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3CAB" w14:textId="4AF6907D" w:rsidR="00D00354" w:rsidRDefault="00E7375C" w:rsidP="00D003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7011F1AF" wp14:editId="7B71C473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7CE58" w14:textId="77777777" w:rsidR="00E7375C" w:rsidRPr="00075EFF" w:rsidRDefault="00E7375C" w:rsidP="00E7375C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5F13E8B9" w14:textId="77777777" w:rsidR="00E7375C" w:rsidRPr="00D94F6A" w:rsidRDefault="00E7375C" w:rsidP="00E7375C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19D3EA7C" w14:textId="77777777" w:rsidR="00E7375C" w:rsidRPr="00D94F6A" w:rsidRDefault="00E7375C" w:rsidP="00E7375C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71D75263" w14:textId="77777777" w:rsidR="00E7375C" w:rsidRPr="00D94F6A" w:rsidRDefault="00E7375C" w:rsidP="00E7375C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6C809AC5" w14:textId="77777777" w:rsidR="00E7375C" w:rsidRPr="00D94F6A" w:rsidRDefault="00E7375C" w:rsidP="00E7375C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1CBE6CAF" w14:textId="77777777" w:rsidR="00E7375C" w:rsidRPr="00E7375C" w:rsidRDefault="00E7375C" w:rsidP="00E7375C">
      <w:pPr>
        <w:jc w:val="center"/>
        <w:rPr>
          <w:b/>
          <w:color w:val="C00000"/>
          <w:sz w:val="28"/>
          <w:szCs w:val="28"/>
        </w:rPr>
      </w:pPr>
    </w:p>
    <w:p w14:paraId="505C2574" w14:textId="745516F0" w:rsidR="00E7375C" w:rsidRDefault="00E7375C" w:rsidP="00E7375C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  <w:r>
        <w:rPr>
          <w:b/>
          <w:color w:val="C00000"/>
          <w:sz w:val="28"/>
          <w:szCs w:val="28"/>
        </w:rPr>
        <w:t xml:space="preserve"> </w:t>
      </w:r>
    </w:p>
    <w:p w14:paraId="50208BBB" w14:textId="77777777" w:rsidR="00E7375C" w:rsidRPr="007C5B88" w:rsidRDefault="00E7375C" w:rsidP="00E7375C">
      <w:pPr>
        <w:jc w:val="center"/>
        <w:rPr>
          <w:b/>
          <w:color w:val="C00000"/>
          <w:sz w:val="28"/>
          <w:szCs w:val="28"/>
        </w:rPr>
      </w:pPr>
    </w:p>
    <w:p w14:paraId="2CFE8655" w14:textId="77777777" w:rsidR="00E7375C" w:rsidRPr="0080686F" w:rsidRDefault="00E7375C" w:rsidP="00E7375C">
      <w:pPr>
        <w:jc w:val="both"/>
        <w:rPr>
          <w:sz w:val="26"/>
          <w:szCs w:val="26"/>
        </w:rPr>
      </w:pPr>
    </w:p>
    <w:p w14:paraId="3B742732" w14:textId="74BB9D09" w:rsidR="00E7375C" w:rsidRPr="00234FB7" w:rsidRDefault="002D7FA0" w:rsidP="00E7375C">
      <w:pPr>
        <w:jc w:val="both"/>
        <w:rPr>
          <w:b/>
          <w:sz w:val="28"/>
          <w:szCs w:val="28"/>
          <w:u w:val="single" w:color="C00000"/>
        </w:rPr>
      </w:pPr>
      <w:r>
        <w:rPr>
          <w:b/>
          <w:sz w:val="28"/>
          <w:szCs w:val="28"/>
          <w:u w:val="single" w:color="C00000"/>
        </w:rPr>
        <w:t>4 июня</w:t>
      </w:r>
      <w:r w:rsidR="00E7375C" w:rsidRPr="00234FB7">
        <w:rPr>
          <w:b/>
          <w:sz w:val="28"/>
          <w:szCs w:val="28"/>
          <w:u w:val="single" w:color="C00000"/>
        </w:rPr>
        <w:t xml:space="preserve"> 2026 года   № </w:t>
      </w:r>
      <w:r>
        <w:rPr>
          <w:b/>
          <w:sz w:val="28"/>
          <w:szCs w:val="28"/>
          <w:u w:val="single" w:color="C00000"/>
        </w:rPr>
        <w:t>65/</w:t>
      </w:r>
      <w:r w:rsidR="002E575A">
        <w:rPr>
          <w:b/>
          <w:sz w:val="28"/>
          <w:szCs w:val="28"/>
          <w:u w:val="single" w:color="C00000"/>
        </w:rPr>
        <w:t>6</w:t>
      </w:r>
    </w:p>
    <w:p w14:paraId="15D84189" w14:textId="77777777" w:rsidR="00D00354" w:rsidRPr="00AD5E6D" w:rsidRDefault="00D00354" w:rsidP="00D0035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456D04E" w14:textId="0101E435" w:rsidR="00D00354" w:rsidRPr="00E7375C" w:rsidRDefault="00D00354" w:rsidP="00D00354">
      <w:pPr>
        <w:ind w:right="4677"/>
        <w:jc w:val="both"/>
        <w:rPr>
          <w:b/>
          <w:sz w:val="28"/>
          <w:szCs w:val="28"/>
        </w:rPr>
      </w:pPr>
      <w:r w:rsidRPr="00E7375C">
        <w:rPr>
          <w:b/>
          <w:bCs/>
          <w:sz w:val="28"/>
          <w:szCs w:val="28"/>
        </w:rPr>
        <w:t>Об утверждении Регламента осуществления отдельного полномочия города Москвы</w:t>
      </w:r>
      <w:r w:rsidRPr="00E7375C">
        <w:rPr>
          <w:bCs/>
          <w:sz w:val="28"/>
          <w:szCs w:val="28"/>
        </w:rPr>
        <w:t xml:space="preserve"> </w:t>
      </w:r>
      <w:r w:rsidRPr="00E7375C">
        <w:rPr>
          <w:b/>
          <w:bCs/>
          <w:sz w:val="28"/>
          <w:szCs w:val="28"/>
        </w:rPr>
        <w:t xml:space="preserve">по </w:t>
      </w:r>
      <w:r w:rsidRPr="00E7375C">
        <w:rPr>
          <w:rFonts w:eastAsia="Calibri"/>
          <w:b/>
          <w:bCs/>
          <w:sz w:val="28"/>
          <w:szCs w:val="28"/>
        </w:rPr>
        <w:t>согласованию установки ограждающих устройств на придомовых территориях многоквартирных домов во внутригородском муниципальном образовании – муниципальном округе</w:t>
      </w:r>
      <w:r w:rsidRPr="00E7375C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="00643E70" w:rsidRPr="00E7375C">
        <w:rPr>
          <w:b/>
          <w:sz w:val="28"/>
          <w:szCs w:val="28"/>
        </w:rPr>
        <w:t>Ломоносовский</w:t>
      </w:r>
      <w:r w:rsidRPr="00E7375C">
        <w:rPr>
          <w:b/>
          <w:sz w:val="28"/>
          <w:szCs w:val="28"/>
        </w:rPr>
        <w:t xml:space="preserve"> в городе Москве</w:t>
      </w:r>
    </w:p>
    <w:p w14:paraId="31820845" w14:textId="77777777" w:rsidR="00D00354" w:rsidRDefault="00D00354" w:rsidP="00D00354">
      <w:pPr>
        <w:ind w:right="4817"/>
        <w:jc w:val="both"/>
        <w:rPr>
          <w:b/>
          <w:sz w:val="28"/>
          <w:szCs w:val="28"/>
        </w:rPr>
      </w:pPr>
    </w:p>
    <w:p w14:paraId="648400ED" w14:textId="0FA98161" w:rsidR="00D00354" w:rsidRDefault="00D00354" w:rsidP="00D003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34008E">
        <w:rPr>
          <w:sz w:val="28"/>
          <w:szCs w:val="28"/>
        </w:rPr>
        <w:t>части 2 статьи 8 Закона города Москвы от</w:t>
      </w:r>
      <w:r w:rsidR="003E005E">
        <w:rPr>
          <w:sz w:val="28"/>
          <w:szCs w:val="28"/>
        </w:rPr>
        <w:t xml:space="preserve"> </w:t>
      </w:r>
      <w:r w:rsidRPr="0034008E">
        <w:rPr>
          <w:sz w:val="28"/>
          <w:szCs w:val="28"/>
        </w:rPr>
        <w:t>14</w:t>
      </w:r>
      <w:r w:rsidR="003E005E">
        <w:rPr>
          <w:sz w:val="28"/>
          <w:szCs w:val="28"/>
        </w:rPr>
        <w:t xml:space="preserve"> </w:t>
      </w:r>
      <w:r w:rsidRPr="0034008E">
        <w:rPr>
          <w:sz w:val="28"/>
          <w:szCs w:val="28"/>
        </w:rPr>
        <w:t>июля</w:t>
      </w:r>
      <w:r w:rsidR="003E005E">
        <w:rPr>
          <w:sz w:val="28"/>
          <w:szCs w:val="28"/>
        </w:rPr>
        <w:t xml:space="preserve"> </w:t>
      </w:r>
      <w:r w:rsidRPr="0034008E">
        <w:rPr>
          <w:sz w:val="28"/>
          <w:szCs w:val="28"/>
        </w:rPr>
        <w:t>2004</w:t>
      </w:r>
      <w:r w:rsidR="003E005E">
        <w:rPr>
          <w:sz w:val="28"/>
          <w:szCs w:val="28"/>
        </w:rPr>
        <w:t xml:space="preserve"> </w:t>
      </w:r>
      <w:r w:rsidRPr="0034008E">
        <w:rPr>
          <w:sz w:val="28"/>
          <w:szCs w:val="28"/>
        </w:rPr>
        <w:t>года №</w:t>
      </w:r>
      <w:r w:rsidR="003E005E">
        <w:rPr>
          <w:sz w:val="28"/>
          <w:szCs w:val="28"/>
        </w:rPr>
        <w:t xml:space="preserve"> </w:t>
      </w:r>
      <w:r w:rsidRPr="0034008E">
        <w:rPr>
          <w:sz w:val="28"/>
          <w:szCs w:val="28"/>
        </w:rPr>
        <w:t xml:space="preserve">50 «О порядке наделения органов местного самоуправления внутригородских муниципальных образований в городе Москве отдельными </w:t>
      </w:r>
      <w:r>
        <w:rPr>
          <w:sz w:val="28"/>
          <w:szCs w:val="28"/>
        </w:rPr>
        <w:t xml:space="preserve">государственными </w:t>
      </w:r>
      <w:r w:rsidRPr="0034008E">
        <w:rPr>
          <w:sz w:val="28"/>
          <w:szCs w:val="28"/>
        </w:rPr>
        <w:t xml:space="preserve">полномочиями города Москвы», </w:t>
      </w:r>
      <w:r w:rsidRPr="00FE29B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FE29B6">
        <w:rPr>
          <w:sz w:val="28"/>
          <w:szCs w:val="28"/>
        </w:rPr>
        <w:t xml:space="preserve"> 5 части 2 статьи 1</w:t>
      </w:r>
      <w:r>
        <w:rPr>
          <w:sz w:val="28"/>
          <w:szCs w:val="28"/>
        </w:rPr>
        <w:t>,</w:t>
      </w:r>
      <w:r w:rsidRPr="00FE29B6">
        <w:rPr>
          <w:sz w:val="28"/>
          <w:szCs w:val="28"/>
        </w:rPr>
        <w:t xml:space="preserve"> </w:t>
      </w:r>
      <w:r w:rsidRPr="0081395A">
        <w:rPr>
          <w:sz w:val="28"/>
          <w:szCs w:val="28"/>
        </w:rPr>
        <w:t>част</w:t>
      </w:r>
      <w:r>
        <w:rPr>
          <w:sz w:val="28"/>
          <w:szCs w:val="28"/>
        </w:rPr>
        <w:t>ей</w:t>
      </w:r>
      <w:r w:rsidRPr="0081395A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и 3 </w:t>
      </w:r>
      <w:r w:rsidRPr="0081395A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</w:t>
      </w:r>
      <w:r w:rsidRPr="0081395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E29B6">
        <w:rPr>
          <w:sz w:val="28"/>
          <w:szCs w:val="28"/>
        </w:rPr>
        <w:t>Закона города Москвы от</w:t>
      </w:r>
      <w:r>
        <w:rPr>
          <w:sz w:val="28"/>
          <w:szCs w:val="28"/>
        </w:rPr>
        <w:t xml:space="preserve"> </w:t>
      </w:r>
      <w:r w:rsidRPr="00FE29B6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FE29B6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FE29B6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Pr="00FE29B6">
        <w:rPr>
          <w:sz w:val="28"/>
          <w:szCs w:val="28"/>
        </w:rPr>
        <w:t>года №</w:t>
      </w:r>
      <w:r w:rsidR="003E005E">
        <w:rPr>
          <w:sz w:val="28"/>
          <w:szCs w:val="28"/>
        </w:rPr>
        <w:t xml:space="preserve"> </w:t>
      </w:r>
      <w:r w:rsidRPr="00FE29B6">
        <w:rPr>
          <w:sz w:val="28"/>
          <w:szCs w:val="28"/>
        </w:rPr>
        <w:t xml:space="preserve">39 «О наделении органов местного самоуправления </w:t>
      </w:r>
      <w:r>
        <w:rPr>
          <w:sz w:val="28"/>
          <w:szCs w:val="28"/>
        </w:rPr>
        <w:t xml:space="preserve">внутригородских муниципальных образований </w:t>
      </w:r>
      <w:r w:rsidRPr="00FE29B6">
        <w:rPr>
          <w:sz w:val="28"/>
          <w:szCs w:val="28"/>
        </w:rPr>
        <w:t xml:space="preserve">в городе Москве отдельными полномочиями города Москвы», </w:t>
      </w:r>
      <w:r>
        <w:rPr>
          <w:sz w:val="28"/>
          <w:szCs w:val="28"/>
        </w:rPr>
        <w:t xml:space="preserve">в соответствии с </w:t>
      </w:r>
      <w:r w:rsidRPr="00FE29B6">
        <w:rPr>
          <w:sz w:val="28"/>
          <w:szCs w:val="28"/>
        </w:rPr>
        <w:t>постановлением Правительства Москвы от</w:t>
      </w:r>
      <w:r>
        <w:rPr>
          <w:sz w:val="28"/>
          <w:szCs w:val="28"/>
        </w:rPr>
        <w:t xml:space="preserve"> </w:t>
      </w:r>
      <w:r w:rsidRPr="00FE29B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E29B6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FE29B6">
        <w:rPr>
          <w:sz w:val="28"/>
          <w:szCs w:val="28"/>
        </w:rPr>
        <w:t>2013</w:t>
      </w:r>
      <w:r>
        <w:rPr>
          <w:sz w:val="28"/>
          <w:szCs w:val="28"/>
        </w:rPr>
        <w:t xml:space="preserve"> </w:t>
      </w:r>
      <w:r w:rsidRPr="00FE29B6">
        <w:rPr>
          <w:sz w:val="28"/>
          <w:szCs w:val="28"/>
        </w:rPr>
        <w:t>года №</w:t>
      </w:r>
      <w:r w:rsidR="003E005E">
        <w:rPr>
          <w:sz w:val="28"/>
          <w:szCs w:val="28"/>
        </w:rPr>
        <w:t xml:space="preserve"> </w:t>
      </w:r>
      <w:r w:rsidRPr="00FE29B6">
        <w:rPr>
          <w:sz w:val="28"/>
          <w:szCs w:val="28"/>
        </w:rPr>
        <w:t>428-ПП «О</w:t>
      </w:r>
      <w:r w:rsidR="003E005E">
        <w:rPr>
          <w:sz w:val="28"/>
          <w:szCs w:val="28"/>
        </w:rPr>
        <w:t xml:space="preserve"> </w:t>
      </w:r>
      <w:r w:rsidRPr="00FE29B6">
        <w:rPr>
          <w:sz w:val="28"/>
          <w:szCs w:val="28"/>
        </w:rPr>
        <w:t>порядке установки ограждений на придомовых территориях в городе Москве»</w:t>
      </w:r>
      <w:r w:rsidR="00484952">
        <w:rPr>
          <w:sz w:val="28"/>
          <w:szCs w:val="28"/>
        </w:rPr>
        <w:t>,</w:t>
      </w:r>
      <w:r w:rsidRPr="00FE29B6">
        <w:rPr>
          <w:sz w:val="28"/>
          <w:szCs w:val="28"/>
        </w:rPr>
        <w:t xml:space="preserve"> </w:t>
      </w:r>
      <w:r w:rsidRPr="008F545D">
        <w:rPr>
          <w:sz w:val="28"/>
          <w:szCs w:val="28"/>
        </w:rPr>
        <w:t xml:space="preserve">Совет депутатов </w:t>
      </w:r>
      <w:r w:rsidRPr="008F545D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3E005E">
        <w:rPr>
          <w:rFonts w:eastAsia="Calibri"/>
          <w:bCs/>
          <w:iCs/>
          <w:sz w:val="28"/>
          <w:szCs w:val="28"/>
        </w:rPr>
        <w:t>муниципального округа</w:t>
      </w:r>
      <w:r w:rsidR="003E005E">
        <w:rPr>
          <w:rFonts w:eastAsia="Calibri"/>
          <w:bCs/>
          <w:sz w:val="28"/>
          <w:szCs w:val="28"/>
        </w:rPr>
        <w:t xml:space="preserve"> Ломоносовский</w:t>
      </w:r>
      <w:r w:rsidRPr="008F545D">
        <w:rPr>
          <w:rFonts w:eastAsia="Calibri"/>
          <w:bCs/>
          <w:sz w:val="28"/>
          <w:szCs w:val="28"/>
        </w:rPr>
        <w:t xml:space="preserve"> в городе Москве</w:t>
      </w:r>
      <w:r w:rsidRPr="008F545D">
        <w:rPr>
          <w:sz w:val="28"/>
          <w:szCs w:val="28"/>
        </w:rPr>
        <w:t xml:space="preserve"> решил:</w:t>
      </w:r>
      <w:r w:rsidR="00E7375C">
        <w:rPr>
          <w:sz w:val="28"/>
          <w:szCs w:val="28"/>
        </w:rPr>
        <w:t xml:space="preserve"> </w:t>
      </w:r>
    </w:p>
    <w:p w14:paraId="6449FF16" w14:textId="77777777" w:rsidR="00E7375C" w:rsidRDefault="00E7375C" w:rsidP="00D00354">
      <w:pPr>
        <w:ind w:firstLine="709"/>
        <w:jc w:val="both"/>
        <w:rPr>
          <w:sz w:val="28"/>
          <w:szCs w:val="28"/>
        </w:rPr>
      </w:pPr>
    </w:p>
    <w:p w14:paraId="37247757" w14:textId="5760BC5B" w:rsidR="00D00354" w:rsidRPr="00761F3A" w:rsidRDefault="00D00354" w:rsidP="00D00354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>1.</w:t>
      </w:r>
      <w:r w:rsidR="00F22EDB">
        <w:rPr>
          <w:sz w:val="28"/>
          <w:szCs w:val="28"/>
        </w:rPr>
        <w:t xml:space="preserve"> </w:t>
      </w:r>
      <w:r w:rsidRPr="00761F3A">
        <w:rPr>
          <w:sz w:val="28"/>
          <w:szCs w:val="28"/>
        </w:rPr>
        <w:t xml:space="preserve">Утвердить Регламент </w:t>
      </w:r>
      <w:r>
        <w:rPr>
          <w:bCs/>
          <w:sz w:val="28"/>
          <w:szCs w:val="28"/>
        </w:rPr>
        <w:t xml:space="preserve">осуществления </w:t>
      </w:r>
      <w:r w:rsidRPr="00761F3A">
        <w:rPr>
          <w:bCs/>
          <w:sz w:val="28"/>
          <w:szCs w:val="28"/>
        </w:rPr>
        <w:t xml:space="preserve">отдельного полномочия города Москвы по </w:t>
      </w:r>
      <w:r w:rsidRPr="00761F3A">
        <w:rPr>
          <w:bCs/>
          <w:sz w:val="28"/>
          <w:szCs w:val="28"/>
          <w:lang w:eastAsia="en-US"/>
        </w:rPr>
        <w:t xml:space="preserve">согласованию </w:t>
      </w:r>
      <w:r w:rsidRPr="00761F3A">
        <w:rPr>
          <w:bCs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Pr="00761F3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о внутригородском муниципальном образовании </w:t>
      </w:r>
      <w:r w:rsidRPr="00F22EDB">
        <w:rPr>
          <w:sz w:val="28"/>
          <w:szCs w:val="28"/>
        </w:rPr>
        <w:t>– муниципальном округе</w:t>
      </w:r>
      <w:r w:rsidR="00F22EDB">
        <w:rPr>
          <w:sz w:val="28"/>
          <w:szCs w:val="28"/>
        </w:rPr>
        <w:t xml:space="preserve"> Ломоносовский</w:t>
      </w:r>
      <w:r w:rsidRPr="00761F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Москве согласно </w:t>
      </w:r>
      <w:r w:rsidRPr="00761F3A">
        <w:rPr>
          <w:sz w:val="28"/>
          <w:szCs w:val="28"/>
        </w:rPr>
        <w:t>приложени</w:t>
      </w:r>
      <w:r>
        <w:rPr>
          <w:sz w:val="28"/>
          <w:szCs w:val="28"/>
        </w:rPr>
        <w:t>ю к настоящему решению</w:t>
      </w:r>
      <w:r w:rsidRPr="00761F3A">
        <w:rPr>
          <w:sz w:val="28"/>
          <w:szCs w:val="28"/>
        </w:rPr>
        <w:t>.</w:t>
      </w:r>
    </w:p>
    <w:p w14:paraId="0D030605" w14:textId="16C10F76" w:rsidR="00D00354" w:rsidRPr="003A3CA2" w:rsidRDefault="00D00354" w:rsidP="00D00354">
      <w:pPr>
        <w:pStyle w:val="af1"/>
        <w:ind w:firstLine="700"/>
      </w:pPr>
      <w:r>
        <w:t>2.</w:t>
      </w:r>
      <w:bookmarkStart w:id="1" w:name="_Hlk192758903"/>
      <w:r w:rsidR="00B30773">
        <w:t xml:space="preserve"> </w:t>
      </w:r>
      <w:r>
        <w:t xml:space="preserve">Направить копию настоящего решения в Департамент территориальных органов исполнительной власти города Москвы и управу </w:t>
      </w:r>
      <w:r w:rsidR="00431D89">
        <w:t xml:space="preserve">Ломоносовского </w:t>
      </w:r>
      <w:r>
        <w:t>района</w:t>
      </w:r>
      <w:r w:rsidR="00B30773">
        <w:t xml:space="preserve"> </w:t>
      </w:r>
      <w:r>
        <w:t>города Москвы в течение трех календарных дней со дня его принятия.</w:t>
      </w:r>
      <w:bookmarkEnd w:id="1"/>
    </w:p>
    <w:p w14:paraId="480AB73F" w14:textId="4A9F779D" w:rsidR="00D00354" w:rsidRDefault="00D00354" w:rsidP="00D00354">
      <w:pPr>
        <w:pStyle w:val="ConsPlusNormal"/>
        <w:ind w:firstLine="709"/>
        <w:jc w:val="both"/>
      </w:pPr>
      <w:r>
        <w:lastRenderedPageBreak/>
        <w:t>3</w:t>
      </w:r>
      <w:r w:rsidRPr="00256B81">
        <w:t>.</w:t>
      </w:r>
      <w:r w:rsidR="00B30773">
        <w:t xml:space="preserve"> </w:t>
      </w:r>
      <w:r w:rsidRPr="00256B81">
        <w:t>Опубликовать настоящее решение в сетевом издании «Московский муниципальный вестник».</w:t>
      </w:r>
    </w:p>
    <w:p w14:paraId="5E24C606" w14:textId="77777777" w:rsidR="00D00354" w:rsidRDefault="00D00354" w:rsidP="00D00354">
      <w:pPr>
        <w:ind w:firstLine="709"/>
        <w:jc w:val="both"/>
        <w:rPr>
          <w:bCs/>
          <w:sz w:val="28"/>
          <w:szCs w:val="28"/>
        </w:rPr>
      </w:pPr>
    </w:p>
    <w:p w14:paraId="548766AF" w14:textId="77777777" w:rsidR="00A20DAF" w:rsidRDefault="00D00354" w:rsidP="00D00354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 xml:space="preserve">Глава внутригородского </w:t>
      </w:r>
    </w:p>
    <w:p w14:paraId="478DC57A" w14:textId="07C2BADD" w:rsidR="00D00354" w:rsidRDefault="00D00354" w:rsidP="00D00354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</w:t>
      </w:r>
      <w:r w:rsidRPr="00976F38">
        <w:rPr>
          <w:b/>
          <w:bCs/>
          <w:sz w:val="28"/>
          <w:szCs w:val="28"/>
        </w:rPr>
        <w:t xml:space="preserve">бразования – </w:t>
      </w:r>
    </w:p>
    <w:p w14:paraId="24DDA90C" w14:textId="45F5F4F2" w:rsidR="00D00354" w:rsidRPr="00A20DAF" w:rsidRDefault="00D00354" w:rsidP="00D00354">
      <w:pPr>
        <w:jc w:val="both"/>
        <w:rPr>
          <w:b/>
          <w:iCs/>
          <w:sz w:val="28"/>
          <w:szCs w:val="28"/>
        </w:rPr>
      </w:pPr>
      <w:r w:rsidRPr="00A20DAF">
        <w:rPr>
          <w:b/>
          <w:bCs/>
          <w:iCs/>
          <w:sz w:val="28"/>
          <w:szCs w:val="28"/>
        </w:rPr>
        <w:t xml:space="preserve">муниципального округа </w:t>
      </w:r>
      <w:r w:rsidR="00A20DAF" w:rsidRPr="00A20DAF">
        <w:rPr>
          <w:b/>
          <w:bCs/>
          <w:iCs/>
          <w:sz w:val="28"/>
          <w:szCs w:val="28"/>
        </w:rPr>
        <w:t>Ломоносовский</w:t>
      </w:r>
    </w:p>
    <w:p w14:paraId="098813B5" w14:textId="0C78D5EE" w:rsidR="00A20DAF" w:rsidRDefault="00D00354" w:rsidP="00A20DAF">
      <w:pPr>
        <w:jc w:val="both"/>
        <w:rPr>
          <w:sz w:val="28"/>
          <w:szCs w:val="28"/>
        </w:rPr>
      </w:pPr>
      <w:r w:rsidRPr="00976F38">
        <w:rPr>
          <w:b/>
          <w:iCs/>
          <w:sz w:val="28"/>
          <w:szCs w:val="28"/>
        </w:rPr>
        <w:t>в городе Москве</w:t>
      </w:r>
      <w:r w:rsidRPr="00976F38">
        <w:rPr>
          <w:b/>
          <w:i/>
          <w:sz w:val="28"/>
          <w:szCs w:val="28"/>
        </w:rPr>
        <w:t xml:space="preserve"> </w:t>
      </w:r>
      <w:r w:rsidR="00A20DAF">
        <w:rPr>
          <w:b/>
          <w:sz w:val="28"/>
          <w:szCs w:val="28"/>
        </w:rPr>
        <w:tab/>
      </w:r>
      <w:r w:rsidR="00A20DAF">
        <w:rPr>
          <w:b/>
          <w:sz w:val="28"/>
          <w:szCs w:val="28"/>
        </w:rPr>
        <w:tab/>
      </w:r>
      <w:r w:rsidR="00A20DAF">
        <w:rPr>
          <w:b/>
          <w:sz w:val="28"/>
          <w:szCs w:val="28"/>
        </w:rPr>
        <w:tab/>
      </w:r>
      <w:r w:rsidR="00A20DAF">
        <w:rPr>
          <w:b/>
          <w:sz w:val="28"/>
          <w:szCs w:val="28"/>
        </w:rPr>
        <w:tab/>
      </w:r>
      <w:r w:rsidR="00A20DAF">
        <w:rPr>
          <w:b/>
          <w:sz w:val="28"/>
          <w:szCs w:val="28"/>
        </w:rPr>
        <w:tab/>
      </w:r>
      <w:r w:rsidR="00A20DAF">
        <w:rPr>
          <w:b/>
          <w:sz w:val="28"/>
          <w:szCs w:val="28"/>
        </w:rPr>
        <w:tab/>
      </w:r>
      <w:r w:rsidR="00A20DAF">
        <w:rPr>
          <w:b/>
          <w:sz w:val="28"/>
          <w:szCs w:val="28"/>
        </w:rPr>
        <w:tab/>
        <w:t>Ю.В. Куземина</w:t>
      </w:r>
    </w:p>
    <w:p w14:paraId="2853708F" w14:textId="77777777" w:rsidR="00A20DAF" w:rsidRDefault="00A20DAF" w:rsidP="00A20DAF">
      <w:pPr>
        <w:jc w:val="both"/>
        <w:rPr>
          <w:sz w:val="28"/>
          <w:szCs w:val="28"/>
        </w:rPr>
        <w:sectPr w:rsidR="00A20DAF" w:rsidSect="00454DCE">
          <w:headerReference w:type="default" r:id="rId7"/>
          <w:pgSz w:w="11906" w:h="16838"/>
          <w:pgMar w:top="1134" w:right="851" w:bottom="851" w:left="1276" w:header="709" w:footer="709" w:gutter="0"/>
          <w:cols w:space="708"/>
          <w:titlePg/>
          <w:docGrid w:linePitch="360"/>
        </w:sectPr>
      </w:pPr>
    </w:p>
    <w:p w14:paraId="1C067808" w14:textId="4468CD69" w:rsidR="00D00354" w:rsidRPr="00A20DAF" w:rsidRDefault="00D00354" w:rsidP="00A20DAF">
      <w:pPr>
        <w:tabs>
          <w:tab w:val="left" w:pos="5103"/>
        </w:tabs>
        <w:ind w:left="4962"/>
      </w:pPr>
      <w:r w:rsidRPr="00A20DAF">
        <w:lastRenderedPageBreak/>
        <w:t>Приложение</w:t>
      </w:r>
    </w:p>
    <w:p w14:paraId="3F377F5B" w14:textId="69DD78AA" w:rsidR="00D00354" w:rsidRPr="00A20DAF" w:rsidRDefault="00D00354" w:rsidP="00A20DAF">
      <w:pPr>
        <w:tabs>
          <w:tab w:val="left" w:pos="5103"/>
          <w:tab w:val="left" w:pos="7797"/>
        </w:tabs>
        <w:ind w:left="4962"/>
      </w:pPr>
      <w:r w:rsidRPr="00A20DAF">
        <w:t xml:space="preserve">к решению Совета депутатов внутригородского муниципального образования – </w:t>
      </w:r>
      <w:r w:rsidRPr="00207718">
        <w:t>муниципального округа</w:t>
      </w:r>
      <w:r w:rsidRPr="00A20DAF">
        <w:rPr>
          <w:i/>
          <w:iCs/>
        </w:rPr>
        <w:t xml:space="preserve"> </w:t>
      </w:r>
      <w:r w:rsidR="00207718">
        <w:t>Ломоносовский</w:t>
      </w:r>
      <w:r w:rsidRPr="00A20DAF">
        <w:t xml:space="preserve"> в городе Москве</w:t>
      </w:r>
    </w:p>
    <w:p w14:paraId="4F1DA597" w14:textId="5D948FC6" w:rsidR="00D00354" w:rsidRPr="00A20DAF" w:rsidRDefault="00D00354" w:rsidP="00A20DAF">
      <w:pPr>
        <w:tabs>
          <w:tab w:val="left" w:pos="5103"/>
          <w:tab w:val="left" w:pos="7797"/>
        </w:tabs>
        <w:ind w:left="4962"/>
      </w:pPr>
      <w:r w:rsidRPr="00A20DAF">
        <w:t xml:space="preserve">от </w:t>
      </w:r>
      <w:r w:rsidR="0037493E">
        <w:t>4 июня 2026</w:t>
      </w:r>
      <w:r w:rsidRPr="00A20DAF">
        <w:t xml:space="preserve"> года № </w:t>
      </w:r>
      <w:r w:rsidR="0037493E">
        <w:t>65/</w:t>
      </w:r>
      <w:r w:rsidR="002E575A">
        <w:t>6</w:t>
      </w:r>
    </w:p>
    <w:p w14:paraId="5AA55626" w14:textId="77777777" w:rsidR="00D00354" w:rsidRDefault="00D00354" w:rsidP="00D00354">
      <w:pPr>
        <w:tabs>
          <w:tab w:val="left" w:pos="7797"/>
        </w:tabs>
        <w:jc w:val="both"/>
        <w:rPr>
          <w:sz w:val="28"/>
          <w:szCs w:val="28"/>
        </w:rPr>
      </w:pPr>
    </w:p>
    <w:p w14:paraId="13E6DA81" w14:textId="77777777" w:rsidR="00D00354" w:rsidRPr="00F82FDD" w:rsidRDefault="00D00354" w:rsidP="00D003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14:paraId="1A595384" w14:textId="5CDB8BD2" w:rsidR="00D00354" w:rsidRPr="00B61E18" w:rsidRDefault="00D00354" w:rsidP="00D003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Pr="00B61E18">
        <w:rPr>
          <w:rFonts w:ascii="Times New Roman" w:hAnsi="Times New Roman" w:cs="Times New Roman"/>
          <w:bCs w:val="0"/>
          <w:sz w:val="28"/>
          <w:szCs w:val="28"/>
        </w:rPr>
        <w:t>отдельн</w:t>
      </w:r>
      <w:r>
        <w:rPr>
          <w:rFonts w:ascii="Times New Roman" w:hAnsi="Times New Roman" w:cs="Times New Roman"/>
          <w:bCs w:val="0"/>
          <w:sz w:val="28"/>
          <w:szCs w:val="28"/>
        </w:rPr>
        <w:t>ого полномочия</w:t>
      </w:r>
      <w:r w:rsidRPr="00B61E18">
        <w:rPr>
          <w:rFonts w:ascii="Times New Roman" w:hAnsi="Times New Roman" w:cs="Times New Roman"/>
          <w:bCs w:val="0"/>
          <w:sz w:val="28"/>
          <w:szCs w:val="28"/>
        </w:rPr>
        <w:t xml:space="preserve"> города Москвы по </w:t>
      </w:r>
      <w:r w:rsidRPr="00B61E18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Pr="00B6038E">
        <w:rPr>
          <w:rFonts w:ascii="Times New Roman" w:hAnsi="Times New Roman" w:cs="Times New Roman"/>
          <w:bCs w:val="0"/>
          <w:sz w:val="28"/>
          <w:szCs w:val="28"/>
        </w:rPr>
        <w:t>установки ограждающих устройств на придомовых территориях многоквартирных домов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во </w:t>
      </w:r>
      <w:r w:rsidRPr="005F31AE">
        <w:rPr>
          <w:rFonts w:ascii="Times New Roman" w:hAnsi="Times New Roman" w:cs="Times New Roman"/>
          <w:bCs w:val="0"/>
          <w:sz w:val="28"/>
          <w:szCs w:val="28"/>
        </w:rPr>
        <w:t xml:space="preserve">внутригородском муниципальном образовании </w:t>
      </w:r>
      <w:r w:rsidRPr="00AD0CC0">
        <w:rPr>
          <w:rFonts w:ascii="Times New Roman" w:hAnsi="Times New Roman" w:cs="Times New Roman"/>
          <w:bCs w:val="0"/>
          <w:sz w:val="28"/>
          <w:szCs w:val="28"/>
        </w:rPr>
        <w:t>– муниципальном округе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D0CC0">
        <w:rPr>
          <w:rFonts w:ascii="Times New Roman" w:hAnsi="Times New Roman" w:cs="Times New Roman"/>
          <w:bCs w:val="0"/>
          <w:sz w:val="28"/>
          <w:szCs w:val="28"/>
        </w:rPr>
        <w:t>Ломоносовский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в городе Москве</w:t>
      </w:r>
    </w:p>
    <w:p w14:paraId="6FE5C1D2" w14:textId="77777777" w:rsidR="00D00354" w:rsidRPr="00F82FDD" w:rsidRDefault="00D00354" w:rsidP="00D003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C499172" w14:textId="201FF512" w:rsidR="00D00354" w:rsidRPr="004323CF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1.</w:t>
      </w:r>
      <w:r w:rsidR="008A4D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Настоящий Регламент определяет порядок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Pr="008A4D39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8A4D39">
        <w:rPr>
          <w:rFonts w:ascii="Times New Roman" w:hAnsi="Times New Roman" w:cs="Times New Roman"/>
          <w:b w:val="0"/>
          <w:sz w:val="28"/>
          <w:szCs w:val="28"/>
        </w:rPr>
        <w:t>Ломоносовский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</w:t>
      </w:r>
      <w:r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органам местного самоуправления внутригородского муниципального образования – </w:t>
      </w:r>
      <w:r w:rsidR="00584886" w:rsidRPr="008A4D39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584886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584886">
        <w:rPr>
          <w:rFonts w:ascii="Times New Roman" w:hAnsi="Times New Roman" w:cs="Times New Roman"/>
          <w:b w:val="0"/>
          <w:sz w:val="28"/>
          <w:szCs w:val="28"/>
        </w:rPr>
        <w:t>Ломоносовский</w:t>
      </w:r>
      <w:r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городе Москве (далее – </w:t>
      </w:r>
      <w:r w:rsidRPr="0058488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муниципальный округ</w:t>
      </w:r>
      <w:r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) Законом города Москвы от</w:t>
      </w:r>
      <w:r w:rsidR="00634D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634D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634D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634D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года №</w:t>
      </w:r>
      <w:r w:rsidR="00634D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39 «О наделении органов местного самоуправления внутригородских муниципальных образований в городе Москве отдельными полномочиями города</w:t>
      </w:r>
      <w:r w:rsidR="009D3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Москвы»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ограждающих устройств на придомовых территориях многоквартирных домов </w:t>
      </w:r>
      <w:r w:rsidRPr="00C67C82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7B16A0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634D0D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муниципальном округе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осуществляемой лицом, не являющимся уполномоченной Департаментом транспорта и развития дорожно-транспортной инфраструктуры города Москвы организацией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0D5D9B82" w14:textId="43BFDB61" w:rsidR="00D00354" w:rsidRPr="004323CF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2.</w:t>
      </w:r>
      <w:r w:rsidR="009D369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Организацию работы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осуществлению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переданного полномочия осуществляет глава </w:t>
      </w:r>
      <w:r w:rsidR="009D369C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="009D369C" w:rsidRPr="008A4D39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9D369C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9D369C">
        <w:rPr>
          <w:rFonts w:ascii="Times New Roman" w:hAnsi="Times New Roman" w:cs="Times New Roman"/>
          <w:b w:val="0"/>
          <w:sz w:val="28"/>
          <w:szCs w:val="28"/>
        </w:rPr>
        <w:t>Ломоносовский</w:t>
      </w:r>
      <w:r w:rsidR="009D369C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369C">
        <w:rPr>
          <w:rFonts w:ascii="Times New Roman" w:hAnsi="Times New Roman" w:cs="Times New Roman"/>
          <w:b w:val="0"/>
          <w:sz w:val="28"/>
          <w:szCs w:val="28"/>
        </w:rPr>
        <w:t>в городе Москве</w:t>
      </w:r>
      <w:r w:rsidR="00084282">
        <w:rPr>
          <w:rFonts w:ascii="Times New Roman" w:hAnsi="Times New Roman" w:cs="Times New Roman"/>
          <w:b w:val="0"/>
          <w:sz w:val="28"/>
          <w:szCs w:val="28"/>
        </w:rPr>
        <w:t xml:space="preserve"> (далее –</w:t>
      </w:r>
      <w:r w:rsidR="001D71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4282">
        <w:rPr>
          <w:rFonts w:ascii="Times New Roman" w:hAnsi="Times New Roman" w:cs="Times New Roman"/>
          <w:b w:val="0"/>
          <w:sz w:val="28"/>
          <w:szCs w:val="28"/>
        </w:rPr>
        <w:t>глава муниципального округа)</w:t>
      </w:r>
      <w:r w:rsidR="009D36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300A17" w:rsidRPr="00300A17">
        <w:rPr>
          <w:rFonts w:ascii="Times New Roman" w:hAnsi="Times New Roman" w:cs="Times New Roman"/>
          <w:b w:val="0"/>
          <w:bCs w:val="0"/>
          <w:sz w:val="28"/>
          <w:szCs w:val="28"/>
        </w:rPr>
        <w:t>Комиссия</w:t>
      </w:r>
      <w:r w:rsidR="00300A17" w:rsidRPr="00300A17"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  <w:t xml:space="preserve"> </w:t>
      </w:r>
      <w:r w:rsidR="00300A17" w:rsidRPr="00300A17">
        <w:rPr>
          <w:rFonts w:ascii="Times New Roman" w:hAnsi="Times New Roman" w:cs="Times New Roman"/>
          <w:b w:val="0"/>
          <w:bCs w:val="0"/>
          <w:sz w:val="28"/>
          <w:szCs w:val="28"/>
        </w:rPr>
        <w:t>по развитию внутригородского муниципального образования – муниципального округа Ломоносовский в городе Москве</w:t>
      </w:r>
      <w:r w:rsidR="00300A17" w:rsidRPr="00300A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0A17">
        <w:rPr>
          <w:rFonts w:ascii="Times New Roman" w:hAnsi="Times New Roman" w:cs="Times New Roman"/>
          <w:b w:val="0"/>
          <w:sz w:val="28"/>
          <w:szCs w:val="28"/>
        </w:rPr>
        <w:t>(далее – комиссия Совета депутатов)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27BE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Регламентом Совета депутатов</w:t>
      </w:r>
      <w:r w:rsidR="000842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84282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="00084282" w:rsidRPr="008A4D39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084282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084282">
        <w:rPr>
          <w:rFonts w:ascii="Times New Roman" w:hAnsi="Times New Roman" w:cs="Times New Roman"/>
          <w:b w:val="0"/>
          <w:sz w:val="28"/>
          <w:szCs w:val="28"/>
        </w:rPr>
        <w:t>Ломоносовский</w:t>
      </w:r>
      <w:r w:rsidR="00084282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4282">
        <w:rPr>
          <w:rFonts w:ascii="Times New Roman" w:hAnsi="Times New Roman" w:cs="Times New Roman"/>
          <w:b w:val="0"/>
          <w:sz w:val="28"/>
          <w:szCs w:val="28"/>
        </w:rPr>
        <w:t>в городе Москве</w:t>
      </w:r>
      <w:r w:rsidRPr="00C427BE">
        <w:rPr>
          <w:rFonts w:ascii="Times New Roman" w:hAnsi="Times New Roman" w:cs="Times New Roman"/>
          <w:b w:val="0"/>
          <w:bCs w:val="0"/>
          <w:sz w:val="28"/>
          <w:szCs w:val="28"/>
        </w:rPr>
        <w:t>, Положением о комиссии Совета депутатов (в части, касающейся порядка ее деятельности) с учетом особенностей, установленных настоящим Регламентом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B237C94" w14:textId="26AEBA50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3.</w:t>
      </w:r>
      <w:r w:rsidR="000842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организации работы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осуществлению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sz w:val="28"/>
          <w:szCs w:val="28"/>
        </w:rPr>
        <w:t>документов, установленных пунктом 10 приложения к постановлению Правительства Москвы от 2 июля 2013 года №</w:t>
      </w:r>
      <w:r w:rsidR="000842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428-ПП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="000842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>
        <w:rPr>
          <w:rFonts w:ascii="Times New Roman" w:hAnsi="Times New Roman" w:cs="Times New Roman"/>
          <w:b w:val="0"/>
          <w:sz w:val="28"/>
          <w:szCs w:val="28"/>
        </w:rPr>
        <w:t>, документы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7B6F1600" w14:textId="286D4B6B" w:rsidR="00D00354" w:rsidRDefault="00D00354" w:rsidP="00D00354">
      <w:pPr>
        <w:ind w:firstLine="567"/>
        <w:jc w:val="both"/>
        <w:rPr>
          <w:sz w:val="28"/>
          <w:szCs w:val="28"/>
        </w:rPr>
      </w:pPr>
      <w:r w:rsidRPr="00B80EB4">
        <w:rPr>
          <w:sz w:val="28"/>
          <w:szCs w:val="28"/>
        </w:rPr>
        <w:lastRenderedPageBreak/>
        <w:t>4.</w:t>
      </w:r>
      <w:r w:rsidR="00084282">
        <w:rPr>
          <w:sz w:val="28"/>
          <w:szCs w:val="28"/>
        </w:rPr>
        <w:t xml:space="preserve"> </w:t>
      </w:r>
      <w:r w:rsidRPr="0008675C">
        <w:rPr>
          <w:sz w:val="28"/>
          <w:szCs w:val="28"/>
        </w:rPr>
        <w:t xml:space="preserve">В случае если на основании </w:t>
      </w:r>
      <w:r>
        <w:rPr>
          <w:sz w:val="28"/>
          <w:szCs w:val="28"/>
        </w:rPr>
        <w:t xml:space="preserve">представленного в составе документов </w:t>
      </w:r>
      <w:r w:rsidRPr="0008675C">
        <w:rPr>
          <w:sz w:val="28"/>
          <w:szCs w:val="28"/>
        </w:rPr>
        <w:t>утвержденного проекта межевания территории, на которой располагается многоквартирный дом, на придомовой территории которого предполагается установка ограждающего устройства,</w:t>
      </w:r>
      <w:r>
        <w:rPr>
          <w:sz w:val="28"/>
          <w:szCs w:val="28"/>
        </w:rPr>
        <w:t xml:space="preserve"> такая </w:t>
      </w:r>
      <w:r w:rsidRPr="0008675C">
        <w:rPr>
          <w:sz w:val="28"/>
          <w:szCs w:val="28"/>
        </w:rPr>
        <w:t>придомовая территория</w:t>
      </w:r>
      <w:r>
        <w:rPr>
          <w:sz w:val="28"/>
          <w:szCs w:val="28"/>
        </w:rPr>
        <w:t xml:space="preserve"> </w:t>
      </w:r>
      <w:r w:rsidRPr="0008675C">
        <w:rPr>
          <w:sz w:val="28"/>
          <w:szCs w:val="28"/>
        </w:rPr>
        <w:t>входит в границы земельного участка, на котором расположен</w:t>
      </w:r>
      <w:r>
        <w:rPr>
          <w:sz w:val="28"/>
          <w:szCs w:val="28"/>
        </w:rPr>
        <w:t xml:space="preserve"> соответствующий</w:t>
      </w:r>
      <w:r w:rsidRPr="0008675C">
        <w:rPr>
          <w:sz w:val="28"/>
          <w:szCs w:val="28"/>
        </w:rPr>
        <w:t xml:space="preserve"> многоквартирный дом, уполномоченное лицо представляет в составе документов также копию выписки из Единого государственного реестра недвижимости в отношении земельного участка, </w:t>
      </w:r>
      <w:r w:rsidRPr="006D3397">
        <w:rPr>
          <w:sz w:val="28"/>
          <w:szCs w:val="28"/>
        </w:rPr>
        <w:t xml:space="preserve">на котором </w:t>
      </w:r>
      <w:r>
        <w:rPr>
          <w:sz w:val="28"/>
          <w:szCs w:val="28"/>
        </w:rPr>
        <w:t xml:space="preserve">предполагается установка ограждающего устройства </w:t>
      </w:r>
      <w:r w:rsidRPr="0008675C">
        <w:rPr>
          <w:sz w:val="28"/>
          <w:szCs w:val="28"/>
        </w:rPr>
        <w:t xml:space="preserve">(далее – выписка), в целях </w:t>
      </w:r>
      <w:r>
        <w:rPr>
          <w:sz w:val="28"/>
          <w:szCs w:val="28"/>
        </w:rPr>
        <w:t xml:space="preserve">подтверждения </w:t>
      </w:r>
      <w:r w:rsidRPr="0008675C">
        <w:rPr>
          <w:sz w:val="28"/>
          <w:szCs w:val="28"/>
        </w:rPr>
        <w:t xml:space="preserve"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</w:t>
      </w:r>
      <w:r w:rsidR="008609A7">
        <w:rPr>
          <w:sz w:val="28"/>
          <w:szCs w:val="28"/>
        </w:rPr>
        <w:t>от 2 июля 2013 года № 428-ПП</w:t>
      </w:r>
      <w:r w:rsidR="008609A7" w:rsidRPr="004323CF">
        <w:rPr>
          <w:sz w:val="28"/>
          <w:szCs w:val="28"/>
        </w:rPr>
        <w:t xml:space="preserve"> </w:t>
      </w:r>
      <w:r w:rsidRPr="0008675C">
        <w:rPr>
          <w:sz w:val="28"/>
          <w:szCs w:val="28"/>
        </w:rPr>
        <w:t>«О порядке установки ограждений на придомовых территориях в городе Москве».</w:t>
      </w:r>
    </w:p>
    <w:p w14:paraId="6FABEED7" w14:textId="42B773F4" w:rsidR="00D00354" w:rsidRPr="0031625B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В случае отсутствия в составе документов выписки глава </w:t>
      </w:r>
      <w:r w:rsidRPr="0041739E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 на основании пункта 1 части 15 статьи 3 Закона города </w:t>
      </w:r>
      <w:r w:rsidRPr="00024D22">
        <w:rPr>
          <w:rFonts w:ascii="Times New Roman" w:hAnsi="Times New Roman" w:cs="Times New Roman"/>
          <w:b w:val="0"/>
          <w:sz w:val="28"/>
          <w:szCs w:val="28"/>
        </w:rPr>
        <w:t xml:space="preserve">Москвы </w:t>
      </w:r>
      <w:r w:rsidR="00024D22" w:rsidRPr="00024D22">
        <w:rPr>
          <w:rFonts w:ascii="Times New Roman" w:hAnsi="Times New Roman" w:cs="Times New Roman"/>
          <w:b w:val="0"/>
          <w:sz w:val="28"/>
          <w:szCs w:val="28"/>
        </w:rPr>
        <w:t xml:space="preserve">от 11 июля 2012 года № 39 </w:t>
      </w:r>
      <w:r w:rsidRPr="00024D22"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21D1">
        <w:rPr>
          <w:rFonts w:ascii="Times New Roman" w:hAnsi="Times New Roman" w:cs="Times New Roman"/>
          <w:b w:val="0"/>
          <w:sz w:val="28"/>
          <w:szCs w:val="28"/>
        </w:rPr>
        <w:t xml:space="preserve">о нахождении земельного участка, на котором </w:t>
      </w:r>
      <w:r>
        <w:rPr>
          <w:rFonts w:ascii="Times New Roman" w:hAnsi="Times New Roman" w:cs="Times New Roman"/>
          <w:b w:val="0"/>
          <w:sz w:val="28"/>
          <w:szCs w:val="28"/>
        </w:rPr>
        <w:t>предполагается</w:t>
      </w:r>
      <w:r w:rsidRPr="00C921D1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ограждающего устройства, в составе общего имущества собственников помещений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Pr="00C921D1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1F69D3A" w14:textId="2CDA4C19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4173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Обращение подлеж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т регистрации </w:t>
      </w:r>
      <w:r w:rsidRPr="0041739E">
        <w:rPr>
          <w:rFonts w:ascii="Times New Roman" w:hAnsi="Times New Roman" w:cs="Times New Roman"/>
          <w:b w:val="0"/>
          <w:sz w:val="28"/>
          <w:szCs w:val="28"/>
        </w:rPr>
        <w:t>в порядке, установленном для регистрации поступающих в Совет депутатов обращений граждан</w:t>
      </w:r>
      <w:r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, </w:t>
      </w:r>
      <w:r w:rsidRPr="00B1697D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Pr="00B1697D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Pr="00F71AB7">
        <w:rPr>
          <w:rFonts w:ascii="Times New Roman" w:hAnsi="Times New Roman" w:cs="Times New Roman"/>
          <w:b w:val="0"/>
          <w:sz w:val="28"/>
          <w:szCs w:val="28"/>
        </w:rPr>
        <w:t xml:space="preserve">после дня </w:t>
      </w:r>
      <w:r w:rsidRPr="00B1697D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Pr="00441A26">
        <w:rPr>
          <w:rFonts w:ascii="Times New Roman" w:hAnsi="Times New Roman" w:cs="Times New Roman"/>
          <w:b w:val="0"/>
          <w:sz w:val="28"/>
          <w:szCs w:val="28"/>
        </w:rPr>
        <w:t>.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CFA7BEE" w14:textId="77777777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Электронные образы обращения, документов, сведений о земельном участке, не содержащих персональные данные граждан и иные сведения, распространение которых ограничено федеральным законом,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направля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тся депутатам Совета депутатов и в комиссию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</w:t>
      </w:r>
      <w:r w:rsidRPr="00EF12E9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Pr="00EF12E9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0714CB4" w14:textId="199955D6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0C81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AD1C3B">
        <w:rPr>
          <w:rFonts w:ascii="Times New Roman" w:hAnsi="Times New Roman" w:cs="Times New Roman"/>
          <w:b w:val="0"/>
          <w:sz w:val="28"/>
          <w:szCs w:val="28"/>
        </w:rPr>
        <w:t>сведени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AD1C3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граждан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(или) иные </w:t>
      </w:r>
      <w:r w:rsidRPr="00E64138">
        <w:rPr>
          <w:rFonts w:ascii="Times New Roman" w:hAnsi="Times New Roman" w:cs="Times New Roman"/>
          <w:b w:val="0"/>
          <w:sz w:val="28"/>
          <w:szCs w:val="28"/>
        </w:rPr>
        <w:t>сведения, распространение которых ограничено федеральным законом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передаются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на бумажном носителе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комисси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срок, установленный в абзаце втором настоящего пункта, а также предоставляются для ознакомления на бумажном носителе депутатам Совета депутатов в помещении </w:t>
      </w:r>
      <w:r w:rsidRPr="008A0058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8A0058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="008A0058" w:rsidRPr="008A4D39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8A0058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8A0058">
        <w:rPr>
          <w:rFonts w:ascii="Times New Roman" w:hAnsi="Times New Roman" w:cs="Times New Roman"/>
          <w:b w:val="0"/>
          <w:sz w:val="28"/>
          <w:szCs w:val="28"/>
        </w:rPr>
        <w:t>Ломоносовский</w:t>
      </w:r>
      <w:r w:rsidR="008A0058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0058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 наступления срока, установленного </w:t>
      </w:r>
      <w:r w:rsidRPr="001F3F2F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 w:rsidRPr="00502BB4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3 настоящего Регламента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59856CD" w14:textId="3D9D63AF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</w:t>
      </w:r>
      <w:r w:rsidR="008A00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лава </w:t>
      </w:r>
      <w:r w:rsidRPr="00917139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 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r w:rsidR="006C7F95">
        <w:rPr>
          <w:rFonts w:ascii="Times New Roman" w:hAnsi="Times New Roman" w:cs="Times New Roman"/>
          <w:b w:val="0"/>
          <w:sz w:val="28"/>
          <w:szCs w:val="28"/>
        </w:rPr>
        <w:t xml:space="preserve">органов местного самоуправления внутригородского муниципального образования – </w:t>
      </w:r>
      <w:r w:rsidR="006C7F95" w:rsidRPr="008A4D39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6C7F95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6C7F95">
        <w:rPr>
          <w:rFonts w:ascii="Times New Roman" w:hAnsi="Times New Roman" w:cs="Times New Roman"/>
          <w:b w:val="0"/>
          <w:sz w:val="28"/>
          <w:szCs w:val="28"/>
        </w:rPr>
        <w:t>Ломоносовский</w:t>
      </w:r>
      <w:r w:rsidR="006C7F95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7F95">
        <w:rPr>
          <w:rFonts w:ascii="Times New Roman" w:hAnsi="Times New Roman" w:cs="Times New Roman"/>
          <w:b w:val="0"/>
          <w:sz w:val="28"/>
          <w:szCs w:val="28"/>
        </w:rPr>
        <w:t>в городе Москве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«Интернет» (далее – официальный сайт) и направление в управу района </w:t>
      </w:r>
      <w:r w:rsidR="00E65E7E">
        <w:rPr>
          <w:rFonts w:ascii="Times New Roman" w:hAnsi="Times New Roman" w:cs="Times New Roman"/>
          <w:b w:val="0"/>
          <w:sz w:val="28"/>
          <w:szCs w:val="28"/>
        </w:rPr>
        <w:t>Ломоносовский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случае изменения указанной даты информация о новой планируемой дате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>рассмотрения вопроса об установке ограждающего устройства на заседании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размещается на официальном сайте и направляется в управу района не позднее одного рабочего дня после дня такого изменения.</w:t>
      </w:r>
    </w:p>
    <w:p w14:paraId="2046E645" w14:textId="335AE0EA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</w:t>
      </w:r>
      <w:r w:rsidR="00491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1A26">
        <w:rPr>
          <w:rFonts w:ascii="Times New Roman" w:hAnsi="Times New Roman" w:cs="Times New Roman"/>
          <w:b w:val="0"/>
          <w:sz w:val="28"/>
          <w:szCs w:val="28"/>
        </w:rPr>
        <w:t xml:space="preserve">Комиссия Совета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>в срок не позднее 10 рабочих дней со дня поступления в Совет депутатов обращения и документов:</w:t>
      </w:r>
    </w:p>
    <w:p w14:paraId="5AFC98D7" w14:textId="20EBC570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</w:t>
      </w:r>
      <w:r w:rsidR="00491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1A26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обращение и документы, </w:t>
      </w:r>
      <w:r w:rsidRPr="002B3914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 их наличии);</w:t>
      </w:r>
    </w:p>
    <w:p w14:paraId="27805DA7" w14:textId="3DF2E590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</w:t>
      </w:r>
      <w:r w:rsidR="00491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904DC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  <w:r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2959894" w14:textId="3C2F35E6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</w:t>
      </w:r>
      <w:r w:rsidR="00491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1A26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Pr="00441A26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>
        <w:rPr>
          <w:rFonts w:ascii="Times New Roman" w:hAnsi="Times New Roman" w:cs="Times New Roman"/>
          <w:b w:val="0"/>
          <w:sz w:val="28"/>
          <w:szCs w:val="28"/>
        </w:rPr>
        <w:t>в части</w:t>
      </w:r>
      <w:r w:rsidRPr="00441A26">
        <w:rPr>
          <w:rFonts w:ascii="Times New Roman" w:hAnsi="Times New Roman" w:cs="Times New Roman"/>
          <w:b w:val="0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441A26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</w:t>
      </w:r>
      <w:r w:rsidR="00DD5789" w:rsidRPr="009B3B94">
        <w:rPr>
          <w:rFonts w:ascii="Times New Roman" w:hAnsi="Times New Roman" w:cs="Times New Roman"/>
          <w:b w:val="0"/>
          <w:sz w:val="28"/>
          <w:szCs w:val="28"/>
        </w:rPr>
        <w:t>от 2 июля 2013 года № 428-ПП</w:t>
      </w:r>
      <w:r w:rsidR="00DD5789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1A26">
        <w:rPr>
          <w:rFonts w:ascii="Times New Roman" w:hAnsi="Times New Roman" w:cs="Times New Roman"/>
          <w:b w:val="0"/>
          <w:sz w:val="28"/>
          <w:szCs w:val="28"/>
        </w:rPr>
        <w:t>«О порядке установки ограждений на придомовых территориях в городе Москве»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00B0F20" w14:textId="2D293934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</w:t>
      </w:r>
      <w:r w:rsidR="00491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081A">
        <w:rPr>
          <w:rFonts w:ascii="Times New Roman" w:hAnsi="Times New Roman" w:cs="Times New Roman"/>
          <w:b w:val="0"/>
          <w:sz w:val="28"/>
          <w:szCs w:val="28"/>
        </w:rPr>
        <w:t>протокол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5774F">
        <w:rPr>
          <w:rFonts w:ascii="Times New Roman" w:hAnsi="Times New Roman" w:cs="Times New Roman"/>
          <w:b w:val="0"/>
          <w:sz w:val="28"/>
          <w:szCs w:val="28"/>
        </w:rPr>
        <w:t>общего собрания собственников помещений в многоквартирном доме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15774F">
        <w:rPr>
          <w:rFonts w:ascii="Times New Roman" w:hAnsi="Times New Roman" w:cs="Times New Roman"/>
          <w:b w:val="0"/>
          <w:sz w:val="28"/>
          <w:szCs w:val="28"/>
        </w:rPr>
        <w:t>на придомовой территории которого предполагается установка ограждающего устройства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протокол),</w:t>
      </w:r>
      <w:r w:rsidRPr="000008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6533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Pr="00051C15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его оформления и </w:t>
      </w:r>
      <w:r w:rsidRPr="00D56533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Pr="00E60E9E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(в случае установки ограждающего устройства на основании пункта 3 </w:t>
      </w:r>
      <w:r w:rsidRPr="00F929AE">
        <w:rPr>
          <w:rFonts w:ascii="Times New Roman" w:hAnsi="Times New Roman" w:cs="Times New Roman"/>
          <w:b w:val="0"/>
          <w:sz w:val="28"/>
          <w:szCs w:val="28"/>
        </w:rPr>
        <w:t xml:space="preserve">приложения к постановлению Правительства Москвы </w:t>
      </w:r>
      <w:r w:rsidR="00DD5789" w:rsidRPr="009B3B94">
        <w:rPr>
          <w:rFonts w:ascii="Times New Roman" w:hAnsi="Times New Roman" w:cs="Times New Roman"/>
          <w:b w:val="0"/>
          <w:sz w:val="28"/>
          <w:szCs w:val="28"/>
        </w:rPr>
        <w:t>от 2 июля 2013 года № 428-ПП</w:t>
      </w:r>
      <w:r w:rsidR="00DD5789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29AE">
        <w:rPr>
          <w:rFonts w:ascii="Times New Roman" w:hAnsi="Times New Roman" w:cs="Times New Roman"/>
          <w:b w:val="0"/>
          <w:sz w:val="28"/>
          <w:szCs w:val="28"/>
        </w:rPr>
        <w:t>«О</w:t>
      </w:r>
      <w:r w:rsidR="00491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29A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>
        <w:rPr>
          <w:rFonts w:ascii="Times New Roman" w:hAnsi="Times New Roman" w:cs="Times New Roman"/>
          <w:b w:val="0"/>
          <w:sz w:val="28"/>
          <w:szCs w:val="28"/>
        </w:rPr>
        <w:t>);</w:t>
      </w:r>
      <w:r w:rsidRPr="00F929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35022A9" w14:textId="6B316699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</w:t>
      </w:r>
      <w:r w:rsidR="00491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части соответствия требованиям, установленным </w:t>
      </w:r>
      <w:r w:rsidRPr="0073236F">
        <w:rPr>
          <w:rFonts w:ascii="Times New Roman" w:hAnsi="Times New Roman" w:cs="Times New Roman"/>
          <w:b w:val="0"/>
          <w:sz w:val="28"/>
          <w:szCs w:val="28"/>
        </w:rPr>
        <w:t>приложением №</w:t>
      </w:r>
      <w:r w:rsidR="00491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36F">
        <w:rPr>
          <w:rFonts w:ascii="Times New Roman" w:hAnsi="Times New Roman" w:cs="Times New Roman"/>
          <w:b w:val="0"/>
          <w:sz w:val="28"/>
          <w:szCs w:val="28"/>
        </w:rPr>
        <w:t>1 к приказу Министерства строительства и жилищно-коммунального хозяйства Российской Федерации от 30 апреля 2025</w:t>
      </w:r>
      <w:r w:rsidR="00491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36F">
        <w:rPr>
          <w:rFonts w:ascii="Times New Roman" w:hAnsi="Times New Roman" w:cs="Times New Roman"/>
          <w:b w:val="0"/>
          <w:sz w:val="28"/>
          <w:szCs w:val="28"/>
        </w:rPr>
        <w:t>года №</w:t>
      </w:r>
      <w:r w:rsidR="00491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36F">
        <w:rPr>
          <w:rFonts w:ascii="Times New Roman" w:hAnsi="Times New Roman" w:cs="Times New Roman"/>
          <w:b w:val="0"/>
          <w:sz w:val="28"/>
          <w:szCs w:val="28"/>
        </w:rPr>
        <w:t>266/</w:t>
      </w:r>
      <w:proofErr w:type="spellStart"/>
      <w:r w:rsidRPr="0073236F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Pr="0073236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(в случае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Pr="00D56533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Правительства </w:t>
      </w:r>
      <w:r w:rsidRPr="00055E93">
        <w:rPr>
          <w:rFonts w:ascii="Times New Roman" w:hAnsi="Times New Roman" w:cs="Times New Roman"/>
          <w:b w:val="0"/>
          <w:sz w:val="28"/>
          <w:szCs w:val="28"/>
        </w:rPr>
        <w:t>Москвы</w:t>
      </w:r>
      <w:r w:rsidR="00DD5789" w:rsidRPr="00055E93">
        <w:rPr>
          <w:rFonts w:ascii="Times New Roman" w:hAnsi="Times New Roman" w:cs="Times New Roman"/>
          <w:b w:val="0"/>
          <w:sz w:val="28"/>
          <w:szCs w:val="28"/>
        </w:rPr>
        <w:t xml:space="preserve"> от 2 июля 2013 года № 428-ПП</w:t>
      </w:r>
      <w:r w:rsidRPr="00D56533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491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6533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14:paraId="344E6451" w14:textId="21D0BD5C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</w:t>
      </w:r>
      <w:r w:rsidR="00491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1A26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Pr="00441A26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491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1F3F2F">
        <w:rPr>
          <w:rFonts w:ascii="Times New Roman" w:hAnsi="Times New Roman" w:cs="Times New Roman"/>
          <w:b w:val="0"/>
          <w:sz w:val="28"/>
          <w:szCs w:val="28"/>
        </w:rPr>
        <w:t xml:space="preserve"> или абзацем первым пункта</w:t>
      </w:r>
      <w:r w:rsidR="000519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Pr="00441A26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E6B56BD" w14:textId="451C61D7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8.</w:t>
      </w:r>
      <w:r w:rsidR="000519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</w:t>
      </w:r>
      <w:r w:rsidRPr="000B17CE">
        <w:rPr>
          <w:rFonts w:ascii="Times New Roman" w:hAnsi="Times New Roman" w:cs="Times New Roman"/>
          <w:b w:val="0"/>
          <w:sz w:val="28"/>
          <w:szCs w:val="28"/>
        </w:rPr>
        <w:t xml:space="preserve">два рабочих дня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>до дня заседания в порядке, установленном Положением о комиссии Совета депутатов.</w:t>
      </w:r>
    </w:p>
    <w:p w14:paraId="7E593994" w14:textId="384ADDF4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9.</w:t>
      </w:r>
      <w:r w:rsidR="00AA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Комиссия Совета депутатов по результатам рассмотрения обращения и документов, </w:t>
      </w:r>
      <w:r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сведени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земельном участке (при их наличии)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готовит</w:t>
      </w:r>
      <w:r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учетом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требований, предъявляемых Регламентом Совета депутатов к оформлению проектов решений Совета депутатов, требований, содержащихся в </w:t>
      </w:r>
      <w:r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пунктах 15 и 16 настоящего Регламента, за исключением случая, указанного в абзаце первом пункта 10 настоящего Регламента, проект решения Совета депутатов о согласовании установки ограждающего устройства или при наличии оснований, установленных пунктом 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</w:t>
      </w:r>
      <w:r w:rsidRP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Москвы</w:t>
      </w:r>
      <w:r w:rsidR="00D30A67" w:rsidRPr="00D30A67">
        <w:rPr>
          <w:rFonts w:ascii="Times New Roman" w:hAnsi="Times New Roman" w:cs="Times New Roman"/>
          <w:b w:val="0"/>
          <w:sz w:val="28"/>
          <w:szCs w:val="28"/>
          <w:highlight w:val="green"/>
        </w:rPr>
        <w:t xml:space="preserve"> </w:t>
      </w:r>
      <w:r w:rsidR="00D30A67" w:rsidRPr="00D44D04">
        <w:rPr>
          <w:rFonts w:ascii="Times New Roman" w:hAnsi="Times New Roman" w:cs="Times New Roman"/>
          <w:b w:val="0"/>
          <w:sz w:val="28"/>
          <w:szCs w:val="28"/>
        </w:rPr>
        <w:t>от 2 июля 2013 года № 428-ПП</w:t>
      </w:r>
      <w:r w:rsidRP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порядке установки ограждений на придомовых территориях в городе Москве»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002CD2A" w14:textId="77777777" w:rsidR="00D00354" w:rsidRPr="00B53606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>по поручению комиссии Совета депутатов или ее председателя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Pr="009D12A6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после дня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 Совета депутатов, на котором был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соответствующие обращение и документы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E34F68B" w14:textId="75ABB115" w:rsidR="00D30A67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10.</w:t>
      </w:r>
      <w:r w:rsidR="00AA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несоответствия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Pr="006F4430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075C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приложением №</w:t>
      </w:r>
      <w:r w:rsidR="00AA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 к приказу Министерства строительства и жилищно-коммунального хозяйства Российской </w:t>
      </w:r>
      <w:r w:rsidRPr="00431D89"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  <w:t>Федерации «Об</w:t>
      </w:r>
      <w:r w:rsidRP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Pr="00D4359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общего собрания </w:t>
      </w:r>
      <w:r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требований жилищного законодательства </w:t>
      </w:r>
      <w:r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>(в случае установки ограждающего устройств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основании пункта 3 приложения к постановлению Правительства Москвы </w:t>
      </w:r>
      <w:r w:rsidR="00D30A67" w:rsidRPr="00D44D04">
        <w:rPr>
          <w:rFonts w:ascii="Times New Roman" w:hAnsi="Times New Roman" w:cs="Times New Roman"/>
          <w:b w:val="0"/>
          <w:sz w:val="28"/>
          <w:szCs w:val="28"/>
        </w:rPr>
        <w:t>от 2 июля 2013 года № 428-ПП</w:t>
      </w:r>
      <w:r w:rsidR="00D30A67" w:rsidRP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порядке установки ограждений на придомовых территориях в городе Москве»)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при отсутствии </w:t>
      </w:r>
      <w:r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>оснований, установленных пункт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проект решения Совета депутатов </w:t>
      </w:r>
      <w:r w:rsidRP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подготавливается. </w:t>
      </w:r>
    </w:p>
    <w:p w14:paraId="46859B66" w14:textId="2B31BD39" w:rsidR="00D00354" w:rsidRPr="00CE08F8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этом случае комиссия Совета депутатов готовит уведомление о возврате документов без рассмотрения на заседании Совета депутатов (далее – уведомление) с указанием оснований такого возврата. </w:t>
      </w:r>
      <w:r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поручению комиссии Совета депутатов или ее председателя не позднее одного рабочего дня после дня заседания комиссии Совета депутатов, на котором были рассмотрены соответствующие обращение и документы, </w:t>
      </w:r>
      <w:r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представляет уведомление главе </w:t>
      </w:r>
      <w:r w:rsidRPr="00AA218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округа</w:t>
      </w:r>
      <w:r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его подписания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EA77B6A" w14:textId="5186C6CB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подписывается главой </w:t>
      </w:r>
      <w:r w:rsidRPr="00FC2A8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направляется (вручается) с приложением соответствующих документов уполномоченному лицу</w:t>
      </w:r>
      <w:r>
        <w:rPr>
          <w:rFonts w:ascii="Times New Roman" w:hAnsi="Times New Roman" w:cs="Times New Roman"/>
          <w:b w:val="0"/>
          <w:sz w:val="28"/>
        </w:rPr>
        <w:t xml:space="preserve"> (способом, позволяющим удостовериться в их получении уполномоченным лицом) в течение двух рабочих дней после дня проведения заседания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Совета депутатов, на котором рассматривались соответствующие обращение и документы.</w:t>
      </w:r>
    </w:p>
    <w:p w14:paraId="4A363F70" w14:textId="77777777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Не позднее одного рабочего дня</w:t>
      </w:r>
      <w:r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Pr="007B4563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о возврате уполномоченному лицу документов доводится до сведения депутатов Совета депутатов и направляется в управу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а информация о планируемой дате рассмотрения вопроса об установке ограждающего устройства на заседании Совета депутатов удаляется с официального сайта</w:t>
      </w:r>
      <w:r>
        <w:rPr>
          <w:rFonts w:ascii="Times New Roman" w:hAnsi="Times New Roman" w:cs="Times New Roman"/>
          <w:b w:val="0"/>
          <w:sz w:val="28"/>
        </w:rPr>
        <w:t>.</w:t>
      </w:r>
    </w:p>
    <w:p w14:paraId="1E2C92CB" w14:textId="6C98EBCA" w:rsidR="00D00354" w:rsidRDefault="00D00354" w:rsidP="00D003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A025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если до начала заседания комиссии Совета депутатов, на котором планируется рассмотрение обращения и документов, выписка или сведения о земельном участке не поступят в Совет депутатов, комиссия Совета депутатов осуществляет действия, предусмотренные пунктом 7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2F0826D3" w14:textId="77777777" w:rsidR="00D00354" w:rsidRDefault="00D00354" w:rsidP="00D003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оснований для подготовки проекта решения Совета депутатов об отказе в согласовании установки ограждающего устройства или уведомления </w:t>
      </w:r>
      <w:r w:rsidRPr="00C73EB7">
        <w:rPr>
          <w:sz w:val="28"/>
          <w:szCs w:val="28"/>
        </w:rPr>
        <w:t xml:space="preserve">вопрос о </w:t>
      </w:r>
      <w:r>
        <w:rPr>
          <w:sz w:val="28"/>
          <w:szCs w:val="28"/>
        </w:rPr>
        <w:t xml:space="preserve">согласовании </w:t>
      </w:r>
      <w:r w:rsidRPr="00C73EB7">
        <w:rPr>
          <w:sz w:val="28"/>
          <w:szCs w:val="28"/>
        </w:rPr>
        <w:t>установк</w:t>
      </w:r>
      <w:r>
        <w:rPr>
          <w:sz w:val="28"/>
          <w:szCs w:val="28"/>
        </w:rPr>
        <w:t>и</w:t>
      </w:r>
      <w:r w:rsidRPr="00C73EB7">
        <w:rPr>
          <w:sz w:val="28"/>
          <w:szCs w:val="28"/>
        </w:rPr>
        <w:t xml:space="preserve"> ограждающего устройства</w:t>
      </w:r>
      <w:r>
        <w:rPr>
          <w:sz w:val="28"/>
          <w:szCs w:val="28"/>
        </w:rPr>
        <w:t xml:space="preserve"> или об отказе в согласовании установки ограждающего устройства подлежит рассмотрению на ближайшем заседании Совета депутатов после поступления в Совет депутатов выписки или сведений о земельном участке, а в случае поступления в Совет депутатов </w:t>
      </w:r>
      <w:r w:rsidRPr="00B3697D">
        <w:rPr>
          <w:sz w:val="28"/>
          <w:szCs w:val="28"/>
        </w:rPr>
        <w:t>выписки или сведений о земельном участке</w:t>
      </w:r>
      <w:r>
        <w:rPr>
          <w:sz w:val="28"/>
          <w:szCs w:val="28"/>
        </w:rPr>
        <w:t xml:space="preserve"> менее чем за семь рабочих дней до ближайшего заседания Совета депутатов – </w:t>
      </w:r>
      <w:r w:rsidRPr="0057211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следующем </w:t>
      </w:r>
      <w:r w:rsidRPr="0057211C">
        <w:rPr>
          <w:sz w:val="28"/>
          <w:szCs w:val="28"/>
        </w:rPr>
        <w:t>ближайшем заседании Совета депутатов</w:t>
      </w:r>
      <w:r>
        <w:rPr>
          <w:sz w:val="28"/>
          <w:szCs w:val="28"/>
        </w:rPr>
        <w:t>.</w:t>
      </w:r>
    </w:p>
    <w:p w14:paraId="66C64584" w14:textId="77777777" w:rsidR="00D00354" w:rsidRDefault="00D00354" w:rsidP="00D003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случаях, предусмотренных абзацем вторым настоящего пункта, не позднее чем за семь рабочих дней до дня соответствующего заседания Совета депутатов проводится заседание комиссии Совета депутатов, на котором осуществляются действия, предусмотренные пунктом 7 настоящего Регламента с учетом поступивших в Совет депутатов выписки и (или) сведений о земельном участке.</w:t>
      </w:r>
    </w:p>
    <w:p w14:paraId="5F65C320" w14:textId="033E5308" w:rsidR="00D00354" w:rsidRDefault="00D00354" w:rsidP="00D003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E01C97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если комиссия Совета депутатов не рассмотрит обращение и документы, сведения о земельном участке (при их наличии) и (или) не внесет в Совет депутатов проект решения Совета депутатов</w:t>
      </w:r>
      <w:r w:rsidRPr="00201881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</w:t>
      </w:r>
      <w:r>
        <w:rPr>
          <w:sz w:val="28"/>
          <w:szCs w:val="28"/>
        </w:rPr>
        <w:t xml:space="preserve">либо не представит </w:t>
      </w:r>
      <w:r w:rsidRPr="009D12A6">
        <w:rPr>
          <w:sz w:val="28"/>
          <w:szCs w:val="28"/>
        </w:rPr>
        <w:t xml:space="preserve">главе </w:t>
      </w:r>
      <w:r w:rsidRPr="00E01C97">
        <w:rPr>
          <w:sz w:val="28"/>
          <w:szCs w:val="28"/>
        </w:rPr>
        <w:t>муниципального округа</w:t>
      </w:r>
      <w:r w:rsidRPr="009D12A6">
        <w:rPr>
          <w:sz w:val="28"/>
          <w:szCs w:val="28"/>
        </w:rPr>
        <w:t xml:space="preserve"> на подписание </w:t>
      </w:r>
      <w:r>
        <w:rPr>
          <w:sz w:val="28"/>
          <w:szCs w:val="28"/>
        </w:rPr>
        <w:t>уведомление в сроки, установленные соответственно абзацем первым пункта 7, абзацем вторым пункта 9 и абзацем первым пункта 10 настоящего Регламента, а в случаях</w:t>
      </w:r>
      <w:r w:rsidRPr="00B337BF">
        <w:rPr>
          <w:sz w:val="28"/>
          <w:szCs w:val="28"/>
        </w:rPr>
        <w:t>, предусмотренн</w:t>
      </w:r>
      <w:r>
        <w:rPr>
          <w:sz w:val="28"/>
          <w:szCs w:val="28"/>
        </w:rPr>
        <w:t>ых</w:t>
      </w:r>
      <w:r w:rsidRPr="00B337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абзацем вторым </w:t>
      </w:r>
      <w:r w:rsidRPr="00B337BF">
        <w:rPr>
          <w:sz w:val="28"/>
          <w:szCs w:val="28"/>
        </w:rPr>
        <w:t>пункт</w:t>
      </w:r>
      <w:r>
        <w:rPr>
          <w:sz w:val="28"/>
          <w:szCs w:val="28"/>
        </w:rPr>
        <w:t>а 11 настоящего Регламента, – в сроки, установленные абзацем третьим пункта 11 настоящего Регламента,</w:t>
      </w:r>
      <w:r w:rsidRPr="00B337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</w:t>
      </w:r>
      <w:r w:rsidRPr="002B1B71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bookmarkStart w:id="2" w:name="_Hlk199415833"/>
      <w:r w:rsidRPr="00E62444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чем за пять</w:t>
      </w:r>
      <w:r w:rsidRPr="00E62444">
        <w:rPr>
          <w:sz w:val="28"/>
          <w:szCs w:val="28"/>
        </w:rPr>
        <w:t xml:space="preserve"> рабочих дней </w:t>
      </w:r>
      <w:r>
        <w:rPr>
          <w:sz w:val="28"/>
          <w:szCs w:val="28"/>
        </w:rPr>
        <w:t xml:space="preserve">до дня заседания Совета депутатов, на котором планируется рассмотрение </w:t>
      </w:r>
      <w:r w:rsidRPr="00973799">
        <w:rPr>
          <w:sz w:val="28"/>
          <w:szCs w:val="28"/>
        </w:rPr>
        <w:t xml:space="preserve">вопроса о </w:t>
      </w:r>
      <w:r>
        <w:rPr>
          <w:sz w:val="28"/>
          <w:szCs w:val="28"/>
        </w:rPr>
        <w:t xml:space="preserve">согласовании </w:t>
      </w:r>
      <w:r w:rsidRPr="00973799">
        <w:rPr>
          <w:sz w:val="28"/>
          <w:szCs w:val="28"/>
        </w:rPr>
        <w:t>установк</w:t>
      </w:r>
      <w:r>
        <w:rPr>
          <w:sz w:val="28"/>
          <w:szCs w:val="28"/>
        </w:rPr>
        <w:t>и</w:t>
      </w:r>
      <w:r w:rsidRPr="00973799">
        <w:rPr>
          <w:sz w:val="28"/>
          <w:szCs w:val="28"/>
        </w:rPr>
        <w:t xml:space="preserve"> ограждающего устройства</w:t>
      </w:r>
      <w:r>
        <w:rPr>
          <w:sz w:val="28"/>
          <w:szCs w:val="28"/>
        </w:rPr>
        <w:t xml:space="preserve"> или </w:t>
      </w:r>
      <w:r w:rsidRPr="006D47EA">
        <w:rPr>
          <w:sz w:val="28"/>
          <w:szCs w:val="28"/>
        </w:rPr>
        <w:t>об отказе в согласовании установки ограждающего устройства</w:t>
      </w:r>
      <w:r>
        <w:rPr>
          <w:sz w:val="28"/>
          <w:szCs w:val="28"/>
        </w:rPr>
        <w:t>,</w:t>
      </w:r>
      <w:r w:rsidRPr="00E624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рассматривает обращение и документы, </w:t>
      </w:r>
      <w:r w:rsidRPr="00973799">
        <w:rPr>
          <w:sz w:val="28"/>
          <w:szCs w:val="28"/>
        </w:rPr>
        <w:t>сведения о земельном участке</w:t>
      </w:r>
      <w:r w:rsidRPr="00973799">
        <w:rPr>
          <w:bCs/>
          <w:sz w:val="28"/>
          <w:szCs w:val="28"/>
        </w:rPr>
        <w:t xml:space="preserve"> (при их наличии)</w:t>
      </w:r>
      <w:r>
        <w:rPr>
          <w:sz w:val="28"/>
          <w:szCs w:val="28"/>
        </w:rPr>
        <w:t xml:space="preserve">, обеспечивает подготовку соответствующего проекта решения Совета депутатов, вносит его в Совет депутатов или при наличии оснований, предусмотренных абзацем первым пункта 10 настоящего Регламента, </w:t>
      </w:r>
      <w:r>
        <w:rPr>
          <w:sz w:val="28"/>
          <w:szCs w:val="28"/>
        </w:rPr>
        <w:lastRenderedPageBreak/>
        <w:t>обеспечивает подготовку и направление (вручение) уполномоченному лицу уведомления</w:t>
      </w:r>
      <w:bookmarkEnd w:id="2"/>
      <w:r>
        <w:rPr>
          <w:sz w:val="28"/>
          <w:szCs w:val="28"/>
        </w:rPr>
        <w:t>.</w:t>
      </w:r>
    </w:p>
    <w:p w14:paraId="5DFB8B39" w14:textId="4A33D240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4F2D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роект решения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</w:t>
      </w:r>
      <w:r w:rsidRPr="00C63F9A">
        <w:rPr>
          <w:rFonts w:ascii="Times New Roman" w:hAnsi="Times New Roman" w:cs="Times New Roman"/>
          <w:b w:val="0"/>
          <w:sz w:val="28"/>
          <w:szCs w:val="28"/>
        </w:rPr>
        <w:t>о согласовании установки ограждающего устройства или об отказе в согласовании установки ограждающего устройства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обращение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документы (за исключением обращения и документов, указанных в абзаце первом пункта 10 настоящего Регламента)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рассматрива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тся на заседании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не позднее </w:t>
      </w:r>
      <w:r w:rsidRPr="00D226B8">
        <w:rPr>
          <w:rFonts w:ascii="Times New Roman" w:hAnsi="Times New Roman" w:cs="Times New Roman"/>
          <w:b w:val="0"/>
          <w:sz w:val="28"/>
          <w:szCs w:val="28"/>
        </w:rPr>
        <w:t xml:space="preserve">30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Pr="00D226B8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Pr="00D226B8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документов, а в случаях, предусмотренных в абзаце втором пункта 11 настоящего Регламента, – в срок, определяемый в соответствии с положениями указанного абзаца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Pr="004323CF">
        <w:rPr>
          <w:rFonts w:ascii="Times New Roman" w:hAnsi="Times New Roman" w:cs="Times New Roman"/>
          <w:b w:val="0"/>
        </w:rPr>
        <w:t xml:space="preserve"> </w:t>
      </w:r>
    </w:p>
    <w:p w14:paraId="1618F96E" w14:textId="6C246AF2" w:rsidR="00D00354" w:rsidRPr="004323CF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F2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считается принятым, если в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3" w:name="_Hlk199416959"/>
      <w:r w:rsidRPr="00EF12E9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4F2D1E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="004F2D1E" w:rsidRPr="008A4D39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4F2D1E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4F2D1E">
        <w:rPr>
          <w:rFonts w:ascii="Times New Roman" w:hAnsi="Times New Roman" w:cs="Times New Roman"/>
          <w:b w:val="0"/>
          <w:sz w:val="28"/>
          <w:szCs w:val="28"/>
        </w:rPr>
        <w:t>Ломоносовский</w:t>
      </w:r>
      <w:r w:rsidR="004F2D1E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2D1E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bookmarkEnd w:id="3"/>
      <w:r w:rsidRPr="004323CF">
        <w:rPr>
          <w:rFonts w:ascii="Times New Roman" w:hAnsi="Times New Roman" w:cs="Times New Roman"/>
          <w:b w:val="0"/>
          <w:sz w:val="28"/>
          <w:szCs w:val="28"/>
        </w:rPr>
        <w:t>численности Совета депутатов.</w:t>
      </w:r>
    </w:p>
    <w:p w14:paraId="57259DC4" w14:textId="08F21357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9164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В решении Совета депутатов об отказе в согласовании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13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 </w:t>
      </w:r>
      <w:r w:rsidRPr="00793824">
        <w:rPr>
          <w:rFonts w:ascii="Times New Roman" w:hAnsi="Times New Roman" w:cs="Times New Roman"/>
          <w:b w:val="0"/>
          <w:sz w:val="28"/>
          <w:szCs w:val="28"/>
        </w:rPr>
        <w:t>Москвы</w:t>
      </w:r>
      <w:r w:rsidR="00D30A67" w:rsidRPr="00793824">
        <w:rPr>
          <w:rFonts w:ascii="Times New Roman" w:hAnsi="Times New Roman" w:cs="Times New Roman"/>
          <w:b w:val="0"/>
          <w:sz w:val="28"/>
          <w:szCs w:val="28"/>
        </w:rPr>
        <w:t xml:space="preserve"> от 2 июля 2013 года № 428-ПП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«О</w:t>
      </w:r>
      <w:r w:rsidR="009164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орядке установки ограждений на придомовых территориях в городе Москве».</w:t>
      </w:r>
    </w:p>
    <w:p w14:paraId="592259DE" w14:textId="28B241E7" w:rsidR="00D00354" w:rsidRPr="00127F27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16.</w:t>
      </w:r>
      <w:r w:rsidR="00FC2E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 решению Совета депутатов о согласовании установки ограждающего </w:t>
      </w:r>
      <w:r w:rsidRPr="00127F27">
        <w:rPr>
          <w:rFonts w:ascii="Times New Roman" w:hAnsi="Times New Roman" w:cs="Times New Roman"/>
          <w:b w:val="0"/>
          <w:sz w:val="28"/>
          <w:szCs w:val="28"/>
        </w:rPr>
        <w:t>устройства прилагается проект размещения ограждающего устройства.</w:t>
      </w:r>
    </w:p>
    <w:p w14:paraId="15DE888C" w14:textId="49DCAB80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127F27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</w:t>
      </w:r>
      <w:r w:rsidR="00D30A67" w:rsidRPr="00793824">
        <w:rPr>
          <w:rFonts w:ascii="Times New Roman" w:hAnsi="Times New Roman" w:cs="Times New Roman"/>
          <w:b w:val="0"/>
          <w:sz w:val="28"/>
          <w:szCs w:val="28"/>
        </w:rPr>
        <w:t>от 2 июля 2013 года № 428-ПП</w:t>
      </w:r>
      <w:r w:rsidR="00D30A67" w:rsidRP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27F27">
        <w:rPr>
          <w:rFonts w:ascii="Times New Roman" w:hAnsi="Times New Roman" w:cs="Times New Roman"/>
          <w:b w:val="0"/>
          <w:sz w:val="28"/>
          <w:szCs w:val="28"/>
          <w:lang w:eastAsia="en-US"/>
        </w:rPr>
        <w:t>«О порядке установки ограждений на придомовых территориях в городе Москве».</w:t>
      </w:r>
    </w:p>
    <w:p w14:paraId="15290FBF" w14:textId="7F7DBBB6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FC2E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5E6F">
        <w:rPr>
          <w:rFonts w:ascii="Times New Roman" w:hAnsi="Times New Roman" w:cs="Times New Roman"/>
          <w:b w:val="0"/>
          <w:iCs/>
          <w:sz w:val="28"/>
          <w:szCs w:val="28"/>
        </w:rPr>
        <w:t>Глава</w:t>
      </w:r>
      <w:r w:rsidRPr="00175E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C2E33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Pr="00175E6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обеспечивает направление</w:t>
      </w:r>
      <w:r w:rsidRPr="00175E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со дня его принятия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Pr="00E95326">
        <w:rPr>
          <w:rFonts w:ascii="Times New Roman" w:hAnsi="Times New Roman" w:cs="Times New Roman"/>
          <w:b w:val="0"/>
          <w:sz w:val="28"/>
          <w:szCs w:val="28"/>
        </w:rPr>
        <w:t>в Департамент территориальных органов исполнительной власти города Москвы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течение трех календарных дней со дня его принятия.</w:t>
      </w:r>
      <w:r w:rsidRPr="007536F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634DBE4B" w14:textId="3F9B5B75" w:rsidR="00D00354" w:rsidRDefault="00D00354" w:rsidP="00D003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18.</w:t>
      </w:r>
      <w:bookmarkStart w:id="4" w:name="_Hlk199421303"/>
      <w:r w:rsidR="00B470C8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</w:t>
      </w:r>
      <w:r w:rsidRPr="00EF0D59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размещаются на официальном сайте </w:t>
      </w:r>
      <w:r w:rsidRPr="00B5548D">
        <w:rPr>
          <w:rFonts w:ascii="Times New Roman" w:hAnsi="Times New Roman" w:cs="Times New Roman"/>
          <w:b w:val="0"/>
          <w:sz w:val="28"/>
          <w:szCs w:val="28"/>
          <w:lang w:eastAsia="en-US"/>
        </w:rPr>
        <w:t>не позднее восьми рабочих дней</w:t>
      </w:r>
      <w:r w:rsidR="0026039F" w:rsidRPr="00B5548D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со дня их принятия</w:t>
      </w:r>
      <w:r w:rsidRPr="00FC6EF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FC6E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подлеж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Pr="00E2259C">
        <w:rPr>
          <w:rFonts w:ascii="Times New Roman" w:hAnsi="Times New Roman" w:cs="Times New Roman"/>
          <w:b w:val="0"/>
          <w:sz w:val="28"/>
          <w:szCs w:val="28"/>
        </w:rPr>
        <w:t>порядке, предусмотренном Уставом</w:t>
      </w:r>
      <w:r w:rsidR="00B470C8">
        <w:rPr>
          <w:rFonts w:ascii="Times New Roman" w:hAnsi="Times New Roman" w:cs="Times New Roman"/>
          <w:b w:val="0"/>
          <w:sz w:val="28"/>
          <w:szCs w:val="28"/>
        </w:rPr>
        <w:t xml:space="preserve"> внутригородского муниципального образования – </w:t>
      </w:r>
      <w:r w:rsidR="00B470C8" w:rsidRPr="008A4D39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B470C8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B470C8">
        <w:rPr>
          <w:rFonts w:ascii="Times New Roman" w:hAnsi="Times New Roman" w:cs="Times New Roman"/>
          <w:b w:val="0"/>
          <w:sz w:val="28"/>
          <w:szCs w:val="28"/>
        </w:rPr>
        <w:t>Ломоносовский</w:t>
      </w:r>
      <w:r w:rsidR="00B470C8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70C8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bookmarkStart w:id="5" w:name="_Hlk199422749"/>
      <w:r w:rsidRPr="00E2259C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4"/>
      <w:bookmarkEnd w:id="5"/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sectPr w:rsidR="00D00354" w:rsidSect="00D00354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0E2A" w14:textId="77777777" w:rsidR="0022379B" w:rsidRDefault="0022379B" w:rsidP="00D00354">
      <w:r>
        <w:separator/>
      </w:r>
    </w:p>
  </w:endnote>
  <w:endnote w:type="continuationSeparator" w:id="0">
    <w:p w14:paraId="00F5D414" w14:textId="77777777" w:rsidR="0022379B" w:rsidRDefault="0022379B" w:rsidP="00D0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C638" w14:textId="77777777" w:rsidR="0022379B" w:rsidRDefault="0022379B" w:rsidP="00D00354">
      <w:r>
        <w:separator/>
      </w:r>
    </w:p>
  </w:footnote>
  <w:footnote w:type="continuationSeparator" w:id="0">
    <w:p w14:paraId="6222B16E" w14:textId="77777777" w:rsidR="0022379B" w:rsidRDefault="0022379B" w:rsidP="00D0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EndPr/>
    <w:sdtContent>
      <w:p w14:paraId="30F4FD20" w14:textId="77777777" w:rsidR="00D00354" w:rsidRDefault="00D0035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54"/>
    <w:rsid w:val="00024D22"/>
    <w:rsid w:val="00051960"/>
    <w:rsid w:val="00055E93"/>
    <w:rsid w:val="00084282"/>
    <w:rsid w:val="00091A6C"/>
    <w:rsid w:val="000B17CE"/>
    <w:rsid w:val="000C640D"/>
    <w:rsid w:val="000E7C7D"/>
    <w:rsid w:val="001327C2"/>
    <w:rsid w:val="00133606"/>
    <w:rsid w:val="001C1A8B"/>
    <w:rsid w:val="001D719A"/>
    <w:rsid w:val="00207718"/>
    <w:rsid w:val="0022379B"/>
    <w:rsid w:val="0026039F"/>
    <w:rsid w:val="00263F39"/>
    <w:rsid w:val="002B1B71"/>
    <w:rsid w:val="002D7FA0"/>
    <w:rsid w:val="002E575A"/>
    <w:rsid w:val="00300A17"/>
    <w:rsid w:val="0031775F"/>
    <w:rsid w:val="0037493E"/>
    <w:rsid w:val="003753BF"/>
    <w:rsid w:val="003E005E"/>
    <w:rsid w:val="0041739E"/>
    <w:rsid w:val="004273B7"/>
    <w:rsid w:val="00431D89"/>
    <w:rsid w:val="00454DCE"/>
    <w:rsid w:val="00473A1B"/>
    <w:rsid w:val="00484952"/>
    <w:rsid w:val="0049165E"/>
    <w:rsid w:val="004F2B6A"/>
    <w:rsid w:val="004F2D1E"/>
    <w:rsid w:val="00523AE3"/>
    <w:rsid w:val="00584886"/>
    <w:rsid w:val="005B2281"/>
    <w:rsid w:val="005E3FF7"/>
    <w:rsid w:val="00634D0D"/>
    <w:rsid w:val="00643E70"/>
    <w:rsid w:val="00661198"/>
    <w:rsid w:val="006C7F95"/>
    <w:rsid w:val="007331F8"/>
    <w:rsid w:val="00793824"/>
    <w:rsid w:val="00806989"/>
    <w:rsid w:val="00827B6C"/>
    <w:rsid w:val="008609A7"/>
    <w:rsid w:val="008A0058"/>
    <w:rsid w:val="008A4D39"/>
    <w:rsid w:val="009164F2"/>
    <w:rsid w:val="00917139"/>
    <w:rsid w:val="00965919"/>
    <w:rsid w:val="009B3B94"/>
    <w:rsid w:val="009D369C"/>
    <w:rsid w:val="009F7643"/>
    <w:rsid w:val="00A025A1"/>
    <w:rsid w:val="00A20DAF"/>
    <w:rsid w:val="00AA2187"/>
    <w:rsid w:val="00AA4266"/>
    <w:rsid w:val="00AD0CC0"/>
    <w:rsid w:val="00B30773"/>
    <w:rsid w:val="00B456CF"/>
    <w:rsid w:val="00B470C8"/>
    <w:rsid w:val="00B51126"/>
    <w:rsid w:val="00B5548D"/>
    <w:rsid w:val="00BA55BF"/>
    <w:rsid w:val="00D00354"/>
    <w:rsid w:val="00D30A67"/>
    <w:rsid w:val="00D44D04"/>
    <w:rsid w:val="00DD5789"/>
    <w:rsid w:val="00E01C97"/>
    <w:rsid w:val="00E65E7E"/>
    <w:rsid w:val="00E7375C"/>
    <w:rsid w:val="00E8504F"/>
    <w:rsid w:val="00EF4C98"/>
    <w:rsid w:val="00F22BDA"/>
    <w:rsid w:val="00F22EDB"/>
    <w:rsid w:val="00F30DA5"/>
    <w:rsid w:val="00FB2455"/>
    <w:rsid w:val="00FC2A80"/>
    <w:rsid w:val="00FC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D94A"/>
  <w15:chartTrackingRefBased/>
  <w15:docId w15:val="{3FBF62E9-6A17-46DA-9350-C5BFA0F1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3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03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3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3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3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3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3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3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3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3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0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0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03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03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03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03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03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03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03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00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3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0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03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03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03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003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0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03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0354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rsid w:val="00D0035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D0035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D00354"/>
    <w:rPr>
      <w:rFonts w:cs="Times New Roman"/>
      <w:vertAlign w:val="superscript"/>
    </w:rPr>
  </w:style>
  <w:style w:type="paragraph" w:customStyle="1" w:styleId="ConsPlusNormal">
    <w:name w:val="ConsPlusNormal"/>
    <w:rsid w:val="00D00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D0035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0035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D00354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D00354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ConsPlusTitle">
    <w:name w:val="ConsPlusTitle"/>
    <w:rsid w:val="00D003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kern w:val="0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454DC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54DC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2910</Words>
  <Characters>16590</Characters>
  <Application>Microsoft Office Word</Application>
  <DocSecurity>0</DocSecurity>
  <Lines>138</Lines>
  <Paragraphs>38</Paragraphs>
  <ScaleCrop>false</ScaleCrop>
  <Company/>
  <LinksUpToDate>false</LinksUpToDate>
  <CharactersWithSpaces>19462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48</cp:revision>
  <dcterms:created xsi:type="dcterms:W3CDTF">2026-05-20T09:05:00Z</dcterms:created>
  <dcterms:modified xsi:type="dcterms:W3CDTF">2026-06-01T06:24:00Z</dcterms:modified>
</cp:coreProperties>
</file>