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13D7" w14:textId="77777777" w:rsidR="00F7062E" w:rsidRPr="00992870" w:rsidRDefault="00F7062E" w:rsidP="00F7062E">
      <w:pPr>
        <w:tabs>
          <w:tab w:val="left" w:pos="709"/>
        </w:tabs>
        <w:jc w:val="center"/>
        <w:rPr>
          <w:bCs/>
          <w:sz w:val="28"/>
          <w:szCs w:val="28"/>
        </w:rPr>
      </w:pPr>
      <w:bookmarkStart w:id="0" w:name="_Hlk213921141"/>
      <w:r w:rsidRPr="00992870">
        <w:rPr>
          <w:bCs/>
          <w:sz w:val="28"/>
          <w:szCs w:val="28"/>
        </w:rPr>
        <w:t>ПОВЕСТКА</w:t>
      </w:r>
    </w:p>
    <w:p w14:paraId="7276151D" w14:textId="77777777" w:rsidR="00F7062E" w:rsidRPr="00992870" w:rsidRDefault="00F7062E" w:rsidP="00F7062E">
      <w:pPr>
        <w:tabs>
          <w:tab w:val="left" w:pos="709"/>
        </w:tabs>
        <w:jc w:val="center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 заседания Совета депутатов </w:t>
      </w:r>
    </w:p>
    <w:p w14:paraId="3714FD09" w14:textId="77777777" w:rsidR="00F7062E" w:rsidRPr="00992870" w:rsidRDefault="00F7062E" w:rsidP="00F7062E">
      <w:pPr>
        <w:tabs>
          <w:tab w:val="left" w:pos="0"/>
        </w:tabs>
        <w:jc w:val="center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</w:p>
    <w:p w14:paraId="3B3C13B8" w14:textId="77777777" w:rsidR="00F7062E" w:rsidRPr="00992870" w:rsidRDefault="00F7062E" w:rsidP="00F7062E">
      <w:pPr>
        <w:tabs>
          <w:tab w:val="left" w:pos="709"/>
        </w:tabs>
        <w:jc w:val="center"/>
        <w:rPr>
          <w:sz w:val="28"/>
          <w:szCs w:val="28"/>
        </w:rPr>
      </w:pPr>
      <w:r w:rsidRPr="00992870">
        <w:rPr>
          <w:sz w:val="28"/>
          <w:szCs w:val="28"/>
        </w:rPr>
        <w:t xml:space="preserve">созыв 2022–2027 гг. </w:t>
      </w:r>
    </w:p>
    <w:p w14:paraId="0ACD3E55" w14:textId="77777777" w:rsidR="00F7062E" w:rsidRPr="0082197A" w:rsidRDefault="00F7062E" w:rsidP="00F7062E">
      <w:pPr>
        <w:tabs>
          <w:tab w:val="left" w:pos="709"/>
        </w:tabs>
        <w:rPr>
          <w:sz w:val="24"/>
          <w:szCs w:val="24"/>
        </w:rPr>
      </w:pPr>
    </w:p>
    <w:p w14:paraId="7EDCF71A" w14:textId="2C85E5C7" w:rsidR="00F7062E" w:rsidRPr="00992870" w:rsidRDefault="00F7062E" w:rsidP="00F7062E">
      <w:pPr>
        <w:tabs>
          <w:tab w:val="left" w:pos="0"/>
        </w:tabs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город Москва</w:t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="000E02D0">
        <w:rPr>
          <w:bCs/>
          <w:sz w:val="28"/>
          <w:szCs w:val="28"/>
        </w:rPr>
        <w:t>17</w:t>
      </w:r>
      <w:r w:rsidRPr="00992870">
        <w:rPr>
          <w:bCs/>
          <w:sz w:val="28"/>
          <w:szCs w:val="28"/>
        </w:rPr>
        <w:t xml:space="preserve"> </w:t>
      </w:r>
      <w:r w:rsidR="000E02D0">
        <w:rPr>
          <w:bCs/>
          <w:sz w:val="28"/>
          <w:szCs w:val="28"/>
        </w:rPr>
        <w:t>февраля</w:t>
      </w:r>
      <w:r w:rsidRPr="00992870">
        <w:rPr>
          <w:bCs/>
          <w:sz w:val="28"/>
          <w:szCs w:val="28"/>
        </w:rPr>
        <w:t xml:space="preserve"> 2026 год</w:t>
      </w:r>
    </w:p>
    <w:p w14:paraId="7E00916F" w14:textId="77777777" w:rsidR="00F7062E" w:rsidRPr="00992870" w:rsidRDefault="00F7062E" w:rsidP="00F7062E">
      <w:pPr>
        <w:tabs>
          <w:tab w:val="left" w:pos="0"/>
        </w:tabs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проспект Вернадского дом 33 корпус 1</w:t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  <w:t>15.00 ч.</w:t>
      </w:r>
    </w:p>
    <w:p w14:paraId="62FA76B2" w14:textId="77777777" w:rsidR="00DD5924" w:rsidRPr="0082197A" w:rsidRDefault="00DD5924" w:rsidP="00DD5924">
      <w:pPr>
        <w:pStyle w:val="a7"/>
        <w:tabs>
          <w:tab w:val="left" w:pos="567"/>
        </w:tabs>
        <w:ind w:left="284" w:right="-1"/>
        <w:jc w:val="both"/>
        <w:rPr>
          <w:bCs/>
          <w:sz w:val="24"/>
          <w:szCs w:val="24"/>
        </w:rPr>
      </w:pPr>
    </w:p>
    <w:p w14:paraId="236D83A9" w14:textId="72B2A7E2" w:rsidR="000E02D0" w:rsidRPr="00AE0A79" w:rsidRDefault="000E02D0" w:rsidP="000E02D0">
      <w:pPr>
        <w:pStyle w:val="a7"/>
        <w:numPr>
          <w:ilvl w:val="0"/>
          <w:numId w:val="1"/>
        </w:numPr>
        <w:tabs>
          <w:tab w:val="left" w:pos="426"/>
          <w:tab w:val="left" w:pos="4680"/>
        </w:tabs>
        <w:ind w:left="0" w:right="-1" w:firstLine="0"/>
        <w:jc w:val="both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>Об информации начальника отдела МВД России по Ломоносовскому району города Москвы о работе ОМВД в 202</w:t>
      </w:r>
      <w:r w:rsidR="00800B46">
        <w:rPr>
          <w:bCs/>
          <w:sz w:val="28"/>
          <w:szCs w:val="28"/>
        </w:rPr>
        <w:t>5</w:t>
      </w:r>
      <w:r w:rsidRPr="00AE0A79">
        <w:rPr>
          <w:bCs/>
          <w:sz w:val="28"/>
          <w:szCs w:val="28"/>
        </w:rPr>
        <w:t xml:space="preserve"> году. </w:t>
      </w:r>
    </w:p>
    <w:p w14:paraId="3B60BED7" w14:textId="77777777" w:rsidR="000E02D0" w:rsidRPr="00AE0A79" w:rsidRDefault="000E02D0" w:rsidP="000E02D0">
      <w:pPr>
        <w:pStyle w:val="a7"/>
        <w:tabs>
          <w:tab w:val="left" w:pos="0"/>
        </w:tabs>
        <w:ind w:left="360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Докладчик: </w:t>
      </w:r>
    </w:p>
    <w:p w14:paraId="09860CC9" w14:textId="77777777" w:rsidR="000E02D0" w:rsidRPr="00AE0A79" w:rsidRDefault="000E02D0" w:rsidP="000E02D0">
      <w:pPr>
        <w:pStyle w:val="a7"/>
        <w:tabs>
          <w:tab w:val="left" w:pos="0"/>
        </w:tabs>
        <w:ind w:left="360"/>
        <w:jc w:val="right"/>
        <w:rPr>
          <w:sz w:val="28"/>
          <w:szCs w:val="28"/>
        </w:rPr>
      </w:pPr>
      <w:r w:rsidRPr="00AE0A79">
        <w:rPr>
          <w:sz w:val="28"/>
          <w:szCs w:val="28"/>
        </w:rPr>
        <w:t xml:space="preserve">начальник отдела МВД России </w:t>
      </w:r>
    </w:p>
    <w:p w14:paraId="76A523DA" w14:textId="77777777" w:rsidR="000E02D0" w:rsidRPr="00AE0A79" w:rsidRDefault="000E02D0" w:rsidP="000E02D0">
      <w:pPr>
        <w:pStyle w:val="a7"/>
        <w:tabs>
          <w:tab w:val="left" w:pos="0"/>
        </w:tabs>
        <w:ind w:left="360"/>
        <w:jc w:val="right"/>
        <w:rPr>
          <w:sz w:val="28"/>
          <w:szCs w:val="28"/>
        </w:rPr>
      </w:pPr>
      <w:r w:rsidRPr="00AE0A79">
        <w:rPr>
          <w:sz w:val="28"/>
          <w:szCs w:val="28"/>
        </w:rPr>
        <w:t xml:space="preserve">по Ломоносовскому району города Москвы </w:t>
      </w:r>
    </w:p>
    <w:p w14:paraId="385D622C" w14:textId="55B9F663" w:rsidR="000E02D0" w:rsidRPr="00AE0A79" w:rsidRDefault="000E02D0" w:rsidP="000E02D0">
      <w:pPr>
        <w:pStyle w:val="a7"/>
        <w:tabs>
          <w:tab w:val="left" w:pos="0"/>
        </w:tabs>
        <w:ind w:left="360"/>
        <w:jc w:val="right"/>
        <w:rPr>
          <w:sz w:val="28"/>
          <w:szCs w:val="28"/>
        </w:rPr>
      </w:pPr>
      <w:r w:rsidRPr="00AE0A79">
        <w:rPr>
          <w:sz w:val="28"/>
          <w:szCs w:val="28"/>
        </w:rPr>
        <w:t>по</w:t>
      </w:r>
      <w:r>
        <w:rPr>
          <w:sz w:val="28"/>
          <w:szCs w:val="28"/>
        </w:rPr>
        <w:t>дпо</w:t>
      </w:r>
      <w:r w:rsidRPr="00AE0A79">
        <w:rPr>
          <w:sz w:val="28"/>
          <w:szCs w:val="28"/>
        </w:rPr>
        <w:t xml:space="preserve">лковник полиции </w:t>
      </w:r>
    </w:p>
    <w:p w14:paraId="3D0CE722" w14:textId="7605B86B" w:rsidR="000E02D0" w:rsidRPr="00AE0A79" w:rsidRDefault="000E02D0" w:rsidP="000E02D0">
      <w:pPr>
        <w:pStyle w:val="a7"/>
        <w:tabs>
          <w:tab w:val="left" w:pos="0"/>
        </w:tabs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Максим Вячеславович Белов</w:t>
      </w:r>
    </w:p>
    <w:p w14:paraId="6D9C0B5D" w14:textId="77777777" w:rsidR="000E02D0" w:rsidRPr="004045EC" w:rsidRDefault="000E02D0" w:rsidP="000E02D0">
      <w:pPr>
        <w:pStyle w:val="a7"/>
        <w:tabs>
          <w:tab w:val="left" w:pos="567"/>
        </w:tabs>
        <w:ind w:left="0"/>
        <w:jc w:val="right"/>
      </w:pPr>
    </w:p>
    <w:p w14:paraId="166CD529" w14:textId="21C9B865" w:rsidR="000E02D0" w:rsidRPr="00AE0A79" w:rsidRDefault="000E02D0" w:rsidP="000E02D0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>Об информации директора ГБУ «Жилищник района Ломоносовский» о работе ГБУ «Жилищник района Ломоносовский» в 202</w:t>
      </w:r>
      <w:r>
        <w:rPr>
          <w:bCs/>
          <w:sz w:val="28"/>
          <w:szCs w:val="28"/>
        </w:rPr>
        <w:t>5</w:t>
      </w:r>
      <w:r w:rsidRPr="00AE0A79">
        <w:rPr>
          <w:bCs/>
          <w:sz w:val="28"/>
          <w:szCs w:val="28"/>
        </w:rPr>
        <w:t xml:space="preserve"> году. </w:t>
      </w:r>
    </w:p>
    <w:p w14:paraId="683A3639" w14:textId="77777777" w:rsidR="000E02D0" w:rsidRPr="00AE0A79" w:rsidRDefault="000E02D0" w:rsidP="000E02D0">
      <w:pPr>
        <w:pStyle w:val="a7"/>
        <w:tabs>
          <w:tab w:val="left" w:pos="709"/>
          <w:tab w:val="left" w:pos="851"/>
          <w:tab w:val="left" w:pos="4860"/>
        </w:tabs>
        <w:ind w:right="-3"/>
        <w:jc w:val="right"/>
        <w:rPr>
          <w:sz w:val="28"/>
          <w:szCs w:val="28"/>
        </w:rPr>
      </w:pPr>
      <w:r w:rsidRPr="00AE0A79">
        <w:rPr>
          <w:sz w:val="28"/>
          <w:szCs w:val="28"/>
        </w:rPr>
        <w:t xml:space="preserve">Докладчик: </w:t>
      </w:r>
    </w:p>
    <w:p w14:paraId="1C3F089E" w14:textId="77777777" w:rsidR="000E02D0" w:rsidRPr="00AE0A79" w:rsidRDefault="000E02D0" w:rsidP="000E02D0">
      <w:pPr>
        <w:pStyle w:val="a7"/>
        <w:tabs>
          <w:tab w:val="left" w:pos="709"/>
          <w:tab w:val="left" w:pos="851"/>
          <w:tab w:val="left" w:pos="4860"/>
        </w:tabs>
        <w:ind w:right="-3"/>
        <w:jc w:val="right"/>
        <w:rPr>
          <w:sz w:val="28"/>
          <w:szCs w:val="28"/>
        </w:rPr>
      </w:pPr>
      <w:r w:rsidRPr="00AE0A79">
        <w:rPr>
          <w:sz w:val="28"/>
          <w:szCs w:val="28"/>
        </w:rPr>
        <w:t>Директор</w:t>
      </w:r>
    </w:p>
    <w:p w14:paraId="393A5C0E" w14:textId="77777777" w:rsidR="000E02D0" w:rsidRPr="00AE0A79" w:rsidRDefault="000E02D0" w:rsidP="000E02D0">
      <w:pPr>
        <w:pStyle w:val="a7"/>
        <w:tabs>
          <w:tab w:val="left" w:pos="709"/>
          <w:tab w:val="left" w:pos="851"/>
          <w:tab w:val="left" w:pos="4860"/>
        </w:tabs>
        <w:ind w:right="-3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>ГБУ «Жилищник района Ломоносовский»</w:t>
      </w:r>
    </w:p>
    <w:p w14:paraId="0EEA69F1" w14:textId="77777777" w:rsidR="000E02D0" w:rsidRDefault="000E02D0" w:rsidP="000E02D0">
      <w:pPr>
        <w:pStyle w:val="a7"/>
        <w:tabs>
          <w:tab w:val="left" w:pos="709"/>
          <w:tab w:val="left" w:pos="851"/>
          <w:tab w:val="left" w:pos="4860"/>
        </w:tabs>
        <w:ind w:right="-3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Артем Владимирович Лысенко </w:t>
      </w:r>
    </w:p>
    <w:p w14:paraId="6D4AAA00" w14:textId="77777777" w:rsidR="000E02D0" w:rsidRPr="00AE0A79" w:rsidRDefault="000E02D0" w:rsidP="000E02D0">
      <w:pPr>
        <w:pStyle w:val="a7"/>
        <w:tabs>
          <w:tab w:val="left" w:pos="709"/>
          <w:tab w:val="left" w:pos="851"/>
          <w:tab w:val="left" w:pos="4860"/>
        </w:tabs>
        <w:ind w:right="-3"/>
        <w:jc w:val="right"/>
        <w:rPr>
          <w:bCs/>
          <w:sz w:val="28"/>
          <w:szCs w:val="28"/>
        </w:rPr>
      </w:pPr>
    </w:p>
    <w:p w14:paraId="3601ABD2" w14:textId="77777777" w:rsidR="000E02D0" w:rsidRDefault="000E02D0" w:rsidP="000E02D0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924E4C">
        <w:rPr>
          <w:bCs/>
          <w:sz w:val="28"/>
          <w:szCs w:val="28"/>
        </w:rPr>
        <w:t>О проекте изменения схемы размещения нестационарных торговых объектов на территории Ломоносовского района города Москвы</w:t>
      </w:r>
      <w:r>
        <w:rPr>
          <w:bCs/>
          <w:sz w:val="28"/>
          <w:szCs w:val="28"/>
        </w:rPr>
        <w:t xml:space="preserve">. </w:t>
      </w:r>
    </w:p>
    <w:p w14:paraId="792978C5" w14:textId="77777777" w:rsidR="000E02D0" w:rsidRDefault="000E02D0" w:rsidP="000E02D0">
      <w:pPr>
        <w:pStyle w:val="a7"/>
        <w:tabs>
          <w:tab w:val="left" w:pos="5245"/>
        </w:tabs>
        <w:ind w:right="-1"/>
        <w:jc w:val="right"/>
        <w:rPr>
          <w:bCs/>
          <w:sz w:val="28"/>
          <w:szCs w:val="28"/>
        </w:rPr>
      </w:pPr>
      <w:r w:rsidRPr="004C090C">
        <w:rPr>
          <w:bCs/>
          <w:sz w:val="28"/>
          <w:szCs w:val="28"/>
        </w:rPr>
        <w:t>Докладчик:</w:t>
      </w:r>
    </w:p>
    <w:p w14:paraId="36EDA9EE" w14:textId="77777777" w:rsidR="000E02D0" w:rsidRPr="00992870" w:rsidRDefault="000E02D0" w:rsidP="000E02D0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992870">
        <w:rPr>
          <w:sz w:val="28"/>
          <w:szCs w:val="28"/>
        </w:rPr>
        <w:t xml:space="preserve">Глава </w:t>
      </w:r>
      <w:r w:rsidRPr="00992870">
        <w:rPr>
          <w:bCs/>
          <w:sz w:val="28"/>
          <w:szCs w:val="28"/>
        </w:rPr>
        <w:t xml:space="preserve">муниципального </w:t>
      </w:r>
    </w:p>
    <w:p w14:paraId="569CD07F" w14:textId="77777777" w:rsidR="000E02D0" w:rsidRPr="00992870" w:rsidRDefault="000E02D0" w:rsidP="000E02D0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округа Ломоносовский в городе Москве </w:t>
      </w:r>
    </w:p>
    <w:p w14:paraId="58F78B73" w14:textId="77777777" w:rsidR="000E02D0" w:rsidRPr="00992870" w:rsidRDefault="000E02D0" w:rsidP="000E02D0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Юлия Владимировна Куземина</w:t>
      </w:r>
    </w:p>
    <w:p w14:paraId="50858C30" w14:textId="77777777" w:rsidR="000E02D0" w:rsidRPr="004C090C" w:rsidRDefault="000E02D0" w:rsidP="000E02D0">
      <w:pPr>
        <w:pStyle w:val="a7"/>
        <w:tabs>
          <w:tab w:val="left" w:pos="5245"/>
        </w:tabs>
        <w:ind w:right="-1"/>
        <w:jc w:val="right"/>
        <w:rPr>
          <w:bCs/>
          <w:sz w:val="28"/>
          <w:szCs w:val="28"/>
        </w:rPr>
      </w:pPr>
    </w:p>
    <w:p w14:paraId="1F46AE9F" w14:textId="610DFC1D" w:rsidR="00295F21" w:rsidRDefault="00295F21" w:rsidP="00295F21">
      <w:pPr>
        <w:pStyle w:val="a7"/>
        <w:numPr>
          <w:ilvl w:val="0"/>
          <w:numId w:val="1"/>
        </w:numPr>
        <w:tabs>
          <w:tab w:val="left" w:pos="567"/>
        </w:tabs>
        <w:ind w:left="426"/>
        <w:jc w:val="both"/>
        <w:rPr>
          <w:bCs/>
          <w:sz w:val="28"/>
          <w:szCs w:val="28"/>
        </w:rPr>
      </w:pPr>
      <w:r w:rsidRPr="00295F21">
        <w:rPr>
          <w:bCs/>
          <w:sz w:val="28"/>
          <w:szCs w:val="28"/>
        </w:rPr>
        <w:t>О внесении изменений в решение Совета депутатов внутригородского муниципального образования - муниципального округа Ломоносовский в городе Москве от 2 декабря 2025 года № 58/1 «О бюджете внутригородского муниципального образования – муниципального округа Ломоносовский в городе Москве на 2026 год и плановый период 2027 и 2028 годов»</w:t>
      </w:r>
      <w:r>
        <w:rPr>
          <w:bCs/>
          <w:sz w:val="28"/>
          <w:szCs w:val="28"/>
        </w:rPr>
        <w:t>.</w:t>
      </w:r>
    </w:p>
    <w:p w14:paraId="25FDD38C" w14:textId="3FA9271A" w:rsidR="00295F21" w:rsidRDefault="00295F21" w:rsidP="00295F21">
      <w:pPr>
        <w:pStyle w:val="a7"/>
        <w:tabs>
          <w:tab w:val="left" w:pos="567"/>
        </w:tabs>
        <w:ind w:left="426"/>
        <w:jc w:val="both"/>
        <w:rPr>
          <w:bCs/>
          <w:sz w:val="28"/>
          <w:szCs w:val="28"/>
        </w:rPr>
      </w:pPr>
    </w:p>
    <w:p w14:paraId="27667436" w14:textId="6D3D36C9" w:rsidR="00F7062E" w:rsidRPr="00992870" w:rsidRDefault="00F7062E" w:rsidP="00295F21">
      <w:pPr>
        <w:pStyle w:val="a7"/>
        <w:tabs>
          <w:tab w:val="left" w:pos="567"/>
        </w:tabs>
        <w:ind w:left="426" w:firstLine="7938"/>
        <w:jc w:val="both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Докладчик: </w:t>
      </w:r>
    </w:p>
    <w:p w14:paraId="5FA8568D" w14:textId="77777777" w:rsidR="000E02D0" w:rsidRPr="00992870" w:rsidRDefault="000E02D0" w:rsidP="000E02D0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992870">
        <w:rPr>
          <w:sz w:val="28"/>
          <w:szCs w:val="28"/>
        </w:rPr>
        <w:t xml:space="preserve">Глава </w:t>
      </w:r>
      <w:r w:rsidRPr="00992870">
        <w:rPr>
          <w:bCs/>
          <w:sz w:val="28"/>
          <w:szCs w:val="28"/>
        </w:rPr>
        <w:t xml:space="preserve">муниципального </w:t>
      </w:r>
    </w:p>
    <w:p w14:paraId="580D53E3" w14:textId="77777777" w:rsidR="000E02D0" w:rsidRPr="00992870" w:rsidRDefault="000E02D0" w:rsidP="000E02D0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округа Ломоносовский в городе Москве </w:t>
      </w:r>
    </w:p>
    <w:p w14:paraId="1257FE30" w14:textId="77777777" w:rsidR="000E02D0" w:rsidRPr="00992870" w:rsidRDefault="000E02D0" w:rsidP="000E02D0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Юлия Владимировна Куземина</w:t>
      </w:r>
    </w:p>
    <w:p w14:paraId="2991E69E" w14:textId="77777777" w:rsidR="00DD5924" w:rsidRPr="0082197A" w:rsidRDefault="00DD5924" w:rsidP="00F7062E">
      <w:pPr>
        <w:pStyle w:val="a7"/>
        <w:ind w:left="786"/>
        <w:jc w:val="right"/>
        <w:rPr>
          <w:bCs/>
          <w:sz w:val="24"/>
          <w:szCs w:val="24"/>
        </w:rPr>
      </w:pPr>
    </w:p>
    <w:bookmarkEnd w:id="0"/>
    <w:p w14:paraId="3AB96361" w14:textId="3E105E72" w:rsidR="00F7062E" w:rsidRPr="00992870" w:rsidRDefault="002C5042" w:rsidP="002D0DC0">
      <w:pPr>
        <w:pStyle w:val="a7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Разное. </w:t>
      </w:r>
    </w:p>
    <w:p w14:paraId="1F0FB87C" w14:textId="77777777" w:rsidR="002C5042" w:rsidRPr="00992870" w:rsidRDefault="002C5042" w:rsidP="002C5042">
      <w:pPr>
        <w:jc w:val="both"/>
        <w:rPr>
          <w:bCs/>
          <w:sz w:val="28"/>
          <w:szCs w:val="28"/>
        </w:rPr>
      </w:pPr>
    </w:p>
    <w:p w14:paraId="75266610" w14:textId="77777777" w:rsidR="00F7062E" w:rsidRPr="00992870" w:rsidRDefault="00F7062E" w:rsidP="00F7062E">
      <w:pPr>
        <w:rPr>
          <w:b/>
          <w:sz w:val="28"/>
          <w:szCs w:val="28"/>
        </w:rPr>
      </w:pPr>
      <w:r w:rsidRPr="00992870">
        <w:rPr>
          <w:b/>
          <w:sz w:val="28"/>
          <w:szCs w:val="28"/>
        </w:rPr>
        <w:t xml:space="preserve">Глава муниципального </w:t>
      </w:r>
    </w:p>
    <w:p w14:paraId="5D266E3E" w14:textId="77777777" w:rsidR="00F7062E" w:rsidRPr="00992870" w:rsidRDefault="00F7062E" w:rsidP="00F7062E">
      <w:pPr>
        <w:rPr>
          <w:b/>
          <w:sz w:val="28"/>
          <w:szCs w:val="28"/>
        </w:rPr>
      </w:pPr>
      <w:r w:rsidRPr="00992870">
        <w:rPr>
          <w:b/>
          <w:sz w:val="28"/>
          <w:szCs w:val="28"/>
        </w:rPr>
        <w:t xml:space="preserve">округа Ломоносовский </w:t>
      </w:r>
    </w:p>
    <w:p w14:paraId="54807E2C" w14:textId="574DDC6C" w:rsidR="00F7062E" w:rsidRPr="00992870" w:rsidRDefault="00F7062E" w:rsidP="00295F21">
      <w:pPr>
        <w:spacing w:after="200"/>
        <w:rPr>
          <w:sz w:val="28"/>
          <w:szCs w:val="28"/>
        </w:rPr>
      </w:pPr>
      <w:r w:rsidRPr="00992870">
        <w:rPr>
          <w:b/>
          <w:sz w:val="28"/>
          <w:szCs w:val="28"/>
        </w:rPr>
        <w:t>в городе Москве</w:t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  <w:t>Ю.В. Куземина</w:t>
      </w:r>
    </w:p>
    <w:p w14:paraId="49AEADD6" w14:textId="77777777" w:rsidR="00806989" w:rsidRPr="00992870" w:rsidRDefault="00806989">
      <w:pPr>
        <w:rPr>
          <w:sz w:val="28"/>
          <w:szCs w:val="28"/>
        </w:rPr>
      </w:pPr>
    </w:p>
    <w:sectPr w:rsidR="00806989" w:rsidRPr="00992870" w:rsidSect="00F7062E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B4582"/>
    <w:multiLevelType w:val="hybridMultilevel"/>
    <w:tmpl w:val="1E0401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E3A"/>
    <w:multiLevelType w:val="hybridMultilevel"/>
    <w:tmpl w:val="1E04018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2734">
    <w:abstractNumId w:val="0"/>
  </w:num>
  <w:num w:numId="2" w16cid:durableId="171600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2E"/>
    <w:rsid w:val="0004386D"/>
    <w:rsid w:val="000E02D0"/>
    <w:rsid w:val="001D0820"/>
    <w:rsid w:val="001F6465"/>
    <w:rsid w:val="00295F21"/>
    <w:rsid w:val="002C5042"/>
    <w:rsid w:val="002D0DC0"/>
    <w:rsid w:val="00341EEF"/>
    <w:rsid w:val="00383F5B"/>
    <w:rsid w:val="003A1CF4"/>
    <w:rsid w:val="003E658E"/>
    <w:rsid w:val="00407590"/>
    <w:rsid w:val="0047249A"/>
    <w:rsid w:val="00517618"/>
    <w:rsid w:val="005D7E71"/>
    <w:rsid w:val="006D6C2A"/>
    <w:rsid w:val="006F145D"/>
    <w:rsid w:val="00800B46"/>
    <w:rsid w:val="00806989"/>
    <w:rsid w:val="0082197A"/>
    <w:rsid w:val="008862F5"/>
    <w:rsid w:val="00992870"/>
    <w:rsid w:val="00B067FC"/>
    <w:rsid w:val="00B34EA7"/>
    <w:rsid w:val="00BF0679"/>
    <w:rsid w:val="00BF2CC0"/>
    <w:rsid w:val="00CC3AE5"/>
    <w:rsid w:val="00DD5924"/>
    <w:rsid w:val="00E375D0"/>
    <w:rsid w:val="00E600F0"/>
    <w:rsid w:val="00EA13F8"/>
    <w:rsid w:val="00EB4F6B"/>
    <w:rsid w:val="00F7062E"/>
    <w:rsid w:val="00F96156"/>
    <w:rsid w:val="00F9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DFC3"/>
  <w15:chartTrackingRefBased/>
  <w15:docId w15:val="{47F6860B-96F5-4E44-9461-CF0730BA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6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0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6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6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6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6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6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06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06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06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06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06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0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062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F706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06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06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062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semiHidden/>
    <w:unhideWhenUsed/>
    <w:rsid w:val="00517618"/>
    <w:pPr>
      <w:jc w:val="center"/>
    </w:pPr>
    <w:rPr>
      <w:sz w:val="28"/>
      <w:szCs w:val="24"/>
    </w:rPr>
  </w:style>
  <w:style w:type="character" w:customStyle="1" w:styleId="ad">
    <w:name w:val="Основной текст Знак"/>
    <w:basedOn w:val="a0"/>
    <w:link w:val="ac"/>
    <w:semiHidden/>
    <w:rsid w:val="0051761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19</cp:revision>
  <cp:lastPrinted>2026-02-12T08:50:00Z</cp:lastPrinted>
  <dcterms:created xsi:type="dcterms:W3CDTF">2026-01-13T07:31:00Z</dcterms:created>
  <dcterms:modified xsi:type="dcterms:W3CDTF">2026-02-12T13:24:00Z</dcterms:modified>
</cp:coreProperties>
</file>