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0704" w14:textId="1C78775A" w:rsidR="00556D0D" w:rsidRDefault="00556D0D" w:rsidP="00556D0D">
      <w:pPr>
        <w:pStyle w:val="ac"/>
        <w:spacing w:before="400" w:beforeAutospacing="0" w:after="0" w:afterAutospacing="0"/>
        <w:jc w:val="center"/>
        <w:rPr>
          <w:b/>
          <w:bCs/>
          <w:caps/>
          <w:color w:val="000000"/>
          <w:spacing w:val="20"/>
          <w:sz w:val="32"/>
          <w:szCs w:val="32"/>
        </w:rPr>
      </w:pPr>
      <w:r w:rsidRPr="00DB681E">
        <w:rPr>
          <w:noProof/>
        </w:rPr>
        <w:drawing>
          <wp:inline distT="0" distB="0" distL="0" distR="0" wp14:anchorId="548782D9" wp14:editId="6DB39FC9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C3CB2" w14:textId="77777777" w:rsidR="00556D0D" w:rsidRPr="00CD0D91" w:rsidRDefault="00556D0D" w:rsidP="00556D0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13339211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39115953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99C84C4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349E3536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346C2293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33771F98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3DAEA" w14:textId="77777777" w:rsidR="00556D0D" w:rsidRPr="00CD0D91" w:rsidRDefault="00556D0D" w:rsidP="0055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8E438FD" w14:textId="77777777" w:rsidR="00556D0D" w:rsidRPr="00CD0D91" w:rsidRDefault="00556D0D" w:rsidP="00556D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6B2F27" w14:textId="5E5678BF" w:rsidR="00556D0D" w:rsidRPr="00CD0D91" w:rsidRDefault="00556D0D" w:rsidP="0055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C517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bookmarkEnd w:id="0"/>
    <w:p w14:paraId="05E929AD" w14:textId="7B81C117" w:rsidR="00556D0D" w:rsidRPr="00556D0D" w:rsidRDefault="00556D0D" w:rsidP="00556D0D">
      <w:pPr>
        <w:pStyle w:val="ac"/>
        <w:spacing w:before="0" w:beforeAutospacing="0" w:after="0" w:afterAutospacing="0"/>
        <w:ind w:firstLine="142"/>
        <w:rPr>
          <w:rFonts w:ascii="Arial" w:hAnsi="Arial" w:cs="Arial"/>
          <w:color w:val="000000"/>
          <w:sz w:val="16"/>
          <w:szCs w:val="16"/>
        </w:rPr>
      </w:pPr>
    </w:p>
    <w:p w14:paraId="5CF08C5D" w14:textId="4499B1B2" w:rsidR="00556D0D" w:rsidRPr="00C12354" w:rsidRDefault="00556D0D" w:rsidP="00556D0D">
      <w:pPr>
        <w:pStyle w:val="ac"/>
        <w:spacing w:before="0" w:beforeAutospacing="0" w:after="0" w:afterAutospacing="0"/>
        <w:ind w:right="5245"/>
        <w:jc w:val="both"/>
        <w:rPr>
          <w:rFonts w:ascii="Arial" w:hAnsi="Arial" w:cs="Arial"/>
          <w:color w:val="000000"/>
        </w:rPr>
      </w:pPr>
      <w:r w:rsidRPr="00C12354">
        <w:rPr>
          <w:b/>
          <w:bCs/>
          <w:color w:val="000000"/>
        </w:rPr>
        <w:t>Об</w:t>
      </w:r>
      <w:bookmarkStart w:id="1" w:name="_Hlk188352012"/>
      <w:r w:rsidRPr="00C12354">
        <w:rPr>
          <w:b/>
          <w:bCs/>
          <w:color w:val="000000"/>
        </w:rPr>
        <w:t xml:space="preserve"> утверждении</w:t>
      </w:r>
      <w:bookmarkStart w:id="2" w:name="_Hlk209092761"/>
      <w:bookmarkEnd w:id="1"/>
      <w:r w:rsidRPr="00C12354">
        <w:rPr>
          <w:b/>
          <w:bCs/>
          <w:color w:val="000000"/>
        </w:rPr>
        <w:t xml:space="preserve"> Регламента</w:t>
      </w:r>
      <w:bookmarkStart w:id="3" w:name="_Hlk209092287"/>
      <w:bookmarkEnd w:id="2"/>
      <w:r w:rsidRPr="00C12354">
        <w:rPr>
          <w:b/>
          <w:bCs/>
          <w:color w:val="000000"/>
        </w:rPr>
        <w:t xml:space="preserve"> реализации отдельных полномочий города Москвы по принятию решений о проведении дополнительных мероприятий по социально-экономическому развитию </w:t>
      </w:r>
      <w:r w:rsidR="00C12354" w:rsidRPr="00C12354">
        <w:rPr>
          <w:b/>
          <w:bCs/>
          <w:color w:val="000000"/>
        </w:rPr>
        <w:t xml:space="preserve">Ломоносовского </w:t>
      </w:r>
      <w:r w:rsidRPr="00C12354">
        <w:rPr>
          <w:b/>
          <w:bCs/>
          <w:color w:val="000000"/>
        </w:rPr>
        <w:t>района города Москвы</w:t>
      </w:r>
      <w:bookmarkEnd w:id="3"/>
    </w:p>
    <w:p w14:paraId="76E363C3" w14:textId="3656D92F" w:rsidR="00556D0D" w:rsidRDefault="00556D0D" w:rsidP="00556D0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44A14B" w14:textId="0D5E6EE8" w:rsidR="00556D0D" w:rsidRDefault="00556D0D" w:rsidP="003A379C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 частью 6 статьи 1 Закона города Москвы от</w:t>
      </w:r>
      <w:r w:rsidR="00EE20D2">
        <w:rPr>
          <w:color w:val="000000"/>
          <w:sz w:val="28"/>
          <w:szCs w:val="28"/>
        </w:rPr>
        <w:t xml:space="preserve"> </w:t>
      </w:r>
      <w:hyperlink r:id="rId7" w:tgtFrame="_blank" w:history="1">
        <w:r w:rsidRPr="00C12354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EE20D2">
        <w:rPr>
          <w:sz w:val="28"/>
          <w:szCs w:val="28"/>
        </w:rPr>
        <w:t xml:space="preserve"> </w:t>
      </w:r>
      <w:r w:rsidRPr="00C12354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О наделении органов местного самоуправления</w:t>
      </w:r>
      <w:bookmarkStart w:id="4" w:name="_Hlk209093062"/>
      <w:r w:rsidR="00EE20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внутригородских муниципальных образований в городе Москве отдельными полномочиями города Москвы</w:t>
      </w:r>
      <w:bookmarkEnd w:id="4"/>
      <w:r>
        <w:rPr>
          <w:color w:val="000000"/>
          <w:sz w:val="28"/>
          <w:szCs w:val="28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</w:t>
      </w:r>
      <w:r w:rsidR="003A379C">
        <w:rPr>
          <w:rFonts w:ascii="Arial" w:hAnsi="Arial" w:cs="Arial"/>
          <w:color w:val="000000"/>
        </w:rPr>
        <w:t xml:space="preserve">, </w:t>
      </w:r>
      <w:r w:rsidRPr="003A379C">
        <w:rPr>
          <w:color w:val="000000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50ECA7CA" w14:textId="7AD1625D" w:rsidR="00556D0D" w:rsidRDefault="00556D0D" w:rsidP="00556D0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</w:p>
    <w:p w14:paraId="21EDDFA7" w14:textId="445B6321" w:rsidR="00556D0D" w:rsidRDefault="00556D0D" w:rsidP="00556D0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3A37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Регламент реализации отдельных полномочий города Москвы по принятию решений о проведении дополнительных мероприятий по социально-экономическому развитию </w:t>
      </w:r>
      <w:r w:rsidR="003A379C">
        <w:rPr>
          <w:color w:val="000000"/>
          <w:sz w:val="28"/>
          <w:szCs w:val="28"/>
        </w:rPr>
        <w:t xml:space="preserve">Ломоносовского </w:t>
      </w:r>
      <w:r>
        <w:rPr>
          <w:color w:val="000000"/>
          <w:sz w:val="28"/>
          <w:szCs w:val="28"/>
        </w:rPr>
        <w:t>района города Москвы согласно приложению к настоящему решению.</w:t>
      </w:r>
    </w:p>
    <w:p w14:paraId="3DA9D964" w14:textId="139C604F" w:rsidR="00556D0D" w:rsidRDefault="00556D0D" w:rsidP="00556D0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3A37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3A379C">
        <w:rPr>
          <w:color w:val="000000"/>
          <w:sz w:val="28"/>
          <w:szCs w:val="28"/>
        </w:rPr>
        <w:t xml:space="preserve"> </w:t>
      </w:r>
      <w:hyperlink r:id="rId8" w:tgtFrame="_blank" w:history="1">
        <w:r w:rsidRPr="003A379C">
          <w:rPr>
            <w:rStyle w:val="11"/>
            <w:rFonts w:eastAsiaTheme="majorEastAsia"/>
            <w:sz w:val="28"/>
            <w:szCs w:val="28"/>
          </w:rPr>
          <w:t xml:space="preserve">решение Совета депутатов муниципального округа Ломоносовский от </w:t>
        </w:r>
      </w:hyperlink>
      <w:r w:rsidR="000E7BBC" w:rsidRPr="00EE3407">
        <w:rPr>
          <w:sz w:val="28"/>
          <w:szCs w:val="28"/>
        </w:rPr>
        <w:t>10 марта 2016 года № 68/1</w:t>
      </w:r>
      <w:r>
        <w:rPr>
          <w:color w:val="000000"/>
          <w:sz w:val="28"/>
          <w:szCs w:val="28"/>
        </w:rPr>
        <w:t xml:space="preserve">«Об утверждении Регламента реализации полномочий по принятию решений о проведении дополнительных мероприятий по социально-экономическому развитию </w:t>
      </w:r>
      <w:r w:rsidR="00AD743D">
        <w:rPr>
          <w:color w:val="000000"/>
          <w:sz w:val="28"/>
          <w:szCs w:val="28"/>
        </w:rPr>
        <w:t xml:space="preserve">Ломоносовского </w:t>
      </w:r>
      <w:r>
        <w:rPr>
          <w:color w:val="000000"/>
          <w:sz w:val="28"/>
          <w:szCs w:val="28"/>
        </w:rPr>
        <w:t>района города Москвы».</w:t>
      </w:r>
    </w:p>
    <w:p w14:paraId="3805B55C" w14:textId="280A1F2D" w:rsidR="00556D0D" w:rsidRDefault="00556D0D" w:rsidP="00556D0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AD74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Юго-</w:t>
      </w:r>
      <w:r w:rsidR="00AD743D">
        <w:rPr>
          <w:color w:val="000000"/>
          <w:sz w:val="28"/>
          <w:szCs w:val="28"/>
        </w:rPr>
        <w:t>Западного</w:t>
      </w:r>
      <w:r>
        <w:rPr>
          <w:color w:val="000000"/>
          <w:sz w:val="28"/>
          <w:szCs w:val="28"/>
        </w:rPr>
        <w:t xml:space="preserve"> административного округа города Москвы, управу </w:t>
      </w:r>
      <w:r w:rsidR="00AD743D">
        <w:rPr>
          <w:color w:val="000000"/>
          <w:sz w:val="28"/>
          <w:szCs w:val="28"/>
        </w:rPr>
        <w:t xml:space="preserve">Ломоносовского </w:t>
      </w:r>
      <w:r>
        <w:rPr>
          <w:color w:val="000000"/>
          <w:sz w:val="28"/>
          <w:szCs w:val="28"/>
        </w:rPr>
        <w:t>района города Москвы.</w:t>
      </w:r>
    </w:p>
    <w:p w14:paraId="4E0B50B4" w14:textId="60DFF168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4.</w:t>
      </w:r>
      <w:r w:rsidR="00AD74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34FEC704" w14:textId="3FF71F7C" w:rsidR="00556D0D" w:rsidRDefault="00556D0D" w:rsidP="00556D0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25C3FD" w14:textId="62039EFC" w:rsidR="00556D0D" w:rsidRDefault="00556D0D" w:rsidP="00556D0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4EE3E0B" w14:textId="77777777" w:rsidR="00FD70E7" w:rsidRDefault="00556D0D" w:rsidP="00556D0D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5" w:name="_Hlk213339238"/>
      <w:r>
        <w:rPr>
          <w:b/>
          <w:bCs/>
          <w:color w:val="000000"/>
          <w:sz w:val="28"/>
          <w:szCs w:val="28"/>
        </w:rPr>
        <w:t xml:space="preserve">Глава муниципального округа </w:t>
      </w:r>
    </w:p>
    <w:p w14:paraId="53D0C473" w14:textId="1B2927F2" w:rsidR="00556D0D" w:rsidRDefault="00556D0D" w:rsidP="00556D0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Ломоносовский</w:t>
      </w:r>
    </w:p>
    <w:p w14:paraId="0B0D5A7B" w14:textId="6D86DC97" w:rsidR="00556D0D" w:rsidRDefault="00556D0D" w:rsidP="00556D0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городе Москве</w:t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</w:r>
      <w:r w:rsidR="00FD70E7">
        <w:rPr>
          <w:b/>
          <w:bCs/>
          <w:color w:val="000000"/>
          <w:sz w:val="28"/>
          <w:szCs w:val="28"/>
        </w:rPr>
        <w:tab/>
        <w:t>Ю.В. Куземина</w:t>
      </w:r>
    </w:p>
    <w:bookmarkEnd w:id="5"/>
    <w:p w14:paraId="006BB4E6" w14:textId="77777777" w:rsidR="00FD70E7" w:rsidRDefault="00FD70E7" w:rsidP="00556D0D">
      <w:pPr>
        <w:pStyle w:val="ac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</w:pPr>
    </w:p>
    <w:p w14:paraId="12EFD240" w14:textId="77777777" w:rsidR="00FD70E7" w:rsidRDefault="00FD70E7" w:rsidP="00556D0D">
      <w:pPr>
        <w:pStyle w:val="ac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  <w:sectPr w:rsidR="00FD70E7" w:rsidSect="006C0F28">
          <w:headerReference w:type="default" r:id="rId9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</w:p>
    <w:p w14:paraId="16113CBE" w14:textId="77777777" w:rsidR="000D41A5" w:rsidRPr="000502B2" w:rsidRDefault="000D41A5" w:rsidP="000D41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E540829" w14:textId="77777777" w:rsidR="000D41A5" w:rsidRPr="000502B2" w:rsidRDefault="000D41A5" w:rsidP="000D41A5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68C9DD24" w14:textId="13369D1F" w:rsidR="000D41A5" w:rsidRPr="000502B2" w:rsidRDefault="000D41A5" w:rsidP="000D41A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8C5177">
        <w:rPr>
          <w:rFonts w:ascii="Times New Roman" w:hAnsi="Times New Roman" w:cs="Times New Roman"/>
          <w:sz w:val="24"/>
          <w:szCs w:val="24"/>
        </w:rPr>
        <w:t>2</w:t>
      </w:r>
    </w:p>
    <w:p w14:paraId="7185F510" w14:textId="224EC918" w:rsidR="00556D0D" w:rsidRDefault="00556D0D" w:rsidP="00556D0D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B17594E" w14:textId="77777777" w:rsidR="00556D0D" w:rsidRDefault="00556D0D" w:rsidP="00556D0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09C9CDCC" w14:textId="59C3F2C3" w:rsidR="00556D0D" w:rsidRDefault="00556D0D" w:rsidP="00556D0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реализации отдельных полномочий города Москвы по принятию решений о проведении дополнительных мероприятий по социально-экономическому развитию </w:t>
      </w:r>
      <w:r w:rsidR="004054E2">
        <w:rPr>
          <w:b/>
          <w:bCs/>
          <w:color w:val="000000"/>
          <w:sz w:val="28"/>
          <w:szCs w:val="28"/>
        </w:rPr>
        <w:t xml:space="preserve">Ломоносовского </w:t>
      </w:r>
      <w:r>
        <w:rPr>
          <w:b/>
          <w:bCs/>
          <w:color w:val="000000"/>
          <w:sz w:val="28"/>
          <w:szCs w:val="28"/>
        </w:rPr>
        <w:t>района города Москвы</w:t>
      </w:r>
    </w:p>
    <w:p w14:paraId="1DE8B107" w14:textId="6DBE1569" w:rsidR="00556D0D" w:rsidRDefault="00556D0D" w:rsidP="00556D0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2DC0993" w14:textId="21B9D9DE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Настоящий Регламент определяет порядок реализации</w:t>
      </w:r>
      <w:bookmarkStart w:id="6" w:name="_Hlk209096379"/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Советом депутатов внутригородского муниципального образования - муниципального округа Ломоносовский в городе Москве</w:t>
      </w:r>
      <w:bookmarkEnd w:id="6"/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Совет депутатов) отдельн</w:t>
      </w:r>
      <w:r w:rsidR="00B6189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полномочия города Москвы</w:t>
      </w:r>
      <w:bookmarkStart w:id="7" w:name="_Hlk209096294"/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принятию решений о проведении дополнительных мероприятий по социально-экономическому развитию </w:t>
      </w:r>
      <w:r w:rsidR="00B6189D">
        <w:rPr>
          <w:color w:val="000000"/>
          <w:sz w:val="28"/>
          <w:szCs w:val="28"/>
        </w:rPr>
        <w:t xml:space="preserve">Ломоносовского района </w:t>
      </w:r>
      <w:r>
        <w:rPr>
          <w:color w:val="000000"/>
          <w:sz w:val="28"/>
          <w:szCs w:val="28"/>
        </w:rPr>
        <w:t>города Москвы</w:t>
      </w:r>
      <w:bookmarkEnd w:id="7"/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дополнительные мероприятия).</w:t>
      </w:r>
    </w:p>
    <w:p w14:paraId="4E681070" w14:textId="4A81E39E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Правовым основанием реализации отдельных полномочий города Москвы по принятию решений о проведении дополнительных мероприятий является Закон города Москвы от</w:t>
      </w:r>
      <w:r w:rsidR="00B6189D">
        <w:rPr>
          <w:color w:val="000000"/>
          <w:sz w:val="28"/>
          <w:szCs w:val="28"/>
        </w:rPr>
        <w:t xml:space="preserve"> </w:t>
      </w:r>
      <w:hyperlink r:id="rId10" w:tgtFrame="_blank" w:history="1">
        <w:r w:rsidRPr="00B6189D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B6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Москвы».</w:t>
      </w:r>
    </w:p>
    <w:p w14:paraId="094B6FD6" w14:textId="58320B25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8" w:name="_Hlk209097489"/>
      <w:r>
        <w:rPr>
          <w:color w:val="000000"/>
          <w:sz w:val="28"/>
          <w:szCs w:val="28"/>
        </w:rPr>
        <w:t>3.</w:t>
      </w:r>
      <w:bookmarkEnd w:id="8"/>
      <w:r w:rsidR="001C6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Поступившая в Совет депутатов от управы </w:t>
      </w:r>
      <w:r w:rsidR="001C62B3">
        <w:rPr>
          <w:color w:val="000000"/>
          <w:sz w:val="28"/>
          <w:szCs w:val="28"/>
        </w:rPr>
        <w:t xml:space="preserve">Ломоносовского района </w:t>
      </w:r>
      <w:r>
        <w:rPr>
          <w:color w:val="000000"/>
          <w:sz w:val="28"/>
          <w:szCs w:val="28"/>
        </w:rPr>
        <w:t>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</w:t>
      </w:r>
      <w:r w:rsidR="001C6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комиссию</w:t>
      </w:r>
      <w:r w:rsidR="001C6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социальным вопросам Совета депутатов (далее – профильная комиссия) и доводится до сведения депутатов Совета депутатов (далее – депутаты).</w:t>
      </w:r>
    </w:p>
    <w:p w14:paraId="2E0E1260" w14:textId="52E4432E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Внесенные в Совет депутатов депутатами, префектом или уполномоченными им должностными лицами префектуры Юго</w:t>
      </w:r>
      <w:r w:rsidR="003720D3">
        <w:rPr>
          <w:color w:val="000000"/>
          <w:sz w:val="28"/>
          <w:szCs w:val="28"/>
        </w:rPr>
        <w:t>-</w:t>
      </w:r>
      <w:r w:rsidR="00E05D6F">
        <w:rPr>
          <w:color w:val="000000"/>
          <w:sz w:val="28"/>
          <w:szCs w:val="28"/>
        </w:rPr>
        <w:t>Западного</w:t>
      </w:r>
      <w:r>
        <w:rPr>
          <w:color w:val="000000"/>
          <w:sz w:val="28"/>
          <w:szCs w:val="28"/>
        </w:rPr>
        <w:t xml:space="preserve"> административного округа города Москвы (далее – префектура), главой управы района предложения о проведении дополнительных мероприятий направляются в профильную комиссию.</w:t>
      </w:r>
    </w:p>
    <w:p w14:paraId="6CE3B81A" w14:textId="1A122A95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Профильная комиссия готовит проект решения Совета депутатов о проведении дополнительных мероприятий (далее – проект решения) и не позднее чем через 10 дней после поступления предложений о проведении дополнительных мероприятий глава внутригородского муниципального образования - муниципального округа Ломоносовский в городе Москве направляет его на согласование главе управы района.</w:t>
      </w:r>
    </w:p>
    <w:p w14:paraId="771AA55E" w14:textId="656B2018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 получения согласования главы управы района проект решения вносится профильной комиссией на рассмотрение Совета депутатов.</w:t>
      </w:r>
    </w:p>
    <w:p w14:paraId="544704F4" w14:textId="7AF73045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 Совета депутатов проводится открыто, с приглашением средств массовой информации.</w:t>
      </w:r>
    </w:p>
    <w:p w14:paraId="4395DD95" w14:textId="439EB836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заседании Совета депутатов проект решения представляет председатель профильной комиссии. С содокладом может выступить депутат, </w:t>
      </w:r>
      <w:r>
        <w:rPr>
          <w:color w:val="000000"/>
          <w:sz w:val="28"/>
          <w:szCs w:val="28"/>
        </w:rPr>
        <w:lastRenderedPageBreak/>
        <w:t>должностное лицо префектуры, глава управы района, внесшие предложения о проведении дополнительных мероприятий.</w:t>
      </w:r>
    </w:p>
    <w:p w14:paraId="676267E8" w14:textId="19F3AAD1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 Совета депутатов о проведении дополнительных мероприятий принимается открытым голосованием большинством голосов от установленной численности Совета депутатов.</w:t>
      </w:r>
    </w:p>
    <w:p w14:paraId="453913C3" w14:textId="217060A3" w:rsidR="00556D0D" w:rsidRDefault="00556D0D" w:rsidP="00556D0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 w:rsidR="00E05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 Совета депутатов о проведении дополнительных мероприятий в течение 3 дней со дня его принятия направляется в префектуру, главе управы района и размещается на официальном сайте внутригородского муниципального образования - муниципального округа Ломоносовский в городе Москве в информационно-телекоммуникационной сети «Интернет».</w:t>
      </w:r>
    </w:p>
    <w:p w14:paraId="39B7E992" w14:textId="6F382301" w:rsidR="00556D0D" w:rsidRDefault="00556D0D" w:rsidP="00556D0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556D0D" w:rsidSect="0049639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6C6C" w14:textId="77777777" w:rsidR="006C0F28" w:rsidRDefault="006C0F28" w:rsidP="006C0F28">
      <w:pPr>
        <w:spacing w:after="0" w:line="240" w:lineRule="auto"/>
      </w:pPr>
      <w:r>
        <w:separator/>
      </w:r>
    </w:p>
  </w:endnote>
  <w:endnote w:type="continuationSeparator" w:id="0">
    <w:p w14:paraId="792CBDED" w14:textId="77777777" w:rsidR="006C0F28" w:rsidRDefault="006C0F28" w:rsidP="006C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E2D8" w14:textId="77777777" w:rsidR="006C0F28" w:rsidRDefault="006C0F28" w:rsidP="006C0F28">
      <w:pPr>
        <w:spacing w:after="0" w:line="240" w:lineRule="auto"/>
      </w:pPr>
      <w:r>
        <w:separator/>
      </w:r>
    </w:p>
  </w:footnote>
  <w:footnote w:type="continuationSeparator" w:id="0">
    <w:p w14:paraId="68176B74" w14:textId="77777777" w:rsidR="006C0F28" w:rsidRDefault="006C0F28" w:rsidP="006C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899302"/>
      <w:docPartObj>
        <w:docPartGallery w:val="Page Numbers (Top of Page)"/>
        <w:docPartUnique/>
      </w:docPartObj>
    </w:sdtPr>
    <w:sdtEndPr/>
    <w:sdtContent>
      <w:p w14:paraId="0EDA4A3E" w14:textId="3E98E81A" w:rsidR="006C0F28" w:rsidRDefault="006C0F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F68B1" w14:textId="77777777" w:rsidR="006C0F28" w:rsidRDefault="006C0F2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0D"/>
    <w:rsid w:val="000B1A7B"/>
    <w:rsid w:val="000D41A5"/>
    <w:rsid w:val="000E7BBC"/>
    <w:rsid w:val="001C4424"/>
    <w:rsid w:val="001C62B3"/>
    <w:rsid w:val="001F2903"/>
    <w:rsid w:val="003720D3"/>
    <w:rsid w:val="003771FC"/>
    <w:rsid w:val="003A379C"/>
    <w:rsid w:val="003C6456"/>
    <w:rsid w:val="004054E2"/>
    <w:rsid w:val="00496393"/>
    <w:rsid w:val="00556D0D"/>
    <w:rsid w:val="006C0F28"/>
    <w:rsid w:val="00771F91"/>
    <w:rsid w:val="00806989"/>
    <w:rsid w:val="008451BF"/>
    <w:rsid w:val="008C5177"/>
    <w:rsid w:val="00947858"/>
    <w:rsid w:val="00962A65"/>
    <w:rsid w:val="00AD743D"/>
    <w:rsid w:val="00B13282"/>
    <w:rsid w:val="00B6189D"/>
    <w:rsid w:val="00BE7979"/>
    <w:rsid w:val="00C12354"/>
    <w:rsid w:val="00E05D6F"/>
    <w:rsid w:val="00E80382"/>
    <w:rsid w:val="00EE20D2"/>
    <w:rsid w:val="00EE3407"/>
    <w:rsid w:val="00EF4C17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7073"/>
  <w15:chartTrackingRefBased/>
  <w15:docId w15:val="{11636718-F5FB-47F0-8D65-257D0F30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0D"/>
  </w:style>
  <w:style w:type="paragraph" w:styleId="1">
    <w:name w:val="heading 1"/>
    <w:basedOn w:val="a"/>
    <w:next w:val="a"/>
    <w:link w:val="10"/>
    <w:uiPriority w:val="9"/>
    <w:qFormat/>
    <w:rsid w:val="0055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D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D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D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D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D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D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6D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6D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6D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6D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6D0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5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556D0D"/>
  </w:style>
  <w:style w:type="paragraph" w:styleId="ad">
    <w:name w:val="header"/>
    <w:basedOn w:val="a"/>
    <w:link w:val="ae"/>
    <w:uiPriority w:val="99"/>
    <w:unhideWhenUsed/>
    <w:rsid w:val="006C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0F28"/>
  </w:style>
  <w:style w:type="paragraph" w:styleId="af">
    <w:name w:val="footer"/>
    <w:basedOn w:val="a"/>
    <w:link w:val="af0"/>
    <w:uiPriority w:val="99"/>
    <w:unhideWhenUsed/>
    <w:rsid w:val="006C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71CEB03-F55D-4319-AE46-BF2E7C7C65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5433F89F-C02F-49F2-8788-AB53EEB4F626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599</Words>
  <Characters>4489</Characters>
  <Application>Microsoft Office Word</Application>
  <DocSecurity>0</DocSecurity>
  <Lines>107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17</cp:revision>
  <cp:lastPrinted>2025-11-13T06:43:00Z</cp:lastPrinted>
  <dcterms:created xsi:type="dcterms:W3CDTF">2025-11-05T13:47:00Z</dcterms:created>
  <dcterms:modified xsi:type="dcterms:W3CDTF">2025-11-13T06:44:00Z</dcterms:modified>
</cp:coreProperties>
</file>