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37813" w14:textId="77777777" w:rsidR="00C51926" w:rsidRPr="000037B5" w:rsidRDefault="00C51926" w:rsidP="00C51926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24FA857E" wp14:editId="39DFEB45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236D0" w14:textId="77777777" w:rsidR="00C51926" w:rsidRPr="00942E32" w:rsidRDefault="00C51926" w:rsidP="00C51926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037B5">
        <w:rPr>
          <w:rFonts w:ascii="Times New Roman" w:eastAsia="Times New Roman" w:hAnsi="Times New Roman" w:cs="Times New Roman"/>
          <w:b/>
          <w:bCs/>
          <w:color w:val="365F91"/>
          <w:kern w:val="0"/>
          <w:sz w:val="32"/>
          <w:szCs w:val="32"/>
          <w:lang w:eastAsia="ru-RU"/>
          <w14:ligatures w14:val="none"/>
        </w:rPr>
        <w:t> </w:t>
      </w:r>
    </w:p>
    <w:p w14:paraId="74977B22" w14:textId="77777777" w:rsidR="00C51926" w:rsidRPr="00075EFF" w:rsidRDefault="00C51926" w:rsidP="00C519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4307543"/>
      <w:r w:rsidRPr="00075EFF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</w:p>
    <w:p w14:paraId="725BCB5F" w14:textId="77777777" w:rsidR="00C51926" w:rsidRPr="00075EFF" w:rsidRDefault="00C51926" w:rsidP="00C519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FF">
        <w:rPr>
          <w:rFonts w:ascii="Times New Roman" w:hAnsi="Times New Roman" w:cs="Times New Roman"/>
          <w:b/>
          <w:sz w:val="28"/>
          <w:szCs w:val="28"/>
        </w:rPr>
        <w:t xml:space="preserve">ВНУТРИГОРОДСКОГО МУНИЦИПАЛЬНОГО ОБРАЗОВАНИЯ – </w:t>
      </w:r>
    </w:p>
    <w:p w14:paraId="4695FDD0" w14:textId="77777777" w:rsidR="00C51926" w:rsidRPr="00075EFF" w:rsidRDefault="00C51926" w:rsidP="00C519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EFF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 w:rsidRPr="00075EFF">
        <w:rPr>
          <w:rFonts w:ascii="Times New Roman" w:hAnsi="Times New Roman" w:cs="Times New Roman"/>
          <w:b/>
          <w:bCs/>
          <w:sz w:val="28"/>
          <w:szCs w:val="28"/>
        </w:rPr>
        <w:t>ЛОМОНОСОВСКИЙ</w:t>
      </w:r>
    </w:p>
    <w:p w14:paraId="0336E99C" w14:textId="77777777" w:rsidR="00C51926" w:rsidRDefault="00C51926" w:rsidP="00C519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5EFF">
        <w:rPr>
          <w:rFonts w:ascii="Times New Roman" w:hAnsi="Times New Roman" w:cs="Times New Roman"/>
          <w:b/>
          <w:sz w:val="28"/>
          <w:szCs w:val="28"/>
        </w:rPr>
        <w:t>В ГОРОДЕ МОСКВЕ</w:t>
      </w:r>
      <w:bookmarkEnd w:id="0"/>
    </w:p>
    <w:p w14:paraId="6CACBF5D" w14:textId="77777777" w:rsidR="00C51926" w:rsidRPr="00075EFF" w:rsidRDefault="00C51926" w:rsidP="00C519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364DBF" w14:textId="77777777" w:rsidR="00C51926" w:rsidRPr="0080686F" w:rsidRDefault="00C51926" w:rsidP="00C519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86F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505165A3" w14:textId="77777777" w:rsidR="00C51926" w:rsidRPr="0080686F" w:rsidRDefault="00C51926" w:rsidP="00C5192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DB50278" w14:textId="77777777" w:rsidR="00C51926" w:rsidRPr="0080686F" w:rsidRDefault="00C51926" w:rsidP="00C519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42C90C9" w14:textId="77777777" w:rsidR="00C51926" w:rsidRPr="00674301" w:rsidRDefault="00C51926" w:rsidP="00C519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23 сентября</w:t>
      </w:r>
      <w:r w:rsidRPr="0080686F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 года  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55/11</w:t>
      </w:r>
    </w:p>
    <w:p w14:paraId="3CBB24AB" w14:textId="77777777" w:rsidR="00C51926" w:rsidRPr="007E6A83" w:rsidRDefault="00C51926" w:rsidP="00C51926">
      <w:pPr>
        <w:spacing w:after="0" w:line="240" w:lineRule="auto"/>
        <w:ind w:left="-142" w:right="-1" w:firstLine="142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727A900E" w14:textId="77777777" w:rsidR="00C51926" w:rsidRPr="007E6A83" w:rsidRDefault="00C51926" w:rsidP="00C51926">
      <w:pPr>
        <w:spacing w:after="0" w:line="240" w:lineRule="auto"/>
        <w:ind w:right="453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7E6A8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Об утверждении Положения о гарантиях главе внутригородского муниципального образования - муниципального округа Ломоносовский в городе Москве, осуществляющему свои полномочия на постоянной основе</w:t>
      </w:r>
    </w:p>
    <w:p w14:paraId="62F5646B" w14:textId="77777777" w:rsidR="00C51926" w:rsidRPr="007E6A83" w:rsidRDefault="00C51926" w:rsidP="00C51926">
      <w:pPr>
        <w:spacing w:after="0" w:line="240" w:lineRule="auto"/>
        <w:ind w:right="5440"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</w:t>
      </w:r>
    </w:p>
    <w:p w14:paraId="7B1A361B" w14:textId="77777777" w:rsidR="00C51926" w:rsidRPr="007E6A83" w:rsidRDefault="00C51926" w:rsidP="00C519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соответствии с Трудовым кодексом Российской Федерации, частью 4 статьи 86 </w:t>
      </w:r>
      <w:hyperlink r:id="rId6" w:tgtFrame="_blank" w:history="1">
        <w:r w:rsidRPr="007E6A83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Бюджетного кодекса Российской Федерации</w:t>
        </w:r>
      </w:hyperlink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Законом города Москвы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hyperlink r:id="rId7" w:tgtFrame="_blank" w:history="1">
        <w:r w:rsidRPr="007E6A83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от 25 ноября 2009 года № 9</w:t>
        </w:r>
      </w:hyperlink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гарантиях осуществления полномочий лиц, замещающих муниципальные должности в городе Москве», Уставом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 -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муниципального округа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 в городе Москве,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Совет депутатов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муниципального округа </w:t>
      </w: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 в городе Москве решил:</w:t>
      </w:r>
    </w:p>
    <w:p w14:paraId="379AB6D3" w14:textId="77777777" w:rsidR="00C51926" w:rsidRPr="007E6A83" w:rsidRDefault="00C51926" w:rsidP="00C51926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Утвердить Положение о гарантиях главе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 -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муниципального округа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городе Москве, осуществляющему свои полномочия на постоянной основе (приложение).</w:t>
      </w:r>
    </w:p>
    <w:p w14:paraId="456490CC" w14:textId="77777777" w:rsidR="00C51926" w:rsidRPr="007E6A83" w:rsidRDefault="00C51926" w:rsidP="00C51926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Опубликовать настоящее решение в сетевом издании «Московский муниципальный вестник»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3E13BB46" w14:textId="77777777" w:rsidR="00C51926" w:rsidRPr="007E6A83" w:rsidRDefault="00C51926" w:rsidP="00C51926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Настоящее решение вступает в силу со дня его принятия.</w:t>
      </w:r>
    </w:p>
    <w:p w14:paraId="16044C1E" w14:textId="77777777" w:rsidR="00C51926" w:rsidRPr="007E6A83" w:rsidRDefault="00C51926" w:rsidP="00C51926">
      <w:pPr>
        <w:tabs>
          <w:tab w:val="num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7E6A8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3DE8CCA7" w14:textId="77777777" w:rsidR="00C51926" w:rsidRPr="000F28EE" w:rsidRDefault="00C51926" w:rsidP="00C51926">
      <w:pPr>
        <w:pStyle w:val="a7"/>
        <w:shd w:val="clear" w:color="auto" w:fill="FFFFFF"/>
        <w:spacing w:line="323" w:lineRule="exact"/>
        <w:ind w:left="284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8EE">
        <w:rPr>
          <w:rFonts w:ascii="Times New Roman" w:hAnsi="Times New Roman" w:cs="Times New Roman"/>
          <w:b/>
          <w:sz w:val="28"/>
          <w:szCs w:val="28"/>
        </w:rPr>
        <w:t xml:space="preserve">Заместитель </w:t>
      </w:r>
    </w:p>
    <w:p w14:paraId="26FFED86" w14:textId="77777777" w:rsidR="00C51926" w:rsidRPr="000F28EE" w:rsidRDefault="00C51926" w:rsidP="00C51926">
      <w:pPr>
        <w:pStyle w:val="a7"/>
        <w:shd w:val="clear" w:color="auto" w:fill="FFFFFF"/>
        <w:spacing w:line="323" w:lineRule="exact"/>
        <w:ind w:left="284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8EE">
        <w:rPr>
          <w:rFonts w:ascii="Times New Roman" w:hAnsi="Times New Roman" w:cs="Times New Roman"/>
          <w:b/>
          <w:sz w:val="28"/>
          <w:szCs w:val="28"/>
        </w:rPr>
        <w:t xml:space="preserve">Председателя Совета депутатов </w:t>
      </w:r>
    </w:p>
    <w:p w14:paraId="4347F2C4" w14:textId="77777777" w:rsidR="00C51926" w:rsidRPr="000F28EE" w:rsidRDefault="00C51926" w:rsidP="00C51926">
      <w:pPr>
        <w:pStyle w:val="a7"/>
        <w:shd w:val="clear" w:color="auto" w:fill="FFFFFF"/>
        <w:spacing w:line="323" w:lineRule="exact"/>
        <w:ind w:left="284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8EE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Ломоносовский </w:t>
      </w:r>
    </w:p>
    <w:p w14:paraId="3A390ED0" w14:textId="77777777" w:rsidR="00C51926" w:rsidRPr="000F28EE" w:rsidRDefault="00C51926" w:rsidP="00C51926">
      <w:pPr>
        <w:pStyle w:val="a7"/>
        <w:shd w:val="clear" w:color="auto" w:fill="FFFFFF"/>
        <w:spacing w:line="323" w:lineRule="exact"/>
        <w:ind w:left="284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8EE">
        <w:rPr>
          <w:rFonts w:ascii="Times New Roman" w:hAnsi="Times New Roman" w:cs="Times New Roman"/>
          <w:b/>
          <w:sz w:val="28"/>
          <w:szCs w:val="28"/>
        </w:rPr>
        <w:t xml:space="preserve">в городе Москве </w:t>
      </w:r>
      <w:r w:rsidRPr="000F28EE">
        <w:rPr>
          <w:rFonts w:ascii="Times New Roman" w:hAnsi="Times New Roman" w:cs="Times New Roman"/>
          <w:b/>
          <w:sz w:val="28"/>
          <w:szCs w:val="28"/>
        </w:rPr>
        <w:tab/>
      </w:r>
      <w:r w:rsidRPr="000F28EE">
        <w:rPr>
          <w:rFonts w:ascii="Times New Roman" w:hAnsi="Times New Roman" w:cs="Times New Roman"/>
          <w:b/>
          <w:sz w:val="28"/>
          <w:szCs w:val="28"/>
        </w:rPr>
        <w:tab/>
      </w:r>
      <w:r w:rsidRPr="000F28EE">
        <w:rPr>
          <w:rFonts w:ascii="Times New Roman" w:hAnsi="Times New Roman" w:cs="Times New Roman"/>
          <w:b/>
          <w:sz w:val="28"/>
          <w:szCs w:val="28"/>
        </w:rPr>
        <w:tab/>
      </w:r>
      <w:r w:rsidRPr="000F28EE">
        <w:rPr>
          <w:rFonts w:ascii="Times New Roman" w:hAnsi="Times New Roman" w:cs="Times New Roman"/>
          <w:b/>
          <w:sz w:val="28"/>
          <w:szCs w:val="28"/>
        </w:rPr>
        <w:tab/>
      </w:r>
      <w:r w:rsidRPr="000F28EE">
        <w:rPr>
          <w:rFonts w:ascii="Times New Roman" w:hAnsi="Times New Roman" w:cs="Times New Roman"/>
          <w:b/>
          <w:sz w:val="28"/>
          <w:szCs w:val="28"/>
        </w:rPr>
        <w:tab/>
      </w:r>
      <w:r w:rsidRPr="000F28EE">
        <w:rPr>
          <w:rFonts w:ascii="Times New Roman" w:hAnsi="Times New Roman" w:cs="Times New Roman"/>
          <w:b/>
          <w:sz w:val="28"/>
          <w:szCs w:val="28"/>
        </w:rPr>
        <w:tab/>
      </w:r>
      <w:r w:rsidRPr="000F28EE">
        <w:rPr>
          <w:rFonts w:ascii="Times New Roman" w:hAnsi="Times New Roman" w:cs="Times New Roman"/>
          <w:b/>
          <w:sz w:val="28"/>
          <w:szCs w:val="28"/>
        </w:rPr>
        <w:tab/>
      </w:r>
      <w:r w:rsidRPr="000F28EE">
        <w:rPr>
          <w:rFonts w:ascii="Times New Roman" w:hAnsi="Times New Roman" w:cs="Times New Roman"/>
          <w:b/>
          <w:sz w:val="28"/>
          <w:szCs w:val="28"/>
        </w:rPr>
        <w:tab/>
        <w:t>И. А. Бабурина</w:t>
      </w:r>
    </w:p>
    <w:p w14:paraId="39FA1196" w14:textId="77777777" w:rsidR="00C51926" w:rsidRDefault="00C51926" w:rsidP="00C5192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49818108" w14:textId="77777777" w:rsidR="00C51926" w:rsidRDefault="00C51926" w:rsidP="00C519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ectPr w:rsidR="00C51926" w:rsidSect="00C519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</w:p>
    <w:p w14:paraId="083FEC12" w14:textId="77777777" w:rsidR="00C51926" w:rsidRPr="00E921A3" w:rsidRDefault="00C51926" w:rsidP="00C51926">
      <w:pPr>
        <w:spacing w:after="0" w:line="240" w:lineRule="auto"/>
        <w:ind w:left="4962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E92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Приложение</w:t>
      </w:r>
    </w:p>
    <w:p w14:paraId="1750320D" w14:textId="77777777" w:rsidR="00C51926" w:rsidRPr="00E921A3" w:rsidRDefault="00C51926" w:rsidP="00C51926">
      <w:pPr>
        <w:spacing w:after="0" w:line="240" w:lineRule="auto"/>
        <w:ind w:left="4962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E92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 решению Совета депутатов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E92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 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E92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муниципального округа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E92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Ломоносовский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E92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городе Москве</w:t>
      </w:r>
    </w:p>
    <w:p w14:paraId="7A9CE972" w14:textId="77777777" w:rsidR="00C51926" w:rsidRPr="00E921A3" w:rsidRDefault="00C51926" w:rsidP="00C51926">
      <w:pPr>
        <w:spacing w:after="0" w:line="240" w:lineRule="auto"/>
        <w:ind w:left="4962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E92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23 сентября 2025 года № 55/11</w:t>
      </w:r>
    </w:p>
    <w:p w14:paraId="70B4BA9D" w14:textId="77777777" w:rsidR="00C51926" w:rsidRPr="007E6A83" w:rsidRDefault="00C51926" w:rsidP="00C5192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7E6A8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60681125" w14:textId="77777777" w:rsidR="00C51926" w:rsidRPr="007E6A83" w:rsidRDefault="00C51926" w:rsidP="00C5192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7E6A8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Положение о гарантиях главе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E6A8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 -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E6A8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муниципального округа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E6A8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E6A8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 городе Москве, осуществляющему свои полномочия на постоянной основе</w:t>
      </w:r>
    </w:p>
    <w:p w14:paraId="136698E1" w14:textId="77777777" w:rsidR="00C51926" w:rsidRPr="007E6A83" w:rsidRDefault="00C51926" w:rsidP="00C5192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62039A72" w14:textId="77777777" w:rsidR="00C51926" w:rsidRPr="007E6A83" w:rsidRDefault="00C51926" w:rsidP="00C5192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7E6A8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 Общие положения</w:t>
      </w:r>
    </w:p>
    <w:p w14:paraId="3F48F5C9" w14:textId="77777777" w:rsidR="00C51926" w:rsidRPr="007E6A83" w:rsidRDefault="00C51926" w:rsidP="00C5192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E2CF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Настоящее Положение разработано в соответствии с Трудовым кодексом Российской Федерации, статьей 14 Закона города Москвы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hyperlink r:id="rId14" w:tgtFrame="_blank" w:history="1">
        <w:r w:rsidRPr="007E6A83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от 25 ноября 2009 года № 9</w:t>
        </w:r>
      </w:hyperlink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«О гарантиях осуществления полномочий лиц, замещающих муниципальные должности в городе Москве», Уставом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 -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муниципального округа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городе Москве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нормативными правовыми актами города Москвы, регулирующими основные принципы предоставления гарантий лицам, замещающим муниципальные должности в городе Москве.</w:t>
      </w:r>
    </w:p>
    <w:p w14:paraId="6D09E8D9" w14:textId="77777777" w:rsidR="00C51926" w:rsidRPr="007E6A83" w:rsidRDefault="00C51926" w:rsidP="00C5192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Настоящее Положение определяет порядок предоставления гарантий главе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 -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муниципального округа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городе Москве, осуществляющему свои полномочия на постоянной основе (далее - глава муниципального округа).</w:t>
      </w:r>
    </w:p>
    <w:p w14:paraId="3036BBF4" w14:textId="77777777" w:rsidR="00C51926" w:rsidRPr="007E6A83" w:rsidRDefault="00C51926" w:rsidP="00C5192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3ED54181" w14:textId="77777777" w:rsidR="00C51926" w:rsidRPr="007E6A83" w:rsidRDefault="00C51926" w:rsidP="00C5192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7E6A8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2. Гарантии, предоставляемые главе муниципального округа</w:t>
      </w:r>
    </w:p>
    <w:p w14:paraId="163EBEBE" w14:textId="77777777" w:rsidR="00C51926" w:rsidRPr="007E6A83" w:rsidRDefault="00C51926" w:rsidP="00C5192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Главе муниципального округа для эффективного исполнения своих полномочий гарантируется:</w:t>
      </w:r>
    </w:p>
    <w:p w14:paraId="00284071" w14:textId="77777777" w:rsidR="00C51926" w:rsidRPr="007E6A83" w:rsidRDefault="00C51926" w:rsidP="00C5192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E2CF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2.1.</w:t>
      </w: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Материально-техническое обеспечение деятельности:</w:t>
      </w:r>
    </w:p>
    <w:p w14:paraId="233CD21F" w14:textId="77777777" w:rsidR="00C51926" w:rsidRPr="007E6A83" w:rsidRDefault="00C51926" w:rsidP="00C5192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предоставление служебного помещения, оборудованного мебелью, оргтехникой, средствами связи;</w:t>
      </w:r>
    </w:p>
    <w:p w14:paraId="6F55A309" w14:textId="77777777" w:rsidR="00C51926" w:rsidRPr="007E6A83" w:rsidRDefault="00C51926" w:rsidP="00C5192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обеспечение услугами связи, обеспечение доступа к информационно-телекоммуникационной сети общего пользования «Интернет»;</w:t>
      </w:r>
    </w:p>
    <w:p w14:paraId="435C8C33" w14:textId="77777777" w:rsidR="00C51926" w:rsidRPr="007E6A83" w:rsidRDefault="00C51926" w:rsidP="00C5192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предоставление права бесплатного проезда на всех видах городского пассажирского транспорта (в том числе автобусом от города Москвы до города Зеленограда и от города Зеленограда до города Москвы), за исключением такси и маршрутного такси.</w:t>
      </w:r>
    </w:p>
    <w:p w14:paraId="507B6B26" w14:textId="77777777" w:rsidR="00C51926" w:rsidRPr="007E6A83" w:rsidRDefault="00C51926" w:rsidP="00C5192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 наличии у главы муниципального округа права бесплатного проезда по иному основанию, установленному федеральными законами и законами города Москвы, глава муниципального округа пользуется правом бесплатного проезда по одному из оснований по своему выбору.</w:t>
      </w:r>
    </w:p>
    <w:p w14:paraId="29CA7CDA" w14:textId="77777777" w:rsidR="00C51926" w:rsidRPr="007E6A83" w:rsidRDefault="00C51926" w:rsidP="00C5192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обеспечение соответствующих условий для проведения встреч с избирателями и отчетов перед ними.</w:t>
      </w:r>
    </w:p>
    <w:p w14:paraId="58248E30" w14:textId="77777777" w:rsidR="00C51926" w:rsidRPr="007E6A83" w:rsidRDefault="00C51926" w:rsidP="00C5192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E2CF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2.2.</w:t>
      </w: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Главе муниципального округа за исполнение его полномочий гарантируется своевременная выплата денежного вознаграждения за счет средств местного бюджета</w:t>
      </w: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D6F9CDC" w14:textId="77777777" w:rsidR="00C51926" w:rsidRPr="007E6A83" w:rsidRDefault="00C51926" w:rsidP="00C5192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Размер ежемесячного денежного вознаграждения главе муниципального округа устанавливается решением Совета депутатов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- </w:t>
      </w: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муниципального округа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</w:t>
      </w: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 не должно превышать 1/12 годового фонда оплаты труда </w:t>
      </w:r>
      <w:r w:rsidRPr="006221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главы управы Ломоносовск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ого</w:t>
      </w:r>
      <w:r w:rsidRPr="006221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района города Москвы</w:t>
      </w: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 учетом группы по оплате труда в зависимости от численности населения (по нормативам образования фонда оплаты труда, установленным правовыми актами города Москвы для государственных гражданских служащих государственной гражданской службы города Москвы).</w:t>
      </w:r>
    </w:p>
    <w:p w14:paraId="0DE15A19" w14:textId="77777777" w:rsidR="00C51926" w:rsidRPr="007E6A83" w:rsidRDefault="00C51926" w:rsidP="00C5192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Главе муниципального округа, имеющему почетное звание Российской Федерации, устанавливается ежемесячное денежное поощрение в размере 20 процентов от ежемесячного денежного вознаграждения.</w:t>
      </w:r>
    </w:p>
    <w:p w14:paraId="194A3113" w14:textId="77777777" w:rsidR="00C51926" w:rsidRPr="007E6A83" w:rsidRDefault="00C51926" w:rsidP="00C5192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Размер ежемесячного денежного вознаграждения главе муниципального округа увеличивается (индексируется) в расчете нормативных расходов, установленных правовыми актами города Москвы.</w:t>
      </w:r>
    </w:p>
    <w:p w14:paraId="4E495E06" w14:textId="77777777" w:rsidR="00C51926" w:rsidRPr="007E6A83" w:rsidRDefault="00C51926" w:rsidP="00C5192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 определению порядка выплат ежемесячного денежного вознаграждения главы муниципального округа применяются нормы, установленные для выплат денежного содержания муниципальных служащих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администрации </w:t>
      </w: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 - муниципального округа Ломоносовский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городе Москве.</w:t>
      </w:r>
    </w:p>
    <w:p w14:paraId="6FA8E7E4" w14:textId="77777777" w:rsidR="00C51926" w:rsidRPr="007E6A83" w:rsidRDefault="00C51926" w:rsidP="00C5192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E2CF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2.3.</w:t>
      </w: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Предоставление ежегодного оплачиваемого отпуска.</w:t>
      </w:r>
    </w:p>
    <w:p w14:paraId="3DD4FC41" w14:textId="77777777" w:rsidR="00C51926" w:rsidRPr="007E6A83" w:rsidRDefault="00C51926" w:rsidP="00C5192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Ежегодный оплачиваемый отпуск главы муниципального округа состоит из основного оплачиваемого отпуска продолжительностью 30 календарных дней и дополнительного оплачиваемого отпуска продолжительностью 15 календарных дней. Общая продолжительность ежегодного оплачиваемого отпуска составляет 45 календарных дней.</w:t>
      </w:r>
    </w:p>
    <w:p w14:paraId="2EDE2F24" w14:textId="77777777" w:rsidR="00C51926" w:rsidRPr="007E6A83" w:rsidRDefault="00C51926" w:rsidP="00C5192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 желанию главы муниципального округа основной оплачиваемый отпуск и дополнительный оплачиваемый отпуск могут предоставляться по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частям, при этом продолжительность одной из частей предоставляемого отпуска не может быть менее 14 календарных дней.</w:t>
      </w:r>
    </w:p>
    <w:p w14:paraId="1CC356A4" w14:textId="77777777" w:rsidR="00C51926" w:rsidRPr="007E6A83" w:rsidRDefault="00C51926" w:rsidP="00C5192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Запрещается непредоставление главе муниципального округа ежегодного оплачиваемого отпуска в течение двух лет подряд.</w:t>
      </w:r>
    </w:p>
    <w:p w14:paraId="0CDF8DE6" w14:textId="77777777" w:rsidR="00C51926" w:rsidRPr="007E6A83" w:rsidRDefault="00C51926" w:rsidP="00C5192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Выплата денежного вознаграждения главе муниципального округа за период ежегодного оплачиваемого отпуска должна производиться за 10 календарных дней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но</w:t>
      </w: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не позднее чем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 3 дня до </w:t>
      </w: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указанного отпуска.</w:t>
      </w:r>
    </w:p>
    <w:p w14:paraId="77536C7F" w14:textId="77777777" w:rsidR="00C51926" w:rsidRPr="007E6A83" w:rsidRDefault="00C51926" w:rsidP="00C5192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Часть ежегодного оплачиваемого отпуска, превышающая 28 календарных дней, может быть заменена денежной компенсацией в соответствии с Трудовым кодексом Российской Федерации по письменному заявлению главы муниципального округа.</w:t>
      </w:r>
    </w:p>
    <w:p w14:paraId="567629F7" w14:textId="77777777" w:rsidR="00C51926" w:rsidRPr="007E6A83" w:rsidRDefault="00C51926" w:rsidP="00C5192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E2CF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2.4.</w:t>
      </w: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Бесплатная санаторно-курортная путевка, предоставляемая к ежегодному оплачиваемому отпуску, с оплатой проезда к месту отдыха и обратно или соответствующая компенсация.</w:t>
      </w:r>
    </w:p>
    <w:p w14:paraId="0E34BCE1" w14:textId="77777777" w:rsidR="00C51926" w:rsidRPr="007E6A83" w:rsidRDefault="00C51926" w:rsidP="00C5192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Глава муниципального округа один раз в течение текущего календарного года при предоставлении ему очередного оплачиваемого отпуска, либо части </w:t>
      </w: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очередного оплачиваемого отпуска, получает на основании личного заявления компенсацию за неиспользованную санаторно-курортную путевку.</w:t>
      </w:r>
    </w:p>
    <w:p w14:paraId="183EB68B" w14:textId="77777777" w:rsidR="00C51926" w:rsidRPr="007E6A83" w:rsidRDefault="00C51926" w:rsidP="00C5192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Глава муниципального округа, не воспользовавшийся по служебной необходимости ежегодным оплачиваемым отпуском в текущем календарном году, в декабре текущего года на основании личного заявления получает компенсацию за неиспользованную санаторно-курортную путевку пропорционально отработанному времени в текущем календарном году.</w:t>
      </w:r>
    </w:p>
    <w:p w14:paraId="38EDABD1" w14:textId="77777777" w:rsidR="00C51926" w:rsidRPr="007E6A83" w:rsidRDefault="00C51926" w:rsidP="00C5192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Глава муниципального округа, избранный на должность в текущем календарном году, на основании личного заявления получает компенсацию за неиспользованную санаторно-курортную путевку в размере, пропорционально отработанному времени в текущем календарном году.</w:t>
      </w:r>
    </w:p>
    <w:p w14:paraId="10E5490B" w14:textId="77777777" w:rsidR="00C51926" w:rsidRPr="007E6A83" w:rsidRDefault="00C51926" w:rsidP="00C5192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Глава муниципального округа, полномочия которого прекращаются досрочно, за исключением случаев прекращения полномочий главы муниципального округа за совершение виновных действий, получает компенсацию за неиспользованную санаторно-курортную путевку в размере пропорционально отработанному времени в текущем календарном году.</w:t>
      </w:r>
    </w:p>
    <w:p w14:paraId="472FF5D9" w14:textId="77777777" w:rsidR="00C51926" w:rsidRPr="007E6A83" w:rsidRDefault="00C51926" w:rsidP="00C5192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случае прохождения главой муниципального округа в текущем году до избрания на должность в органе местного самоуправления города Москвы или гражданской службы в государственном органе города Москвы выплата компенсации за неиспользованную санаторно-курортную путевку производится при представлении справки с предыдущего места работы, подтверждающей размер произведенных выплат.</w:t>
      </w:r>
    </w:p>
    <w:p w14:paraId="15F77148" w14:textId="77777777" w:rsidR="00C51926" w:rsidRPr="007E6A83" w:rsidRDefault="00C51926" w:rsidP="00C5192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7E6A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Размер компенсации за неиспользованную санаторно-курортную путёвку главе муниципального округа устанавливается равным размеру компенсации за неиспользованную санаторно-курортную путевку государственным гражданским служащим города Москвы, утвержденному Правительством Москвы.</w:t>
      </w:r>
    </w:p>
    <w:p w14:paraId="50C19CC4" w14:textId="77777777" w:rsidR="00C51926" w:rsidRPr="00D33712" w:rsidRDefault="00C51926" w:rsidP="00C519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  <w:r w:rsidRPr="000037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2EA7DB3A" w14:textId="77777777" w:rsidR="00C51926" w:rsidRPr="003D19DD" w:rsidRDefault="00C51926" w:rsidP="00C5192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2.5</w:t>
      </w:r>
      <w:r w:rsidRPr="000037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Pr="003D19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Медицинское обслуживание главы муниципального округа и членов его семьи, в том числе после выхода муниципального служащего на пенсию.</w:t>
      </w:r>
    </w:p>
    <w:p w14:paraId="7892199B" w14:textId="77777777" w:rsidR="00C51926" w:rsidRPr="000037B5" w:rsidRDefault="00C51926" w:rsidP="00C5192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037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Медицинское обслуживание главы муниципального округа и членов его семьи обеспечивается в форме компенсации за медицинское обслуживание со всеми членами его семьи</w:t>
      </w:r>
      <w:r w:rsidRPr="000037B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 </w:t>
      </w:r>
      <w:r w:rsidRPr="000037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предусмотренное для муниципальных служащих муниципальной службы в городе Москве (далее - муниципальные служащие в городе Москве), в том числе после выхода главы муниципального округа на пенсию при наличии стажа, дающего право на ежемесячную доплату к пенсии по старости или инвалидности при наличии ограничения способности к трудовой деятельности II или III степени. Компенсация за медицинское обслуживание предоставляется на основании письменного заявления главы муниципального округа (главы муниципального округа, вышедшего на пенсию).</w:t>
      </w:r>
    </w:p>
    <w:p w14:paraId="17ED51D6" w14:textId="77777777" w:rsidR="00C51926" w:rsidRPr="000037B5" w:rsidRDefault="00C51926" w:rsidP="00C519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037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Под членами семьи главы муниципального округа в настоящем пункте понимаются: супруг (супруга); несовершеннолетние дети (дети, не достигшие возраста 18 лет), в том числе дети-инвалиды, инвалиды с детства; дети, достигшие возраста 18 лет, ставшие инвалидами до достижения ими возраста 18 лет; дети, достигшие возраста 18 лет и обучающиеся по очной форме обучения в </w:t>
      </w:r>
      <w:r w:rsidRPr="000037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образовательных организациях, за исключением образовательных организаций дополнительного образования, до достижения ими возраста 23 лет.</w:t>
      </w:r>
    </w:p>
    <w:p w14:paraId="06694268" w14:textId="77777777" w:rsidR="00C51926" w:rsidRPr="000037B5" w:rsidRDefault="00C51926" w:rsidP="00C5192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037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Главе муниципального округа, впервые избранного на замещение должности в текущем календарном году, компенсация за медицинское обслуживание предоставляется пропорционально количеству календарных дней текущего календарного года со дня назначения на должность главы муниципального округа.</w:t>
      </w:r>
    </w:p>
    <w:p w14:paraId="0F254416" w14:textId="77777777" w:rsidR="00C51926" w:rsidRPr="000037B5" w:rsidRDefault="00C51926" w:rsidP="00C5192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037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Главе муниципального округа, вновь избранного на замещение должности в текущем календарном году, компенсация за медицинское обслуживание не предоставляется.</w:t>
      </w:r>
    </w:p>
    <w:p w14:paraId="23B1AB3A" w14:textId="77777777" w:rsidR="00C51926" w:rsidRPr="000037B5" w:rsidRDefault="00C51926" w:rsidP="00C5192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037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случае получения главой муниципального округа, вышедшим на пенсию, компенсации за медицинское обслуживание в органах социальной защиты населения, компенсация за медицинское обслуживание не выплачивается.</w:t>
      </w:r>
    </w:p>
    <w:p w14:paraId="7202A27D" w14:textId="77777777" w:rsidR="00C51926" w:rsidRPr="000037B5" w:rsidRDefault="00C51926" w:rsidP="00C5192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037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Размер компенсации за медицинское обслуживание главе муниципального округа, в том числе вышедшим на пенсию, и членов их семей устанавливается равным размеру компенсации за медицинское обслуживание государственным гражданским служащим города Москвы, в том числе вышедшим на пенсию, и членам их семей, утвержденному Правительством Москвы.</w:t>
      </w:r>
    </w:p>
    <w:p w14:paraId="6A208E1E" w14:textId="77777777" w:rsidR="00C51926" w:rsidRPr="00D33712" w:rsidRDefault="00C51926" w:rsidP="00C5192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  <w:r w:rsidRPr="000037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7DF906B6" w14:textId="77777777" w:rsidR="00C51926" w:rsidRPr="000037B5" w:rsidRDefault="00C51926" w:rsidP="00C5192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2.6</w:t>
      </w:r>
      <w:r w:rsidRPr="000037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Pr="00D337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Обязательное государственное страхование на случай причинения вреда жизни, здоровью и имуществу в связи с исполнением им своих полномочий.</w:t>
      </w:r>
    </w:p>
    <w:p w14:paraId="558370F2" w14:textId="77777777" w:rsidR="00C51926" w:rsidRPr="000037B5" w:rsidRDefault="00C51926" w:rsidP="00C5192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037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Администрация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- </w:t>
      </w:r>
      <w:r w:rsidRPr="000037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 в городе Москве</w:t>
      </w:r>
      <w:r w:rsidRPr="000037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(далее – администрация) обязана обеспечить главе муниципального округа обязательное государственное страхование на случай причинения вреда жизни, здоровью и имуществу в связи с исполнением им своих полномочий.</w:t>
      </w:r>
    </w:p>
    <w:p w14:paraId="2E90E56F" w14:textId="77777777" w:rsidR="00C51926" w:rsidRPr="00D33712" w:rsidRDefault="00C51926" w:rsidP="00C5192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  <w:r w:rsidRPr="000037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07BE8DEC" w14:textId="77777777" w:rsidR="00C51926" w:rsidRPr="00D33712" w:rsidRDefault="00C51926" w:rsidP="00C5192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2.7</w:t>
      </w:r>
      <w:r w:rsidRPr="000037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Pr="00D337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Единовременное денежное поощрение при достижении возраста 50 лет и далее через каждые пять лет в размере ежемесячного денежного вознаграждения.</w:t>
      </w:r>
    </w:p>
    <w:p w14:paraId="34574BDC" w14:textId="77777777" w:rsidR="00C51926" w:rsidRPr="000037B5" w:rsidRDefault="00C51926" w:rsidP="00C5192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037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Выплата единовременного денежного поощрения при достижении главой муниципального округа возраста 50 лет и далее каждые пять лет - в размере ежемесячного денежного вознаграждения производится на основании распоряжения администрации.</w:t>
      </w:r>
    </w:p>
    <w:p w14:paraId="14060872" w14:textId="77777777" w:rsidR="00C51926" w:rsidRPr="00D33712" w:rsidRDefault="00C51926" w:rsidP="00C5192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  <w:r w:rsidRPr="000037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467EC8DE" w14:textId="77777777" w:rsidR="00C51926" w:rsidRPr="00D33712" w:rsidRDefault="00C51926" w:rsidP="00C5192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2.8</w:t>
      </w:r>
      <w:r w:rsidRPr="000037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Pr="00D337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Единовременное поощрение при наличии общего трудового стажа 20 лет и далее через каждые пять лет в размере ежемесячного денежного вознаграждения.</w:t>
      </w:r>
    </w:p>
    <w:p w14:paraId="08ECC31F" w14:textId="77777777" w:rsidR="00C51926" w:rsidRPr="000037B5" w:rsidRDefault="00C51926" w:rsidP="00C5192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037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Выплата единовременного денежного поощрения при наличии общего трудового стажа 20 лет и далее через каждые пять лет в размере ежемесячного денежного вознаграждения, производится на основании распоряжения администрации.</w:t>
      </w:r>
    </w:p>
    <w:p w14:paraId="7E0620E6" w14:textId="77777777" w:rsidR="00C51926" w:rsidRPr="00D33712" w:rsidRDefault="00C51926" w:rsidP="00C5192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  <w:r w:rsidRPr="000037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4C2910F0" w14:textId="77777777" w:rsidR="00C51926" w:rsidRPr="000037B5" w:rsidRDefault="00C51926" w:rsidP="00C5192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2.9</w:t>
      </w:r>
      <w:r w:rsidRPr="000037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Pr="00D337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Выплата единовременного денежного вознаграждения в связи с выходом на страховую пенсию по старости или страховую пенсию по инвалидности инвалидам I и II групп с занимаемой должности при наличии права на получение </w:t>
      </w:r>
      <w:r w:rsidRPr="00D337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страховой пенсии по старости или страховой пенсии по инвалидности инвалидам I и II групп в размере ежемесячного денежного вознаграждения в кратности к количеству полных лет за весь период занимаемой должности, замещения муниципальной должности в органах местного самоуправления, замещения должности государственной гражданской службы города Москвы, замещения государственной должности города Москвы, но не более чем за 10 лет на день освобождения от должности.</w:t>
      </w:r>
    </w:p>
    <w:p w14:paraId="5E7BAAEA" w14:textId="77777777" w:rsidR="00C51926" w:rsidRPr="000037B5" w:rsidRDefault="00C51926" w:rsidP="00C5192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037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Данная выплата производится один раз независимо от того, сколько раз он избирался депутатом, главой муниципального образования либо поступал на муниципальную службу, а также поступал на государственную гражданскую службу города Москвы или замещал государственную должность города Москвы;</w:t>
      </w:r>
    </w:p>
    <w:p w14:paraId="4958CA25" w14:textId="77777777" w:rsidR="00C51926" w:rsidRPr="00D33712" w:rsidRDefault="00C51926" w:rsidP="00C5192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  <w:r w:rsidRPr="000037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6E4FBFEF" w14:textId="77777777" w:rsidR="00C51926" w:rsidRPr="000037B5" w:rsidRDefault="00C51926" w:rsidP="00C5192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2.10</w:t>
      </w:r>
      <w:r w:rsidRPr="000037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Pr="00D337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Обязательное государственное социальное страхование на случай заболевания или потери трудоспособности в период осуществления главой муниципального округа своих полномочий.</w:t>
      </w:r>
    </w:p>
    <w:p w14:paraId="04833382" w14:textId="77777777" w:rsidR="00C51926" w:rsidRPr="000037B5" w:rsidRDefault="00C51926" w:rsidP="00C5192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037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Обязательное государственное социальное страхование на случай заболевания или потери трудоспособности в период осуществления главой муниципального округа своих полномочий, осуществляется в соответствии с Федеральным законом от 29.12.2009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года </w:t>
      </w:r>
      <w:r w:rsidRPr="000037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№ 255-ФЗ «Об обеспечении пособиями по временной нетрудоспособности, по беременности и родам граждан, подлежащих обязательному социальному страхованию» и иными нормативными правовыми актами Российской Федерации.</w:t>
      </w:r>
    </w:p>
    <w:p w14:paraId="385BA31F" w14:textId="77777777" w:rsidR="00C51926" w:rsidRPr="00D33712" w:rsidRDefault="00C51926" w:rsidP="00C5192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  <w:r w:rsidRPr="000037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2E8DAC23" w14:textId="77777777" w:rsidR="00C51926" w:rsidRPr="000037B5" w:rsidRDefault="00C51926" w:rsidP="00C5192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2.11</w:t>
      </w:r>
      <w:r w:rsidRPr="000037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Pr="00D337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Пенсионное обеспечение, а в случае смерти главы муниципального округа, наступившей в связи с осуществлением им своих полномочий, - членов его семьи в порядке и на условиях, установленных федеральным законодательством.</w:t>
      </w:r>
    </w:p>
    <w:p w14:paraId="0C118652" w14:textId="77777777" w:rsidR="00C51926" w:rsidRPr="000037B5" w:rsidRDefault="00C51926" w:rsidP="00C5192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037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области пенсионного обеспечения на главу муниципального округа в полном объеме распространяются права государственного гражданского служащего города Москвы (далее – государственные гражданские служащие), установленные федеральными законами и законами города Москвы.</w:t>
      </w:r>
    </w:p>
    <w:p w14:paraId="175AB5D5" w14:textId="77777777" w:rsidR="00C51926" w:rsidRPr="000037B5" w:rsidRDefault="00C51926" w:rsidP="00C5192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037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случае смерти главы муниципального округа, связанной с исполнением им своих полномочий, члены семьи умершего имеют право на получение пенсии по случаю потери кормильца в порядке, определяемом федеральными законами.</w:t>
      </w:r>
    </w:p>
    <w:p w14:paraId="0DFE6F25" w14:textId="77777777" w:rsidR="00C51926" w:rsidRPr="00D33712" w:rsidRDefault="00C51926" w:rsidP="00C5192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  <w:r w:rsidRPr="000037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74FA8BD8" w14:textId="77777777" w:rsidR="00C51926" w:rsidRPr="00D33712" w:rsidRDefault="00C51926" w:rsidP="00C5192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2.12</w:t>
      </w:r>
      <w:r w:rsidRPr="000037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Pr="00D337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Ежемесячная доплата к пенсии, устанавливаемая к страховой пенсии по старости или страховой пенсии по инвалидности инвалидам I и II групп, назначенной в соответствии с Федеральным законом от 28 декабря 2003 года № 400-ФЗ «О страховых пенсиях» либо досрочно назначенной в соответствии с Законом Российской Федерации от 19 апреля 1991 года № 1032-I «О занятости населения в Российской Федерации» (далее - доплата к пенсии).</w:t>
      </w:r>
    </w:p>
    <w:p w14:paraId="4AD3E085" w14:textId="77777777" w:rsidR="00C51926" w:rsidRPr="000037B5" w:rsidRDefault="00C51926" w:rsidP="00C5192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037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Доплата к пенсии устанавливается главе </w:t>
      </w:r>
      <w:r w:rsidRPr="00CF2B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муниципального округа</w:t>
      </w:r>
      <w:r w:rsidRPr="000037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приобретшему право на страховую пенсию по старости или страховую пенсию по инвалидности инвалидам I и II групп в период осуществления своих полномочий и прекратившему их исполнение, при наличии стажа муниципальной </w:t>
      </w:r>
      <w:r w:rsidRPr="000037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службы, минимальная продолжительность которого в соответствующем году определяется согласно приложению 2 к Федеральному закону от 15 декабря 2001 года № 166-ФЗ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Pr="000037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 государственном пенсионном обеспечении в Российской Федерации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  <w:r w:rsidRPr="000037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При осуществлении полномочий главой </w:t>
      </w:r>
      <w:r w:rsidRPr="00CF2B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муниципального 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круга</w:t>
      </w:r>
      <w:r w:rsidRPr="000037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от 1 года до 4 лет включительно доплата к пенсии устанавливается в таком размере, чтобы общая сумма страховой пенсии по старости или страховой пенсии по инвалидности инвалидам I и II групп и доплаты к пенсии составляла 80 процентов от 0,33 суммы ежемесячного денежного вознаграждения на день прекращения полномочий и размера соответствующей надбавки при наличии почетного звания Российской Федерации. При осуществлении полномочий главой муниципального округа свыше 4 лет доплата к пенсии устанавливается в таком размере, чтобы общая сумма страховой пенсии по старости или страховой пенсии по инвалидности инвалидам I и II групп и доплаты к пенсии составляла 80 процентов от 0,36 суммы ежемесячного денежного вознаграждения на день прекращения полномочий и размера соответствующей надбавки при наличии почетного звания Российской Федерации. В случае установления страховой пенсии по инвалидности инвалидам I и II групп в период осуществления полномочий главы муниципального округа доплата к пенсии устанавливается в максимальном размере независимо от продолжительности осуществления им своих полномочий. Доплата к пенсии пересчитывается при увеличении в централизованном порядке ежемесячного денежного вознаграждения или изменении размера назначенной страховой пенсии по старости или страховой пенсии по инвалидности инвалидам I и II групп. Максимальный размер суммы страховой пенсии по старости или страховой пенсии по инвалидности инвалидам I и II групп и доплаты к пенсии главы муниципального округа не может превышать максимально возможного размера суммы страховой пенсии по старости или страховой пенсии по инвалидности инвалидам I и II групп и доплаты к пенсии главы управы района города Москвы, на территории которого создан муниципальный округ.</w:t>
      </w:r>
    </w:p>
    <w:p w14:paraId="3D591C51" w14:textId="77777777" w:rsidR="00C51926" w:rsidRPr="00D33712" w:rsidRDefault="00C51926" w:rsidP="00C5192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  <w:r w:rsidRPr="000037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1EA02CA4" w14:textId="77777777" w:rsidR="00C51926" w:rsidRPr="00D33712" w:rsidRDefault="00C51926" w:rsidP="00C5192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037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2.1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3</w:t>
      </w:r>
      <w:r w:rsidRPr="000037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Pr="00D337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Дополнительное профессиональное образование.</w:t>
      </w:r>
    </w:p>
    <w:p w14:paraId="01DD418F" w14:textId="77777777" w:rsidR="00C51926" w:rsidRPr="000037B5" w:rsidRDefault="00C51926" w:rsidP="00C5192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037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Переподготовка и повышение квалификации с сохранением на период обучения денежного вознаграждения по замещаемой должности за счет средств местного бюджета осуществляется по мере необходимости.</w:t>
      </w:r>
    </w:p>
    <w:p w14:paraId="2028C459" w14:textId="77777777" w:rsidR="00C51926" w:rsidRPr="00D33712" w:rsidRDefault="00C51926" w:rsidP="00C5192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  <w:r w:rsidRPr="000037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5701430E" w14:textId="77777777" w:rsidR="00C51926" w:rsidRPr="00D33712" w:rsidRDefault="00C51926" w:rsidP="00C5192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037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2.1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4</w:t>
      </w:r>
      <w:r w:rsidRPr="000037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337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Период осуществления главой муниципального округа своих полномочий в органе местного самоуправления на постоянной основе засчитывается в общий и непрерывный трудовой стаж, а также в стаж муниципальной или государственной гражданской службы в соответствии с федеральными законами и законами города Москвы.</w:t>
      </w:r>
    </w:p>
    <w:p w14:paraId="66764DD2" w14:textId="77777777" w:rsidR="00C51926" w:rsidRPr="00D33712" w:rsidRDefault="00C51926" w:rsidP="00C5192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  <w:r w:rsidRPr="000037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6394540B" w14:textId="77777777" w:rsidR="00C51926" w:rsidRDefault="00C51926" w:rsidP="00C519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037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2.1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0037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 xml:space="preserve"> </w:t>
      </w:r>
      <w:r w:rsidRPr="00D337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Членам семьи главы муниципального округа или лицам, осуществляющим его похороны, возмещаются расходы на ритуальные услуги в порядке и на условиях, установленных для государственных гражданских служащих города Москвы.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C691345" w14:textId="77777777" w:rsidR="00C51926" w:rsidRPr="00D33712" w:rsidRDefault="00C51926" w:rsidP="00C51926">
      <w:pPr>
        <w:spacing w:after="0" w:line="240" w:lineRule="auto"/>
        <w:ind w:firstLine="567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</w:p>
    <w:p w14:paraId="76151FC5" w14:textId="77777777" w:rsidR="00C51926" w:rsidRPr="00D33712" w:rsidRDefault="00C51926" w:rsidP="00C519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037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2.1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6</w:t>
      </w:r>
      <w:r w:rsidRPr="000037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 xml:space="preserve"> </w:t>
      </w:r>
      <w:r w:rsidRPr="00D337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 главой муниципального округа, приобретшим право на страховую пенсию по старости или страховую пенсию по инвалидности инвалидам I и II групп в период осуществления своих полномочий и прекратившим их исполнение, сохраняются гарантии, предусмотренные пунктами 2.3 и 2.4 настоящей статьи, при наличии права на доплату к пенсии.</w:t>
      </w:r>
    </w:p>
    <w:p w14:paraId="2370C360" w14:textId="77777777" w:rsidR="00C51926" w:rsidRPr="00D33712" w:rsidRDefault="00C51926" w:rsidP="00C519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</w:p>
    <w:p w14:paraId="380408A0" w14:textId="77777777" w:rsidR="00C51926" w:rsidRPr="000037B5" w:rsidRDefault="00C51926" w:rsidP="00C51926">
      <w:pPr>
        <w:numPr>
          <w:ilvl w:val="0"/>
          <w:numId w:val="1"/>
        </w:numPr>
        <w:spacing w:after="0" w:line="240" w:lineRule="auto"/>
        <w:ind w:left="709" w:firstLine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0037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Расходы на предоставление гарантий</w:t>
      </w:r>
    </w:p>
    <w:p w14:paraId="0DCBB84C" w14:textId="77777777" w:rsidR="00C51926" w:rsidRPr="000037B5" w:rsidRDefault="00C51926" w:rsidP="00C5192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037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Финансовое обеспечение гарантий осуществления полномочий главы муниципального округа осуществляется исключительно за счет средств бюджета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- </w:t>
      </w:r>
      <w:r w:rsidRPr="00B27B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муниципального округа Ломоносовский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Pr="000037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5B69EABD" w14:textId="77777777" w:rsidR="00C51926" w:rsidRPr="000037B5" w:rsidRDefault="00C51926" w:rsidP="00C51926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037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095F382B" w14:textId="77777777" w:rsidR="00C51926" w:rsidRDefault="00C51926" w:rsidP="00C51926"/>
    <w:p w14:paraId="6B74DDFC" w14:textId="77777777" w:rsidR="00806989" w:rsidRDefault="00806989"/>
    <w:sectPr w:rsidR="00806989" w:rsidSect="00C5192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938BD" w14:textId="77777777" w:rsidR="00C51926" w:rsidRDefault="00C5192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18E7F" w14:textId="77777777" w:rsidR="00C51926" w:rsidRDefault="00C5192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158D8" w14:textId="77777777" w:rsidR="00C51926" w:rsidRDefault="00C51926">
    <w:pPr>
      <w:pStyle w:val="a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8E41" w14:textId="77777777" w:rsidR="00C51926" w:rsidRDefault="00C5192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5299628"/>
      <w:docPartObj>
        <w:docPartGallery w:val="Page Numbers (Top of Page)"/>
        <w:docPartUnique/>
      </w:docPartObj>
    </w:sdtPr>
    <w:sdtContent>
      <w:p w14:paraId="0727B870" w14:textId="77777777" w:rsidR="00C51926" w:rsidRDefault="00C5192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DB66C0" w14:textId="77777777" w:rsidR="00C51926" w:rsidRDefault="00C51926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EFF06" w14:textId="77777777" w:rsidR="00C51926" w:rsidRDefault="00C5192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A3F"/>
    <w:multiLevelType w:val="multilevel"/>
    <w:tmpl w:val="A6F0C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5A7B42"/>
    <w:multiLevelType w:val="multilevel"/>
    <w:tmpl w:val="E44E2F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6124836">
    <w:abstractNumId w:val="1"/>
  </w:num>
  <w:num w:numId="2" w16cid:durableId="2649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926"/>
    <w:rsid w:val="000561A9"/>
    <w:rsid w:val="00806989"/>
    <w:rsid w:val="00C5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92E5E"/>
  <w15:chartTrackingRefBased/>
  <w15:docId w15:val="{A7E8A961-4B35-4065-9E67-D2896B8B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926"/>
  </w:style>
  <w:style w:type="paragraph" w:styleId="1">
    <w:name w:val="heading 1"/>
    <w:basedOn w:val="a"/>
    <w:next w:val="a"/>
    <w:link w:val="10"/>
    <w:uiPriority w:val="9"/>
    <w:qFormat/>
    <w:rsid w:val="00C51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9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9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1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1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192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192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19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19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19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19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1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1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1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1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1926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C519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192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1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192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51926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51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51926"/>
  </w:style>
  <w:style w:type="paragraph" w:styleId="ae">
    <w:name w:val="footer"/>
    <w:basedOn w:val="a"/>
    <w:link w:val="af"/>
    <w:uiPriority w:val="99"/>
    <w:unhideWhenUsed/>
    <w:rsid w:val="00C51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51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F76F572A-3F2E-4D2F-9617-0DB5383A6FC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8F21B21C-A408-42C4-B9FE-A939B863C84A" TargetMode="External"/><Relationship Id="rId11" Type="http://schemas.openxmlformats.org/officeDocument/2006/relationships/footer" Target="footer2.xm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pravo-search.minjust.ru/bigs/showDocument.html?id=F76F572A-3F2E-4D2F-9617-0DB5383A6FC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2740</Words>
  <Characters>15624</Characters>
  <Application>Microsoft Office Word</Application>
  <DocSecurity>0</DocSecurity>
  <Lines>130</Lines>
  <Paragraphs>36</Paragraphs>
  <ScaleCrop>false</ScaleCrop>
  <Company/>
  <LinksUpToDate>false</LinksUpToDate>
  <CharactersWithSpaces>18328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1</cp:revision>
  <dcterms:created xsi:type="dcterms:W3CDTF">2025-09-23T11:31:00Z</dcterms:created>
  <dcterms:modified xsi:type="dcterms:W3CDTF">2025-09-23T11:32:00Z</dcterms:modified>
</cp:coreProperties>
</file>