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83051" w14:textId="77777777" w:rsidR="00C447E3" w:rsidRPr="004A7BC7" w:rsidRDefault="00C447E3" w:rsidP="00C447E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4A7BC7">
        <w:rPr>
          <w:b/>
          <w:bCs/>
          <w:szCs w:val="28"/>
        </w:rPr>
        <w:t>СОВЕТ ДЕПУТАТОВ</w:t>
      </w:r>
    </w:p>
    <w:p w14:paraId="68929161" w14:textId="77777777" w:rsidR="00C447E3" w:rsidRPr="004A7BC7" w:rsidRDefault="00C447E3" w:rsidP="00C447E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4A7BC7">
        <w:rPr>
          <w:b/>
          <w:bCs/>
          <w:szCs w:val="28"/>
        </w:rPr>
        <w:t xml:space="preserve">внутригородского муниципального образования – </w:t>
      </w:r>
    </w:p>
    <w:p w14:paraId="59E01D1D" w14:textId="77777777" w:rsidR="00C447E3" w:rsidRPr="004A7BC7" w:rsidRDefault="00C447E3" w:rsidP="00C447E3">
      <w:pPr>
        <w:autoSpaceDE w:val="0"/>
        <w:autoSpaceDN w:val="0"/>
        <w:adjustRightInd w:val="0"/>
        <w:jc w:val="center"/>
        <w:rPr>
          <w:b/>
          <w:iCs/>
          <w:szCs w:val="28"/>
        </w:rPr>
      </w:pPr>
      <w:r w:rsidRPr="004A7BC7">
        <w:rPr>
          <w:b/>
          <w:bCs/>
          <w:iCs/>
          <w:szCs w:val="28"/>
        </w:rPr>
        <w:t>муниципального округа</w:t>
      </w:r>
      <w:r w:rsidRPr="004A7BC7">
        <w:rPr>
          <w:b/>
          <w:bCs/>
          <w:i/>
          <w:szCs w:val="28"/>
        </w:rPr>
        <w:t xml:space="preserve"> </w:t>
      </w:r>
      <w:r w:rsidRPr="004A7BC7">
        <w:rPr>
          <w:b/>
          <w:bCs/>
          <w:iCs/>
          <w:szCs w:val="28"/>
        </w:rPr>
        <w:t>Ломоносовский</w:t>
      </w:r>
    </w:p>
    <w:p w14:paraId="05C9CA70" w14:textId="77777777" w:rsidR="00C447E3" w:rsidRPr="004A7BC7" w:rsidRDefault="00C447E3" w:rsidP="00C447E3">
      <w:pPr>
        <w:autoSpaceDE w:val="0"/>
        <w:autoSpaceDN w:val="0"/>
        <w:adjustRightInd w:val="0"/>
        <w:jc w:val="center"/>
        <w:rPr>
          <w:b/>
          <w:szCs w:val="28"/>
        </w:rPr>
      </w:pPr>
      <w:r w:rsidRPr="004A7BC7">
        <w:rPr>
          <w:b/>
          <w:szCs w:val="28"/>
        </w:rPr>
        <w:t>в городе Москве</w:t>
      </w:r>
    </w:p>
    <w:p w14:paraId="2967E98E" w14:textId="77777777" w:rsidR="00C447E3" w:rsidRPr="004A7BC7" w:rsidRDefault="00C447E3" w:rsidP="00C447E3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1277AF46" w14:textId="77777777" w:rsidR="00C447E3" w:rsidRPr="004A7BC7" w:rsidRDefault="00C447E3" w:rsidP="00C447E3">
      <w:pPr>
        <w:autoSpaceDE w:val="0"/>
        <w:autoSpaceDN w:val="0"/>
        <w:adjustRightInd w:val="0"/>
        <w:jc w:val="center"/>
        <w:rPr>
          <w:b/>
          <w:szCs w:val="28"/>
        </w:rPr>
      </w:pPr>
      <w:r w:rsidRPr="004A7BC7">
        <w:rPr>
          <w:b/>
          <w:szCs w:val="28"/>
        </w:rPr>
        <w:t>РЕШЕНИЕ</w:t>
      </w:r>
    </w:p>
    <w:p w14:paraId="148BDD3C" w14:textId="77777777" w:rsidR="00C447E3" w:rsidRPr="003A326F" w:rsidRDefault="00C447E3" w:rsidP="00C447E3">
      <w:pPr>
        <w:spacing w:line="240" w:lineRule="atLeast"/>
        <w:jc w:val="center"/>
        <w:rPr>
          <w:b/>
          <w:bCs/>
          <w:sz w:val="24"/>
          <w:szCs w:val="24"/>
        </w:rPr>
      </w:pPr>
    </w:p>
    <w:p w14:paraId="54B3013D" w14:textId="77777777" w:rsidR="00C447E3" w:rsidRPr="00DB0E9B" w:rsidRDefault="00C447E3" w:rsidP="00C447E3">
      <w:pPr>
        <w:jc w:val="both"/>
        <w:rPr>
          <w:sz w:val="26"/>
          <w:szCs w:val="26"/>
        </w:rPr>
      </w:pPr>
    </w:p>
    <w:p w14:paraId="72437512" w14:textId="77777777" w:rsidR="00C447E3" w:rsidRPr="00EA3B13" w:rsidRDefault="00C447E3" w:rsidP="00C447E3">
      <w:pPr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18 февраля 2025 года   № 47/9</w:t>
      </w:r>
    </w:p>
    <w:p w14:paraId="20EF33AB" w14:textId="77777777" w:rsidR="00C447E3" w:rsidRPr="005C0770" w:rsidRDefault="00C447E3" w:rsidP="00C447E3">
      <w:pPr>
        <w:rPr>
          <w:sz w:val="16"/>
          <w:szCs w:val="16"/>
        </w:rPr>
      </w:pPr>
    </w:p>
    <w:p w14:paraId="139DF1FA" w14:textId="77777777" w:rsidR="00C447E3" w:rsidRPr="00CA1B3B" w:rsidRDefault="00C447E3" w:rsidP="00C447E3">
      <w:pPr>
        <w:pStyle w:val="11"/>
        <w:ind w:right="4153"/>
        <w:rPr>
          <w:b/>
          <w:sz w:val="24"/>
          <w:szCs w:val="24"/>
        </w:rPr>
      </w:pPr>
      <w:r w:rsidRPr="00CA1B3B">
        <w:rPr>
          <w:b/>
          <w:sz w:val="24"/>
          <w:szCs w:val="24"/>
        </w:rPr>
        <w:t xml:space="preserve">Об уплате членского взноса в Ассоциацию «Совет муниципальных образований города Москвы» </w:t>
      </w:r>
      <w:r>
        <w:rPr>
          <w:b/>
          <w:sz w:val="24"/>
          <w:szCs w:val="24"/>
        </w:rPr>
        <w:t>на</w:t>
      </w:r>
      <w:r w:rsidRPr="00CA1B3B">
        <w:rPr>
          <w:b/>
          <w:sz w:val="24"/>
          <w:szCs w:val="24"/>
        </w:rPr>
        <w:t xml:space="preserve"> 202</w:t>
      </w:r>
      <w:r w:rsidRPr="00536DEA">
        <w:rPr>
          <w:b/>
          <w:sz w:val="24"/>
          <w:szCs w:val="24"/>
        </w:rPr>
        <w:t>5</w:t>
      </w:r>
      <w:r w:rsidRPr="00CA1B3B">
        <w:rPr>
          <w:b/>
          <w:sz w:val="24"/>
          <w:szCs w:val="24"/>
        </w:rPr>
        <w:t xml:space="preserve"> год</w:t>
      </w:r>
    </w:p>
    <w:p w14:paraId="2D58C8E8" w14:textId="77777777" w:rsidR="00C447E3" w:rsidRDefault="00C447E3" w:rsidP="00C447E3">
      <w:pPr>
        <w:pStyle w:val="11"/>
        <w:jc w:val="both"/>
        <w:rPr>
          <w:b/>
          <w:sz w:val="24"/>
        </w:rPr>
      </w:pPr>
    </w:p>
    <w:p w14:paraId="422031E4" w14:textId="77777777" w:rsidR="00C447E3" w:rsidRPr="00536DEA" w:rsidRDefault="00C447E3" w:rsidP="00C447E3">
      <w:pPr>
        <w:ind w:right="42"/>
        <w:jc w:val="both"/>
        <w:rPr>
          <w:szCs w:val="28"/>
        </w:rPr>
      </w:pPr>
      <w:r>
        <w:tab/>
        <w:t xml:space="preserve">В соответствии с пунктом 2 части 2 статьи 66 Федерального закона от 6 октября 2003 года № 131-ФЗ «Об общих принципах организации местного самоуправления в Российской Федерации», пунктом 5 статьи 6 Устава Ассоциации «Совет муниципальных образований города Москвы», решением № 7 от 26 декабря 2018 года Х съезда Ассоциации «Совет муниципальных образований города Москвы», </w:t>
      </w:r>
      <w:r w:rsidRPr="00FF1488">
        <w:t xml:space="preserve">решением Совета депутатов муниципального округа Ломоносовский от </w:t>
      </w:r>
      <w:r>
        <w:t>1</w:t>
      </w:r>
      <w:r w:rsidRPr="00536DEA">
        <w:t>0</w:t>
      </w:r>
      <w:r w:rsidRPr="00FF1488">
        <w:t xml:space="preserve"> декабря 20</w:t>
      </w:r>
      <w:r>
        <w:t>2</w:t>
      </w:r>
      <w:r w:rsidRPr="00536DEA">
        <w:t>4</w:t>
      </w:r>
      <w:r w:rsidRPr="00FF1488">
        <w:t xml:space="preserve"> года </w:t>
      </w:r>
      <w:r>
        <w:t xml:space="preserve">№ </w:t>
      </w:r>
      <w:r w:rsidRPr="00536DEA">
        <w:t>44</w:t>
      </w:r>
      <w:r>
        <w:t xml:space="preserve">/1 </w:t>
      </w:r>
      <w:r w:rsidRPr="00536DEA">
        <w:rPr>
          <w:szCs w:val="28"/>
        </w:rPr>
        <w:t>«О бюджете внутригородского муниципального образования</w:t>
      </w:r>
      <w:r>
        <w:rPr>
          <w:szCs w:val="28"/>
        </w:rPr>
        <w:t xml:space="preserve"> – </w:t>
      </w:r>
      <w:r w:rsidRPr="00536DEA">
        <w:rPr>
          <w:szCs w:val="28"/>
        </w:rPr>
        <w:t xml:space="preserve">муниципального округа Ломоносовский в городе Москве на 2025 год и плановый период 2026 и 2027 годов», Совет депутатов муниципального округа Ломоносовский </w:t>
      </w:r>
      <w:r>
        <w:rPr>
          <w:szCs w:val="28"/>
        </w:rPr>
        <w:t>в городе Москве</w:t>
      </w:r>
      <w:r w:rsidRPr="00536DEA">
        <w:rPr>
          <w:szCs w:val="28"/>
        </w:rPr>
        <w:t xml:space="preserve"> решил:</w:t>
      </w:r>
    </w:p>
    <w:p w14:paraId="6826C7D9" w14:textId="77777777" w:rsidR="00C447E3" w:rsidRDefault="00C447E3" w:rsidP="00C447E3">
      <w:pPr>
        <w:pStyle w:val="11"/>
        <w:numPr>
          <w:ilvl w:val="0"/>
          <w:numId w:val="1"/>
        </w:numPr>
        <w:ind w:left="0" w:firstLine="709"/>
        <w:jc w:val="both"/>
        <w:rPr>
          <w:sz w:val="28"/>
        </w:rPr>
      </w:pPr>
      <w:r w:rsidRPr="001E7C23">
        <w:rPr>
          <w:sz w:val="28"/>
          <w:szCs w:val="28"/>
        </w:rPr>
        <w:t xml:space="preserve">Разрешить расход средств бюджета </w:t>
      </w:r>
      <w:r>
        <w:rPr>
          <w:sz w:val="28"/>
          <w:szCs w:val="28"/>
        </w:rPr>
        <w:t xml:space="preserve">внутригородского муниципального образования – </w:t>
      </w:r>
      <w:r w:rsidRPr="001E7C2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Ломоносовский</w:t>
      </w:r>
      <w:r w:rsidRPr="001E7C23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Москве в размере 86,1</w:t>
      </w:r>
      <w:r w:rsidRPr="00B43F2F">
        <w:rPr>
          <w:sz w:val="28"/>
          <w:szCs w:val="28"/>
        </w:rPr>
        <w:t xml:space="preserve"> тыс</w:t>
      </w:r>
      <w:r>
        <w:rPr>
          <w:sz w:val="28"/>
          <w:szCs w:val="28"/>
        </w:rPr>
        <w:t>яч</w:t>
      </w:r>
      <w:r w:rsidRPr="00B43F2F">
        <w:rPr>
          <w:sz w:val="28"/>
          <w:szCs w:val="28"/>
        </w:rPr>
        <w:t xml:space="preserve"> рублей</w:t>
      </w:r>
      <w:r w:rsidRPr="001E7C23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</w:rPr>
        <w:t xml:space="preserve"> уплаты членского взноса в Ассоциацию «Совет муниципальных образований города Москвы» на 2025 год. </w:t>
      </w:r>
    </w:p>
    <w:p w14:paraId="32CDCFBC" w14:textId="77777777" w:rsidR="00C447E3" w:rsidRDefault="00C447E3" w:rsidP="00C447E3">
      <w:pPr>
        <w:pStyle w:val="11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Администрации </w:t>
      </w:r>
      <w:r>
        <w:rPr>
          <w:sz w:val="28"/>
          <w:szCs w:val="28"/>
        </w:rPr>
        <w:t xml:space="preserve">внутригородского муниципального образования – </w:t>
      </w:r>
      <w:r w:rsidRPr="001E7C2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Ломоносовский</w:t>
      </w:r>
      <w:r w:rsidRPr="001E7C23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Москве</w:t>
      </w:r>
      <w:r>
        <w:rPr>
          <w:sz w:val="28"/>
        </w:rPr>
        <w:t xml:space="preserve"> уплатить членский взнос в Ассоциацию «Совет муниципальных образований города Москвы» до 01 апреля 2025 года. </w:t>
      </w:r>
    </w:p>
    <w:p w14:paraId="1CA73B76" w14:textId="77777777" w:rsidR="00C447E3" w:rsidRPr="00E44C6F" w:rsidRDefault="00C447E3" w:rsidP="00C447E3">
      <w:pPr>
        <w:pStyle w:val="11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Опубликовать настоящее решение в сетевом издании «Московский муниципальный вестник».</w:t>
      </w:r>
    </w:p>
    <w:p w14:paraId="56A0E160" w14:textId="77777777" w:rsidR="00C447E3" w:rsidRPr="00A840FE" w:rsidRDefault="00C447E3" w:rsidP="00C447E3">
      <w:pPr>
        <w:pStyle w:val="11"/>
        <w:numPr>
          <w:ilvl w:val="0"/>
          <w:numId w:val="1"/>
        </w:numPr>
        <w:ind w:left="0" w:firstLine="709"/>
        <w:jc w:val="both"/>
        <w:rPr>
          <w:sz w:val="28"/>
        </w:rPr>
      </w:pPr>
      <w:r w:rsidRPr="00A840FE">
        <w:rPr>
          <w:sz w:val="28"/>
          <w:szCs w:val="28"/>
        </w:rPr>
        <w:t xml:space="preserve">Настоящее решение вступает в силу со дня его принятия. </w:t>
      </w:r>
    </w:p>
    <w:p w14:paraId="74F312F6" w14:textId="77777777" w:rsidR="00C447E3" w:rsidRPr="00B25EB2" w:rsidRDefault="00C447E3" w:rsidP="00C447E3">
      <w:pPr>
        <w:tabs>
          <w:tab w:val="left" w:pos="851"/>
        </w:tabs>
        <w:autoSpaceDE w:val="0"/>
        <w:autoSpaceDN w:val="0"/>
        <w:adjustRightInd w:val="0"/>
        <w:jc w:val="both"/>
        <w:rPr>
          <w:u w:val="single"/>
        </w:rPr>
      </w:pPr>
    </w:p>
    <w:p w14:paraId="2C2B6792" w14:textId="77777777" w:rsidR="00C447E3" w:rsidRPr="00B25EB2" w:rsidRDefault="00C447E3" w:rsidP="00C447E3">
      <w:pPr>
        <w:tabs>
          <w:tab w:val="left" w:pos="851"/>
        </w:tabs>
        <w:autoSpaceDE w:val="0"/>
        <w:autoSpaceDN w:val="0"/>
        <w:adjustRightInd w:val="0"/>
        <w:jc w:val="both"/>
        <w:rPr>
          <w:u w:val="single"/>
        </w:rPr>
      </w:pPr>
    </w:p>
    <w:p w14:paraId="18311DCA" w14:textId="77777777" w:rsidR="00C447E3" w:rsidRPr="00B25EB2" w:rsidRDefault="00C447E3" w:rsidP="00C447E3">
      <w:pPr>
        <w:tabs>
          <w:tab w:val="left" w:pos="851"/>
        </w:tabs>
        <w:autoSpaceDE w:val="0"/>
        <w:autoSpaceDN w:val="0"/>
        <w:adjustRightInd w:val="0"/>
        <w:jc w:val="both"/>
        <w:rPr>
          <w:u w:val="single"/>
        </w:rPr>
      </w:pPr>
    </w:p>
    <w:p w14:paraId="2F508861" w14:textId="77777777" w:rsidR="00C447E3" w:rsidRDefault="00C447E3" w:rsidP="00C44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Глава муниципального </w:t>
      </w:r>
    </w:p>
    <w:p w14:paraId="3F8CBB58" w14:textId="77777777" w:rsidR="00C447E3" w:rsidRDefault="00C447E3" w:rsidP="00C44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округа Ломоносовский </w:t>
      </w:r>
    </w:p>
    <w:p w14:paraId="14FBEB19" w14:textId="77777777" w:rsidR="00C447E3" w:rsidRPr="002E0D17" w:rsidRDefault="00C447E3" w:rsidP="00C44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в городе Москве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Ю.В. Куземина</w:t>
      </w:r>
    </w:p>
    <w:sectPr w:rsidR="00C447E3" w:rsidRPr="002E0D17" w:rsidSect="00C447E3">
      <w:pgSz w:w="11906" w:h="16838"/>
      <w:pgMar w:top="709" w:right="110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507A72"/>
    <w:multiLevelType w:val="hybridMultilevel"/>
    <w:tmpl w:val="58F65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791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E3"/>
    <w:rsid w:val="00806989"/>
    <w:rsid w:val="00C447E3"/>
    <w:rsid w:val="00CA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3E07"/>
  <w15:chartTrackingRefBased/>
  <w15:docId w15:val="{E9B8EBF5-DBF2-4659-9994-7EC275CE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7E3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447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7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7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7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7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7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7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7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7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47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47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47E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47E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47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47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47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47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47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4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7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47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4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47E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47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47E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47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47E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447E3"/>
    <w:rPr>
      <w:b/>
      <w:bCs/>
      <w:smallCaps/>
      <w:color w:val="0F4761" w:themeColor="accent1" w:themeShade="BF"/>
      <w:spacing w:val="5"/>
    </w:rPr>
  </w:style>
  <w:style w:type="paragraph" w:customStyle="1" w:styleId="11">
    <w:name w:val="Обычный1"/>
    <w:rsid w:val="00C447E3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2025-02-17T06:59:00Z</dcterms:created>
  <dcterms:modified xsi:type="dcterms:W3CDTF">2025-02-17T07:00:00Z</dcterms:modified>
</cp:coreProperties>
</file>