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8901C" w14:textId="77777777" w:rsidR="000416D2" w:rsidRPr="00FE3560" w:rsidRDefault="000416D2" w:rsidP="000416D2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554D40BC" w14:textId="77777777" w:rsidR="000416D2" w:rsidRPr="00FE3560" w:rsidRDefault="000416D2" w:rsidP="000416D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E3560">
        <w:rPr>
          <w:b/>
          <w:bCs/>
          <w:sz w:val="28"/>
          <w:szCs w:val="28"/>
        </w:rPr>
        <w:t>СОВЕТ ДЕПУТАТОВ</w:t>
      </w:r>
    </w:p>
    <w:p w14:paraId="0FB95FD7" w14:textId="77777777" w:rsidR="000416D2" w:rsidRPr="00FE3560" w:rsidRDefault="000416D2" w:rsidP="000416D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E3560">
        <w:rPr>
          <w:b/>
          <w:bCs/>
          <w:sz w:val="28"/>
          <w:szCs w:val="28"/>
        </w:rPr>
        <w:t>внутригородского муниципального образования –</w:t>
      </w:r>
      <w:r>
        <w:rPr>
          <w:b/>
          <w:bCs/>
          <w:sz w:val="28"/>
          <w:szCs w:val="28"/>
        </w:rPr>
        <w:t xml:space="preserve"> </w:t>
      </w:r>
    </w:p>
    <w:p w14:paraId="559E7207" w14:textId="77777777" w:rsidR="000416D2" w:rsidRPr="001B36FE" w:rsidRDefault="000416D2" w:rsidP="000416D2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7C583D">
        <w:rPr>
          <w:b/>
          <w:bCs/>
          <w:iCs/>
          <w:sz w:val="28"/>
          <w:szCs w:val="28"/>
        </w:rPr>
        <w:t>муниципального округа</w:t>
      </w:r>
      <w:r w:rsidRPr="00FE3560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Ломоносовский</w:t>
      </w:r>
    </w:p>
    <w:p w14:paraId="3A8955DA" w14:textId="77777777" w:rsidR="000416D2" w:rsidRPr="00FE3560" w:rsidRDefault="000416D2" w:rsidP="000416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3560">
        <w:rPr>
          <w:b/>
          <w:sz w:val="28"/>
          <w:szCs w:val="28"/>
        </w:rPr>
        <w:t>в городе Москве</w:t>
      </w:r>
    </w:p>
    <w:p w14:paraId="41AF67D5" w14:textId="77777777" w:rsidR="000416D2" w:rsidRPr="00FE3560" w:rsidRDefault="000416D2" w:rsidP="000416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12F35D7" w14:textId="77777777" w:rsidR="000416D2" w:rsidRPr="00FE3560" w:rsidRDefault="000416D2" w:rsidP="000416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3560">
        <w:rPr>
          <w:b/>
          <w:sz w:val="28"/>
          <w:szCs w:val="28"/>
        </w:rPr>
        <w:t>РЕШЕНИЕ</w:t>
      </w:r>
    </w:p>
    <w:p w14:paraId="0B313C52" w14:textId="77777777" w:rsidR="000416D2" w:rsidRPr="00FE3560" w:rsidRDefault="000416D2" w:rsidP="000416D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AE3C6A4" w14:textId="77777777" w:rsidR="000416D2" w:rsidRPr="0016423B" w:rsidRDefault="000416D2" w:rsidP="000416D2">
      <w:pPr>
        <w:rPr>
          <w:b/>
          <w:sz w:val="28"/>
          <w:szCs w:val="28"/>
          <w:u w:val="single"/>
        </w:rPr>
      </w:pPr>
      <w:r w:rsidRPr="0016423B">
        <w:rPr>
          <w:b/>
          <w:sz w:val="28"/>
          <w:szCs w:val="28"/>
          <w:u w:val="single"/>
        </w:rPr>
        <w:t xml:space="preserve">18 </w:t>
      </w:r>
      <w:proofErr w:type="gramStart"/>
      <w:r w:rsidRPr="0016423B">
        <w:rPr>
          <w:b/>
          <w:sz w:val="28"/>
          <w:szCs w:val="28"/>
          <w:u w:val="single"/>
        </w:rPr>
        <w:t>февраля  2025</w:t>
      </w:r>
      <w:proofErr w:type="gramEnd"/>
      <w:r w:rsidRPr="0016423B">
        <w:rPr>
          <w:b/>
          <w:sz w:val="28"/>
          <w:szCs w:val="28"/>
          <w:u w:val="single"/>
        </w:rPr>
        <w:t xml:space="preserve"> года № 47/1</w:t>
      </w:r>
      <w:r>
        <w:rPr>
          <w:b/>
          <w:sz w:val="28"/>
          <w:szCs w:val="28"/>
          <w:u w:val="single"/>
        </w:rPr>
        <w:t>4</w:t>
      </w:r>
    </w:p>
    <w:p w14:paraId="0F487768" w14:textId="77777777" w:rsidR="000416D2" w:rsidRPr="00AA3D0C" w:rsidRDefault="000416D2" w:rsidP="000416D2">
      <w:pPr>
        <w:rPr>
          <w:sz w:val="28"/>
          <w:szCs w:val="28"/>
        </w:rPr>
      </w:pPr>
    </w:p>
    <w:p w14:paraId="6A19895A" w14:textId="77777777" w:rsidR="000416D2" w:rsidRPr="004F7B17" w:rsidRDefault="000416D2" w:rsidP="000416D2">
      <w:pPr>
        <w:ind w:right="5529"/>
        <w:rPr>
          <w:b/>
        </w:rPr>
      </w:pPr>
      <w:r w:rsidRPr="004F7B17">
        <w:rPr>
          <w:b/>
        </w:rPr>
        <w:t>О Порядк</w:t>
      </w:r>
      <w:r>
        <w:rPr>
          <w:b/>
        </w:rPr>
        <w:t>е</w:t>
      </w:r>
      <w:r w:rsidRPr="004F7B17">
        <w:rPr>
          <w:b/>
        </w:rPr>
        <w:t xml:space="preserve"> поощрения депутатов Совета депутатов внутригородского муниципального образования – </w:t>
      </w:r>
    </w:p>
    <w:p w14:paraId="70B720DA" w14:textId="77777777" w:rsidR="000416D2" w:rsidRPr="004F7B17" w:rsidRDefault="000416D2" w:rsidP="000416D2">
      <w:pPr>
        <w:ind w:right="5529"/>
        <w:rPr>
          <w:b/>
        </w:rPr>
      </w:pPr>
      <w:r w:rsidRPr="004F7B17">
        <w:rPr>
          <w:b/>
        </w:rPr>
        <w:t>муниципального округа Ломоносовский в городе Москве</w:t>
      </w:r>
    </w:p>
    <w:p w14:paraId="3C743F43" w14:textId="77777777" w:rsidR="000416D2" w:rsidRPr="00AA3D0C" w:rsidRDefault="000416D2" w:rsidP="000416D2">
      <w:pPr>
        <w:rPr>
          <w:sz w:val="28"/>
          <w:szCs w:val="28"/>
        </w:rPr>
      </w:pPr>
    </w:p>
    <w:p w14:paraId="52ABAEC0" w14:textId="77777777" w:rsidR="000416D2" w:rsidRPr="00AA3D0C" w:rsidRDefault="000416D2" w:rsidP="000416D2">
      <w:pPr>
        <w:ind w:firstLine="720"/>
        <w:jc w:val="both"/>
        <w:rPr>
          <w:sz w:val="28"/>
          <w:szCs w:val="28"/>
        </w:rPr>
      </w:pPr>
      <w:r w:rsidRPr="00AA3D0C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частью 17 статьи 3</w:t>
      </w:r>
      <w:r w:rsidRPr="00AA3D0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A3D0C">
        <w:rPr>
          <w:sz w:val="28"/>
          <w:szCs w:val="28"/>
        </w:rPr>
        <w:t xml:space="preserve">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</w:t>
      </w:r>
      <w:r>
        <w:rPr>
          <w:sz w:val="28"/>
          <w:szCs w:val="28"/>
        </w:rPr>
        <w:t xml:space="preserve"> постановлением Правительства Москвы от 17 декабря 2013 года № 853-ПП «Об утверждении порядков предоставления межбюджетных трансферов из бюджета города Москвы бюджетам внутригородских муниципальных образований»,</w:t>
      </w:r>
      <w:r w:rsidRPr="00AA3D0C">
        <w:rPr>
          <w:sz w:val="28"/>
          <w:szCs w:val="28"/>
        </w:rPr>
        <w:t xml:space="preserve"> Уставом</w:t>
      </w:r>
      <w:r w:rsidRPr="004F7B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внутригородского муниципального образования – </w:t>
      </w:r>
      <w:r w:rsidRPr="00AA3D0C">
        <w:rPr>
          <w:sz w:val="28"/>
          <w:szCs w:val="28"/>
        </w:rPr>
        <w:t>муниципального округа Ломоносовский</w:t>
      </w:r>
      <w:r>
        <w:rPr>
          <w:sz w:val="28"/>
          <w:szCs w:val="28"/>
        </w:rPr>
        <w:t xml:space="preserve"> в городе Москве</w:t>
      </w:r>
      <w:r w:rsidRPr="00AA3D0C">
        <w:rPr>
          <w:sz w:val="28"/>
          <w:szCs w:val="28"/>
        </w:rPr>
        <w:t xml:space="preserve">, в целях повышения эффективности осуществления Советом депутатов </w:t>
      </w:r>
      <w:r>
        <w:rPr>
          <w:sz w:val="28"/>
          <w:szCs w:val="28"/>
        </w:rPr>
        <w:t xml:space="preserve">внутригородского муниципального образования – </w:t>
      </w:r>
      <w:r w:rsidRPr="00AA3D0C">
        <w:rPr>
          <w:sz w:val="28"/>
          <w:szCs w:val="28"/>
        </w:rPr>
        <w:t>муниципального округа Ломоносовский</w:t>
      </w:r>
      <w:r>
        <w:rPr>
          <w:sz w:val="28"/>
          <w:szCs w:val="28"/>
        </w:rPr>
        <w:t xml:space="preserve"> в городе Москве</w:t>
      </w:r>
      <w:r w:rsidRPr="00AA3D0C">
        <w:rPr>
          <w:sz w:val="28"/>
          <w:szCs w:val="28"/>
        </w:rPr>
        <w:t xml:space="preserve"> отдельных государственных полномочий города Москвы, </w:t>
      </w:r>
      <w:r w:rsidRPr="004F7B17">
        <w:rPr>
          <w:bCs/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</w:t>
      </w:r>
      <w:r w:rsidRPr="00AA3D0C">
        <w:rPr>
          <w:sz w:val="28"/>
          <w:szCs w:val="28"/>
        </w:rPr>
        <w:t>муниципального округа Ломоносовский</w:t>
      </w:r>
      <w:r>
        <w:rPr>
          <w:sz w:val="28"/>
          <w:szCs w:val="28"/>
        </w:rPr>
        <w:t xml:space="preserve"> в городе Москве</w:t>
      </w:r>
      <w:r w:rsidRPr="00AA3D0C">
        <w:rPr>
          <w:sz w:val="28"/>
          <w:szCs w:val="28"/>
        </w:rPr>
        <w:t xml:space="preserve"> </w:t>
      </w:r>
      <w:r w:rsidRPr="004F7B17">
        <w:rPr>
          <w:bCs/>
          <w:sz w:val="28"/>
          <w:szCs w:val="28"/>
        </w:rPr>
        <w:t>решил:</w:t>
      </w:r>
    </w:p>
    <w:p w14:paraId="1F5BEB8C" w14:textId="77777777" w:rsidR="000416D2" w:rsidRDefault="000416D2" w:rsidP="000416D2">
      <w:pPr>
        <w:numPr>
          <w:ilvl w:val="0"/>
          <w:numId w:val="1"/>
        </w:numPr>
        <w:tabs>
          <w:tab w:val="clear" w:pos="1800"/>
          <w:tab w:val="num" w:pos="1080"/>
        </w:tabs>
        <w:ind w:left="0" w:firstLine="720"/>
        <w:jc w:val="both"/>
        <w:rPr>
          <w:sz w:val="28"/>
          <w:szCs w:val="28"/>
        </w:rPr>
      </w:pPr>
      <w:r w:rsidRPr="00AA3D0C">
        <w:rPr>
          <w:sz w:val="28"/>
          <w:szCs w:val="28"/>
        </w:rPr>
        <w:t xml:space="preserve">Утвердить Порядок поощрения депутатов Совета депутатов </w:t>
      </w:r>
      <w:r>
        <w:rPr>
          <w:sz w:val="28"/>
          <w:szCs w:val="28"/>
        </w:rPr>
        <w:t xml:space="preserve">внутригородского муниципального образования – </w:t>
      </w:r>
      <w:r w:rsidRPr="00AA3D0C">
        <w:rPr>
          <w:sz w:val="28"/>
          <w:szCs w:val="28"/>
        </w:rPr>
        <w:t>муниципального округа Ломоносовский</w:t>
      </w:r>
      <w:r>
        <w:rPr>
          <w:sz w:val="28"/>
          <w:szCs w:val="28"/>
        </w:rPr>
        <w:t xml:space="preserve"> в городе Москве</w:t>
      </w:r>
      <w:r w:rsidRPr="00AA3D0C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к настоящему решению</w:t>
      </w:r>
      <w:r w:rsidRPr="00AA3D0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4680DA3" w14:textId="77777777" w:rsidR="000416D2" w:rsidRDefault="000416D2" w:rsidP="000416D2">
      <w:pPr>
        <w:numPr>
          <w:ilvl w:val="0"/>
          <w:numId w:val="1"/>
        </w:numPr>
        <w:tabs>
          <w:tab w:val="clear" w:pos="180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Признать утратившим силу решение Совета депутатов муниципального округа Ломоносовский от 12 сентября 2013 года № 02-13-01/26 «Об утверждении Порядка поощрения депутатов Совета депутатов муниципального округа Ломоносовский». </w:t>
      </w:r>
    </w:p>
    <w:p w14:paraId="46DFED66" w14:textId="77777777" w:rsidR="000416D2" w:rsidRPr="00FE3560" w:rsidRDefault="000416D2" w:rsidP="000416D2">
      <w:pPr>
        <w:pStyle w:val="ConsPlusNormal"/>
        <w:ind w:firstLine="709"/>
        <w:jc w:val="both"/>
      </w:pPr>
      <w:r w:rsidRPr="006759BA">
        <w:t>3.</w:t>
      </w:r>
      <w:r w:rsidRPr="00FE3560">
        <w:t> Опубликовать настоящее решение в сетевом издании «Московский муниципальный вестник».</w:t>
      </w:r>
    </w:p>
    <w:p w14:paraId="17A32AF6" w14:textId="77777777" w:rsidR="000416D2" w:rsidRPr="00933B73" w:rsidRDefault="000416D2" w:rsidP="000416D2">
      <w:pPr>
        <w:pStyle w:val="a7"/>
        <w:ind w:left="0" w:firstLine="709"/>
        <w:jc w:val="both"/>
        <w:rPr>
          <w:sz w:val="28"/>
          <w:szCs w:val="28"/>
        </w:rPr>
      </w:pPr>
    </w:p>
    <w:p w14:paraId="69B3EF17" w14:textId="77777777" w:rsidR="000416D2" w:rsidRPr="00933B73" w:rsidRDefault="000416D2" w:rsidP="000416D2">
      <w:pPr>
        <w:pStyle w:val="a7"/>
        <w:ind w:left="0" w:firstLine="709"/>
        <w:jc w:val="both"/>
        <w:rPr>
          <w:sz w:val="28"/>
          <w:szCs w:val="28"/>
        </w:rPr>
      </w:pPr>
    </w:p>
    <w:p w14:paraId="36E82963" w14:textId="77777777" w:rsidR="000416D2" w:rsidRPr="00933B73" w:rsidRDefault="000416D2" w:rsidP="000416D2">
      <w:pPr>
        <w:pStyle w:val="a7"/>
        <w:ind w:left="0" w:firstLine="709"/>
        <w:jc w:val="both"/>
        <w:rPr>
          <w:b/>
          <w:bCs/>
          <w:iCs/>
          <w:sz w:val="28"/>
          <w:szCs w:val="28"/>
        </w:rPr>
      </w:pPr>
      <w:r w:rsidRPr="00933B73">
        <w:rPr>
          <w:b/>
          <w:bCs/>
          <w:sz w:val="28"/>
          <w:szCs w:val="28"/>
        </w:rPr>
        <w:t xml:space="preserve">Глава </w:t>
      </w:r>
      <w:r w:rsidRPr="00933B73">
        <w:rPr>
          <w:b/>
          <w:bCs/>
          <w:iCs/>
          <w:sz w:val="28"/>
          <w:szCs w:val="28"/>
        </w:rPr>
        <w:t xml:space="preserve">муниципального </w:t>
      </w:r>
    </w:p>
    <w:p w14:paraId="03888140" w14:textId="77777777" w:rsidR="000416D2" w:rsidRPr="00933B73" w:rsidRDefault="000416D2" w:rsidP="000416D2">
      <w:pPr>
        <w:pStyle w:val="a7"/>
        <w:ind w:left="0" w:firstLine="709"/>
        <w:jc w:val="both"/>
        <w:rPr>
          <w:b/>
          <w:iCs/>
          <w:sz w:val="28"/>
          <w:szCs w:val="28"/>
        </w:rPr>
      </w:pPr>
      <w:r w:rsidRPr="00933B73">
        <w:rPr>
          <w:b/>
          <w:bCs/>
          <w:iCs/>
          <w:sz w:val="28"/>
          <w:szCs w:val="28"/>
        </w:rPr>
        <w:t>округа</w:t>
      </w:r>
      <w:r w:rsidRPr="00933B73">
        <w:rPr>
          <w:b/>
          <w:bCs/>
          <w:i/>
          <w:sz w:val="28"/>
          <w:szCs w:val="28"/>
        </w:rPr>
        <w:t xml:space="preserve"> </w:t>
      </w:r>
      <w:r w:rsidRPr="00933B73">
        <w:rPr>
          <w:b/>
          <w:bCs/>
          <w:sz w:val="28"/>
          <w:szCs w:val="28"/>
        </w:rPr>
        <w:t>Ломоносовский</w:t>
      </w:r>
    </w:p>
    <w:p w14:paraId="26D33644" w14:textId="77777777" w:rsidR="000416D2" w:rsidRPr="00933B73" w:rsidRDefault="000416D2" w:rsidP="000416D2">
      <w:pPr>
        <w:pStyle w:val="a7"/>
        <w:tabs>
          <w:tab w:val="left" w:pos="7230"/>
        </w:tabs>
        <w:ind w:left="0" w:firstLine="709"/>
        <w:jc w:val="both"/>
        <w:rPr>
          <w:b/>
          <w:iCs/>
          <w:sz w:val="28"/>
          <w:szCs w:val="28"/>
        </w:rPr>
      </w:pPr>
      <w:r w:rsidRPr="00933B73">
        <w:rPr>
          <w:b/>
          <w:iCs/>
          <w:sz w:val="28"/>
          <w:szCs w:val="28"/>
        </w:rPr>
        <w:t>в городе Москве</w:t>
      </w:r>
      <w:r w:rsidRPr="00933B73">
        <w:rPr>
          <w:b/>
          <w:i/>
          <w:sz w:val="28"/>
          <w:szCs w:val="28"/>
        </w:rPr>
        <w:t xml:space="preserve"> </w:t>
      </w:r>
      <w:r w:rsidRPr="00933B73">
        <w:rPr>
          <w:b/>
          <w:i/>
          <w:sz w:val="28"/>
          <w:szCs w:val="28"/>
        </w:rPr>
        <w:tab/>
      </w:r>
      <w:r w:rsidRPr="00933B73">
        <w:rPr>
          <w:b/>
          <w:iCs/>
          <w:sz w:val="28"/>
          <w:szCs w:val="28"/>
        </w:rPr>
        <w:t>Ю.В. Куземина</w:t>
      </w:r>
    </w:p>
    <w:p w14:paraId="0FD58328" w14:textId="77777777" w:rsidR="000416D2" w:rsidRPr="00AA3D0C" w:rsidRDefault="000416D2" w:rsidP="000416D2">
      <w:pPr>
        <w:ind w:left="720"/>
        <w:jc w:val="both"/>
        <w:rPr>
          <w:sz w:val="28"/>
          <w:szCs w:val="28"/>
        </w:rPr>
      </w:pPr>
    </w:p>
    <w:p w14:paraId="0D154EB4" w14:textId="77777777" w:rsidR="000416D2" w:rsidRDefault="000416D2" w:rsidP="000416D2">
      <w:pPr>
        <w:rPr>
          <w:sz w:val="28"/>
          <w:szCs w:val="28"/>
        </w:rPr>
        <w:sectPr w:rsidR="000416D2" w:rsidSect="000416D2">
          <w:headerReference w:type="default" r:id="rId5"/>
          <w:pgSz w:w="11906" w:h="16838"/>
          <w:pgMar w:top="709" w:right="849" w:bottom="567" w:left="1418" w:header="624" w:footer="709" w:gutter="0"/>
          <w:cols w:space="708"/>
          <w:titlePg/>
          <w:docGrid w:linePitch="360"/>
        </w:sectPr>
      </w:pPr>
    </w:p>
    <w:p w14:paraId="05791993" w14:textId="77777777" w:rsidR="000416D2" w:rsidRPr="009A51BB" w:rsidRDefault="000416D2" w:rsidP="000416D2">
      <w:pPr>
        <w:tabs>
          <w:tab w:val="left" w:pos="7797"/>
        </w:tabs>
        <w:ind w:left="4962"/>
        <w:jc w:val="both"/>
      </w:pPr>
      <w:r w:rsidRPr="009A51BB">
        <w:lastRenderedPageBreak/>
        <w:t>Приложение</w:t>
      </w:r>
    </w:p>
    <w:p w14:paraId="11D6C923" w14:textId="77777777" w:rsidR="000416D2" w:rsidRPr="009A51BB" w:rsidRDefault="000416D2" w:rsidP="000416D2">
      <w:pPr>
        <w:tabs>
          <w:tab w:val="left" w:pos="7797"/>
        </w:tabs>
        <w:ind w:left="4962"/>
        <w:jc w:val="both"/>
      </w:pPr>
      <w:r w:rsidRPr="009A51BB">
        <w:t>к решению Совета депутатов внутригородского муниципального образования – муниципального округа</w:t>
      </w:r>
      <w:r w:rsidRPr="009A51BB">
        <w:rPr>
          <w:i/>
          <w:iCs/>
        </w:rPr>
        <w:t xml:space="preserve"> </w:t>
      </w:r>
      <w:r w:rsidRPr="009A51BB">
        <w:t>Ломоносовский в городе Москве</w:t>
      </w:r>
    </w:p>
    <w:p w14:paraId="77EF080C" w14:textId="77777777" w:rsidR="000416D2" w:rsidRPr="009A51BB" w:rsidRDefault="000416D2" w:rsidP="000416D2">
      <w:pPr>
        <w:tabs>
          <w:tab w:val="left" w:pos="7797"/>
        </w:tabs>
        <w:ind w:left="4962"/>
        <w:jc w:val="both"/>
      </w:pPr>
      <w:r w:rsidRPr="009A51BB">
        <w:t xml:space="preserve">от </w:t>
      </w:r>
      <w:r>
        <w:t>18 февраля</w:t>
      </w:r>
      <w:r w:rsidRPr="009A51BB">
        <w:t xml:space="preserve"> 2025 года № </w:t>
      </w:r>
      <w:r>
        <w:t>47/14</w:t>
      </w:r>
    </w:p>
    <w:p w14:paraId="2814A760" w14:textId="77777777" w:rsidR="000416D2" w:rsidRDefault="000416D2" w:rsidP="000416D2">
      <w:pPr>
        <w:jc w:val="center"/>
        <w:rPr>
          <w:sz w:val="28"/>
          <w:szCs w:val="28"/>
        </w:rPr>
      </w:pPr>
    </w:p>
    <w:p w14:paraId="3B65E0D2" w14:textId="77777777" w:rsidR="000416D2" w:rsidRDefault="000416D2" w:rsidP="000416D2">
      <w:pPr>
        <w:jc w:val="center"/>
        <w:rPr>
          <w:sz w:val="28"/>
          <w:szCs w:val="28"/>
        </w:rPr>
      </w:pPr>
    </w:p>
    <w:p w14:paraId="4E6EB50D" w14:textId="77777777" w:rsidR="000416D2" w:rsidRPr="00E378E2" w:rsidRDefault="000416D2" w:rsidP="000416D2">
      <w:pPr>
        <w:jc w:val="center"/>
        <w:rPr>
          <w:b/>
          <w:bCs/>
          <w:sz w:val="28"/>
          <w:szCs w:val="28"/>
        </w:rPr>
      </w:pPr>
      <w:r w:rsidRPr="00E378E2">
        <w:rPr>
          <w:b/>
          <w:bCs/>
          <w:sz w:val="28"/>
          <w:szCs w:val="28"/>
        </w:rPr>
        <w:t xml:space="preserve">ПОРЯДОК </w:t>
      </w:r>
    </w:p>
    <w:p w14:paraId="0824889F" w14:textId="77777777" w:rsidR="000416D2" w:rsidRDefault="000416D2" w:rsidP="000416D2">
      <w:pPr>
        <w:jc w:val="center"/>
        <w:rPr>
          <w:b/>
          <w:bCs/>
          <w:sz w:val="28"/>
          <w:szCs w:val="28"/>
        </w:rPr>
      </w:pPr>
      <w:r w:rsidRPr="00E378E2">
        <w:rPr>
          <w:b/>
          <w:bCs/>
          <w:sz w:val="28"/>
          <w:szCs w:val="28"/>
        </w:rPr>
        <w:t>ПООЩРЕНИЯ ДЕПУТАТОВ СОВЕТА ДЕПУТАТОВ ВНУТРИГОРОДСКОГО МУНИЦИПАЛЬНОГО ОБРАЗОВАНИЯ – МУНИЦИПАЛЬНОГО ОКРУГА ЛОМОНОСОВСКИЙ</w:t>
      </w:r>
    </w:p>
    <w:p w14:paraId="7C99E784" w14:textId="77777777" w:rsidR="000416D2" w:rsidRDefault="000416D2" w:rsidP="000416D2">
      <w:pPr>
        <w:jc w:val="center"/>
        <w:rPr>
          <w:b/>
          <w:bCs/>
          <w:sz w:val="28"/>
          <w:szCs w:val="28"/>
        </w:rPr>
      </w:pPr>
      <w:r w:rsidRPr="00E378E2">
        <w:rPr>
          <w:b/>
          <w:bCs/>
          <w:sz w:val="28"/>
          <w:szCs w:val="28"/>
        </w:rPr>
        <w:t xml:space="preserve"> В ГОРОДЕ МОСКВЕ</w:t>
      </w:r>
      <w:r>
        <w:rPr>
          <w:b/>
          <w:bCs/>
          <w:sz w:val="28"/>
          <w:szCs w:val="28"/>
        </w:rPr>
        <w:t xml:space="preserve"> </w:t>
      </w:r>
    </w:p>
    <w:p w14:paraId="3753B627" w14:textId="77777777" w:rsidR="000416D2" w:rsidRDefault="000416D2" w:rsidP="000416D2">
      <w:pPr>
        <w:jc w:val="center"/>
        <w:rPr>
          <w:sz w:val="28"/>
          <w:szCs w:val="28"/>
        </w:rPr>
      </w:pPr>
    </w:p>
    <w:p w14:paraId="217FD21B" w14:textId="77777777" w:rsidR="000416D2" w:rsidRDefault="000416D2" w:rsidP="000416D2">
      <w:pPr>
        <w:jc w:val="both"/>
        <w:rPr>
          <w:b/>
          <w:bCs/>
          <w:sz w:val="28"/>
          <w:szCs w:val="28"/>
        </w:rPr>
      </w:pPr>
    </w:p>
    <w:p w14:paraId="3FAC2AC7" w14:textId="77777777" w:rsidR="000416D2" w:rsidRPr="00397106" w:rsidRDefault="000416D2" w:rsidP="000416D2">
      <w:pPr>
        <w:pStyle w:val="a7"/>
        <w:numPr>
          <w:ilvl w:val="0"/>
          <w:numId w:val="2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397106">
        <w:rPr>
          <w:sz w:val="28"/>
          <w:szCs w:val="28"/>
        </w:rPr>
        <w:t>Настоящий Порядок регулирует вопросы поощрения депутатов Совета депутатов внутригородского муниципального образования – муниципального округа Ломоносовский в городе Москве, осуществляющих свои полномочия на непостоянной основе (далее – депутаты), активно участвующих в осуществлении отдельных полномочий города Москвы, переданных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(далее – переданные полномочия).</w:t>
      </w:r>
    </w:p>
    <w:p w14:paraId="4AF1ED62" w14:textId="77777777" w:rsidR="000416D2" w:rsidRPr="00B57BD1" w:rsidRDefault="000416D2" w:rsidP="000416D2">
      <w:pPr>
        <w:pStyle w:val="a7"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B57BD1">
        <w:rPr>
          <w:sz w:val="28"/>
          <w:szCs w:val="28"/>
        </w:rPr>
        <w:t xml:space="preserve">Поощрение депутатов осуществляется за счет межбюджетного трансферта, предоставленного из бюджета города Москвы бюджету </w:t>
      </w:r>
      <w:r w:rsidRPr="00A86204">
        <w:rPr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Pr="00B57BD1">
        <w:rPr>
          <w:sz w:val="28"/>
          <w:szCs w:val="28"/>
        </w:rPr>
        <w:t xml:space="preserve">, в порядке, определяемом Правительством Москвы (далее – межбюджетный трансферт). </w:t>
      </w:r>
    </w:p>
    <w:p w14:paraId="3E2CA151" w14:textId="77777777" w:rsidR="000416D2" w:rsidRPr="00B57BD1" w:rsidRDefault="000416D2" w:rsidP="000416D2">
      <w:pPr>
        <w:pStyle w:val="a7"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B57BD1">
        <w:rPr>
          <w:sz w:val="28"/>
          <w:szCs w:val="28"/>
        </w:rPr>
        <w:t xml:space="preserve">Межбюджетный трансферт предоставляется на основании </w:t>
      </w:r>
      <w:r>
        <w:rPr>
          <w:sz w:val="28"/>
          <w:szCs w:val="28"/>
        </w:rPr>
        <w:t>С</w:t>
      </w:r>
      <w:r w:rsidRPr="00B57BD1">
        <w:rPr>
          <w:sz w:val="28"/>
          <w:szCs w:val="28"/>
        </w:rPr>
        <w:t xml:space="preserve">оглашения о предоставлении межбюджетного трансферта из бюджета города Москвы, заключаемого между Департаментом финансов города Москвы (далее – Департамент финансов) и </w:t>
      </w:r>
      <w:r>
        <w:rPr>
          <w:sz w:val="28"/>
          <w:szCs w:val="28"/>
        </w:rPr>
        <w:t xml:space="preserve">администрацией </w:t>
      </w:r>
      <w:r w:rsidRPr="00A86204">
        <w:rPr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Pr="00B57BD1">
        <w:rPr>
          <w:sz w:val="28"/>
          <w:szCs w:val="28"/>
        </w:rPr>
        <w:t xml:space="preserve"> (далее – а</w:t>
      </w:r>
      <w:r>
        <w:rPr>
          <w:sz w:val="28"/>
          <w:szCs w:val="28"/>
        </w:rPr>
        <w:t>дминистрация</w:t>
      </w:r>
      <w:r w:rsidRPr="00B57BD1">
        <w:rPr>
          <w:sz w:val="28"/>
          <w:szCs w:val="28"/>
        </w:rPr>
        <w:t xml:space="preserve">). </w:t>
      </w:r>
    </w:p>
    <w:p w14:paraId="51357CA9" w14:textId="77777777" w:rsidR="000416D2" w:rsidRDefault="000416D2" w:rsidP="000416D2">
      <w:pPr>
        <w:pStyle w:val="a7"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B57BD1">
        <w:rPr>
          <w:sz w:val="28"/>
          <w:szCs w:val="28"/>
        </w:rPr>
        <w:t xml:space="preserve">Поощрение депутатов осуществляется ежеквартально на основании решения Совета депутатов </w:t>
      </w:r>
      <w:r w:rsidRPr="00A86204">
        <w:rPr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Pr="00B57BD1">
        <w:rPr>
          <w:sz w:val="28"/>
          <w:szCs w:val="28"/>
        </w:rPr>
        <w:t xml:space="preserve"> (далее – Совет депутатов). </w:t>
      </w:r>
    </w:p>
    <w:p w14:paraId="0BFC503D" w14:textId="77777777" w:rsidR="000416D2" w:rsidRPr="009A369A" w:rsidRDefault="000416D2" w:rsidP="000416D2">
      <w:pPr>
        <w:pStyle w:val="a7"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9A369A">
        <w:rPr>
          <w:sz w:val="28"/>
          <w:szCs w:val="28"/>
        </w:rPr>
        <w:t xml:space="preserve">Решение Совета депутатов о поощрении депутатов Совета депутатов принимается большинством голосов от установленной численности депутатов. </w:t>
      </w:r>
    </w:p>
    <w:p w14:paraId="699EFCC3" w14:textId="77777777" w:rsidR="000416D2" w:rsidRPr="008D28DD" w:rsidRDefault="000416D2" w:rsidP="000416D2">
      <w:pPr>
        <w:pStyle w:val="a7"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8D28DD">
        <w:rPr>
          <w:color w:val="000000"/>
          <w:sz w:val="28"/>
          <w:szCs w:val="28"/>
        </w:rPr>
        <w:t>Основаниями для поощрения депутатов являются деятельность и участие депутатов в осуществлении переданных полномочий, в том числе:</w:t>
      </w:r>
    </w:p>
    <w:p w14:paraId="1353C56B" w14:textId="77777777" w:rsidR="000416D2" w:rsidRDefault="000416D2" w:rsidP="000416D2">
      <w:pPr>
        <w:pStyle w:val="a7"/>
        <w:spacing w:line="276" w:lineRule="auto"/>
        <w:ind w:left="0" w:firstLine="567"/>
        <w:jc w:val="both"/>
        <w:rPr>
          <w:sz w:val="28"/>
          <w:szCs w:val="28"/>
        </w:rPr>
      </w:pPr>
      <w:r w:rsidRPr="00B57BD1">
        <w:rPr>
          <w:sz w:val="28"/>
          <w:szCs w:val="28"/>
        </w:rPr>
        <w:lastRenderedPageBreak/>
        <w:t>а) участие депутата в заседаниях Совета депутатов по рассмотрению вопросов осуществления переданных полномочий и голосование по принимаемым решениям</w:t>
      </w:r>
      <w:r>
        <w:rPr>
          <w:sz w:val="28"/>
          <w:szCs w:val="28"/>
        </w:rPr>
        <w:t xml:space="preserve">; </w:t>
      </w:r>
    </w:p>
    <w:p w14:paraId="0FC96806" w14:textId="77777777" w:rsidR="000416D2" w:rsidRDefault="000416D2" w:rsidP="000416D2">
      <w:pPr>
        <w:pStyle w:val="a7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57BD1">
        <w:rPr>
          <w:sz w:val="28"/>
          <w:szCs w:val="28"/>
        </w:rPr>
        <w:t xml:space="preserve">отсутствие пропусков без уважительной причины; </w:t>
      </w:r>
    </w:p>
    <w:p w14:paraId="3CA872F7" w14:textId="77777777" w:rsidR="000416D2" w:rsidRDefault="000416D2" w:rsidP="000416D2">
      <w:pPr>
        <w:pStyle w:val="a7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57BD1">
        <w:rPr>
          <w:sz w:val="28"/>
          <w:szCs w:val="28"/>
        </w:rPr>
        <w:t>) участие депутата, в заседаниях постоянн</w:t>
      </w:r>
      <w:r>
        <w:rPr>
          <w:sz w:val="28"/>
          <w:szCs w:val="28"/>
        </w:rPr>
        <w:t>ых</w:t>
      </w:r>
      <w:r w:rsidRPr="00B57BD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й, рабочих групп</w:t>
      </w:r>
      <w:r w:rsidRPr="00B57BD1">
        <w:rPr>
          <w:sz w:val="28"/>
          <w:szCs w:val="28"/>
        </w:rPr>
        <w:t xml:space="preserve"> Совета депутатов по рассмотрению вопросов осуществления переданных полномочий;</w:t>
      </w:r>
    </w:p>
    <w:p w14:paraId="254F3DD5" w14:textId="77777777" w:rsidR="000416D2" w:rsidRPr="00B57BD1" w:rsidRDefault="000416D2" w:rsidP="000416D2">
      <w:pPr>
        <w:pStyle w:val="a7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57BD1">
        <w:rPr>
          <w:sz w:val="28"/>
          <w:szCs w:val="28"/>
        </w:rPr>
        <w:t xml:space="preserve">) участие депутата в работе комиссий, осуществляющих открытие и приемку работ по благоустройству дворовых территорий, капитальному ремонту многоквартирных домов, а также участие в контроле за ходом выполнения указанных работ и других работах согласно переданным полномочиям. </w:t>
      </w:r>
    </w:p>
    <w:p w14:paraId="6C03CE85" w14:textId="77777777" w:rsidR="000416D2" w:rsidRDefault="000416D2" w:rsidP="000416D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D0ED2">
        <w:rPr>
          <w:sz w:val="28"/>
          <w:szCs w:val="28"/>
        </w:rPr>
        <w:t xml:space="preserve">. Выплата поощрения производится в безналичной форме. Депутат информирует в письменном виде </w:t>
      </w:r>
      <w:r>
        <w:rPr>
          <w:sz w:val="28"/>
          <w:szCs w:val="28"/>
        </w:rPr>
        <w:t>администрацию</w:t>
      </w:r>
      <w:r w:rsidRPr="001D0E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согласии получать поощрение и </w:t>
      </w:r>
      <w:r w:rsidRPr="001D0ED2">
        <w:rPr>
          <w:sz w:val="28"/>
          <w:szCs w:val="28"/>
        </w:rPr>
        <w:t xml:space="preserve">банковских реквизитах для выплаты поощрения, а также уведомляет в случае их изменения. </w:t>
      </w:r>
    </w:p>
    <w:p w14:paraId="6916C2B8" w14:textId="77777777" w:rsidR="000416D2" w:rsidRDefault="000416D2" w:rsidP="000416D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D0ED2">
        <w:rPr>
          <w:sz w:val="28"/>
          <w:szCs w:val="28"/>
        </w:rPr>
        <w:t>. А</w:t>
      </w:r>
      <w:r>
        <w:rPr>
          <w:sz w:val="28"/>
          <w:szCs w:val="28"/>
        </w:rPr>
        <w:t>дминистрация</w:t>
      </w:r>
      <w:r w:rsidRPr="001D0ED2">
        <w:rPr>
          <w:sz w:val="28"/>
          <w:szCs w:val="28"/>
        </w:rPr>
        <w:t xml:space="preserve"> не позднее десяти дней со дня принятия Советом депутатов решения, указанного в пункте </w:t>
      </w:r>
      <w:r>
        <w:rPr>
          <w:sz w:val="28"/>
          <w:szCs w:val="28"/>
        </w:rPr>
        <w:t>5</w:t>
      </w:r>
      <w:r w:rsidRPr="001D0ED2">
        <w:rPr>
          <w:sz w:val="28"/>
          <w:szCs w:val="28"/>
        </w:rPr>
        <w:t xml:space="preserve"> настоящего Порядка, обеспечивает выплату депутату поощрения. </w:t>
      </w:r>
    </w:p>
    <w:p w14:paraId="2938F72B" w14:textId="77777777" w:rsidR="000416D2" w:rsidRDefault="000416D2" w:rsidP="000416D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D0ED2">
        <w:rPr>
          <w:sz w:val="28"/>
          <w:szCs w:val="28"/>
        </w:rPr>
        <w:t xml:space="preserve">. Депутат имеет право отказаться от денежного поощрения путем подачи письменного </w:t>
      </w:r>
      <w:r w:rsidRPr="003151D9">
        <w:rPr>
          <w:sz w:val="28"/>
          <w:szCs w:val="28"/>
        </w:rPr>
        <w:t>заявления в администрацию</w:t>
      </w:r>
      <w:r w:rsidRPr="001D0ED2">
        <w:rPr>
          <w:sz w:val="28"/>
          <w:szCs w:val="28"/>
        </w:rPr>
        <w:t xml:space="preserve"> не позднее чем </w:t>
      </w:r>
      <w:r>
        <w:rPr>
          <w:sz w:val="28"/>
          <w:szCs w:val="28"/>
        </w:rPr>
        <w:t xml:space="preserve">за </w:t>
      </w:r>
      <w:r w:rsidRPr="001D0ED2">
        <w:rPr>
          <w:sz w:val="28"/>
          <w:szCs w:val="28"/>
        </w:rPr>
        <w:t xml:space="preserve">три дня до дня заседания Совета депутатов, на котором будет рассмотрен вопрос о поощрении депутатов. </w:t>
      </w:r>
    </w:p>
    <w:p w14:paraId="096EFCCC" w14:textId="77777777" w:rsidR="000416D2" w:rsidRDefault="000416D2" w:rsidP="000416D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3151D9">
        <w:rPr>
          <w:sz w:val="28"/>
          <w:szCs w:val="28"/>
        </w:rPr>
        <w:t>Выплата поощрения за отчетный квартал осуществляется в период до окончания отчетного квартала в соответствии с Соглашением.</w:t>
      </w:r>
      <w:r>
        <w:rPr>
          <w:sz w:val="28"/>
          <w:szCs w:val="28"/>
        </w:rPr>
        <w:t xml:space="preserve"> </w:t>
      </w:r>
    </w:p>
    <w:p w14:paraId="01E4DF3A" w14:textId="77777777" w:rsidR="000416D2" w:rsidRDefault="000416D2" w:rsidP="000416D2">
      <w:pPr>
        <w:spacing w:line="276" w:lineRule="auto"/>
        <w:ind w:firstLine="567"/>
        <w:jc w:val="both"/>
        <w:rPr>
          <w:sz w:val="28"/>
          <w:szCs w:val="28"/>
        </w:rPr>
      </w:pPr>
      <w:r w:rsidRPr="001D0ED2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1D0ED2">
        <w:rPr>
          <w:sz w:val="28"/>
          <w:szCs w:val="28"/>
        </w:rPr>
        <w:t xml:space="preserve">. Неиспользованные суммы межбюджетного трансферта подлежат возврату в бюджет города Москвы в порядке, установленном Соглашением, заключенным между Департаментом финансов и </w:t>
      </w:r>
      <w:r>
        <w:rPr>
          <w:sz w:val="28"/>
          <w:szCs w:val="28"/>
        </w:rPr>
        <w:t>администрацией</w:t>
      </w:r>
      <w:r w:rsidRPr="001D0ED2">
        <w:rPr>
          <w:sz w:val="28"/>
          <w:szCs w:val="28"/>
        </w:rPr>
        <w:t xml:space="preserve">. </w:t>
      </w:r>
    </w:p>
    <w:p w14:paraId="445461A0" w14:textId="77777777" w:rsidR="000416D2" w:rsidRPr="00BA3D65" w:rsidRDefault="000416D2" w:rsidP="000416D2">
      <w:pPr>
        <w:pStyle w:val="a7"/>
        <w:spacing w:line="276" w:lineRule="auto"/>
        <w:ind w:left="0" w:firstLine="567"/>
        <w:jc w:val="both"/>
        <w:rPr>
          <w:sz w:val="28"/>
          <w:szCs w:val="28"/>
        </w:rPr>
      </w:pPr>
    </w:p>
    <w:p w14:paraId="50173C18" w14:textId="77777777" w:rsidR="00806989" w:rsidRDefault="00806989"/>
    <w:sectPr w:rsidR="00806989" w:rsidSect="000416D2">
      <w:pgSz w:w="11906" w:h="16838"/>
      <w:pgMar w:top="709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8669481"/>
      <w:docPartObj>
        <w:docPartGallery w:val="Page Numbers (Top of Page)"/>
        <w:docPartUnique/>
      </w:docPartObj>
    </w:sdtPr>
    <w:sdtEndPr/>
    <w:sdtContent>
      <w:p w14:paraId="743221BF" w14:textId="77777777" w:rsidR="000416D2" w:rsidRDefault="000416D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459F70" w14:textId="77777777" w:rsidR="000416D2" w:rsidRDefault="000416D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52F73"/>
    <w:multiLevelType w:val="hybridMultilevel"/>
    <w:tmpl w:val="41DAD116"/>
    <w:lvl w:ilvl="0" w:tplc="FA32150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B3B21E2"/>
    <w:multiLevelType w:val="hybridMultilevel"/>
    <w:tmpl w:val="AC92FD68"/>
    <w:lvl w:ilvl="0" w:tplc="8D6E46F6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77663978">
    <w:abstractNumId w:val="1"/>
  </w:num>
  <w:num w:numId="2" w16cid:durableId="311182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D2"/>
    <w:rsid w:val="000416D2"/>
    <w:rsid w:val="007B5678"/>
    <w:rsid w:val="0080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D2FA3"/>
  <w15:chartTrackingRefBased/>
  <w15:docId w15:val="{C00A4315-D8FF-4AD8-9EF5-7D007022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6D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416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6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6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6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6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6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6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6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6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16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16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16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16D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16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16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16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16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16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41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6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416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1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416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416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416D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16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416D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416D2"/>
    <w:rPr>
      <w:b/>
      <w:bCs/>
      <w:smallCaps/>
      <w:color w:val="0F4761" w:themeColor="accent1" w:themeShade="BF"/>
      <w:spacing w:val="5"/>
    </w:rPr>
  </w:style>
  <w:style w:type="paragraph" w:customStyle="1" w:styleId="ConsPlusNormal">
    <w:name w:val="ConsPlusNormal"/>
    <w:rsid w:val="000416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8"/>
      <w:szCs w:val="28"/>
      <w14:ligatures w14:val="none"/>
    </w:rPr>
  </w:style>
  <w:style w:type="paragraph" w:styleId="ac">
    <w:name w:val="header"/>
    <w:basedOn w:val="a"/>
    <w:link w:val="ad"/>
    <w:uiPriority w:val="99"/>
    <w:unhideWhenUsed/>
    <w:rsid w:val="000416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416D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2025-02-17T07:51:00Z</dcterms:created>
  <dcterms:modified xsi:type="dcterms:W3CDTF">2025-02-17T07:51:00Z</dcterms:modified>
</cp:coreProperties>
</file>