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E4169" w14:textId="77777777" w:rsidR="00775001" w:rsidRPr="00C30542" w:rsidRDefault="00775001" w:rsidP="00775001">
      <w:pPr>
        <w:ind w:left="-851" w:firstLine="851"/>
        <w:jc w:val="center"/>
        <w:rPr>
          <w:sz w:val="28"/>
          <w:szCs w:val="28"/>
        </w:rPr>
      </w:pPr>
      <w:r w:rsidRPr="00C30542">
        <w:rPr>
          <w:sz w:val="28"/>
          <w:szCs w:val="28"/>
        </w:rPr>
        <w:t>СОВЕТ ДЕПУТАТОВ</w:t>
      </w:r>
    </w:p>
    <w:p w14:paraId="6B300BDE" w14:textId="77777777" w:rsidR="00775001" w:rsidRPr="00C30542" w:rsidRDefault="00775001" w:rsidP="00775001">
      <w:pPr>
        <w:ind w:left="-851" w:firstLine="851"/>
        <w:jc w:val="center"/>
        <w:rPr>
          <w:sz w:val="28"/>
          <w:szCs w:val="28"/>
        </w:rPr>
      </w:pPr>
      <w:r w:rsidRPr="00C30542">
        <w:rPr>
          <w:sz w:val="28"/>
          <w:szCs w:val="28"/>
        </w:rPr>
        <w:t>муниципального округа</w:t>
      </w:r>
    </w:p>
    <w:p w14:paraId="2D4442BA" w14:textId="77777777" w:rsidR="00775001" w:rsidRPr="00C30542" w:rsidRDefault="00775001" w:rsidP="00775001">
      <w:pPr>
        <w:ind w:left="-851" w:firstLine="851"/>
        <w:jc w:val="center"/>
        <w:rPr>
          <w:sz w:val="28"/>
          <w:szCs w:val="28"/>
        </w:rPr>
      </w:pPr>
      <w:r w:rsidRPr="00C30542">
        <w:rPr>
          <w:sz w:val="28"/>
          <w:szCs w:val="28"/>
        </w:rPr>
        <w:t>ЛОМОНОСОВСКИЙ</w:t>
      </w:r>
    </w:p>
    <w:p w14:paraId="2EC0B5CF" w14:textId="77777777" w:rsidR="00775001" w:rsidRPr="00C30542" w:rsidRDefault="00775001" w:rsidP="00775001">
      <w:pPr>
        <w:ind w:left="-851" w:firstLine="851"/>
        <w:jc w:val="center"/>
        <w:rPr>
          <w:sz w:val="28"/>
          <w:szCs w:val="28"/>
        </w:rPr>
      </w:pPr>
    </w:p>
    <w:p w14:paraId="320B90AE" w14:textId="77777777" w:rsidR="00775001" w:rsidRPr="00C30542" w:rsidRDefault="00775001" w:rsidP="00775001">
      <w:pPr>
        <w:ind w:left="-851" w:firstLine="851"/>
        <w:jc w:val="center"/>
        <w:rPr>
          <w:bCs/>
          <w:sz w:val="28"/>
          <w:szCs w:val="28"/>
        </w:rPr>
      </w:pPr>
      <w:r w:rsidRPr="00C30542">
        <w:rPr>
          <w:bCs/>
          <w:sz w:val="28"/>
          <w:szCs w:val="28"/>
        </w:rPr>
        <w:t>РЕШЕНИЕ</w:t>
      </w:r>
    </w:p>
    <w:p w14:paraId="00BA2BD2" w14:textId="77777777" w:rsidR="00775001" w:rsidRPr="00EC595D" w:rsidRDefault="00775001" w:rsidP="007750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2FCB25" w14:textId="77777777" w:rsidR="00775001" w:rsidRPr="00BF2ADD" w:rsidRDefault="00775001" w:rsidP="00775001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F2ADD">
        <w:rPr>
          <w:b/>
          <w:bCs/>
          <w:sz w:val="28"/>
          <w:szCs w:val="28"/>
          <w:u w:val="single"/>
        </w:rPr>
        <w:t>10 декабря 2024 года   № 44/</w:t>
      </w:r>
      <w:r>
        <w:rPr>
          <w:b/>
          <w:bCs/>
          <w:sz w:val="28"/>
          <w:szCs w:val="28"/>
          <w:u w:val="single"/>
        </w:rPr>
        <w:t>11</w:t>
      </w:r>
    </w:p>
    <w:p w14:paraId="2190F23B" w14:textId="77777777" w:rsidR="00775001" w:rsidRPr="00EC595D" w:rsidRDefault="00775001" w:rsidP="0077500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0A991B7" w14:textId="77777777" w:rsidR="00775001" w:rsidRPr="00EC595D" w:rsidRDefault="00775001" w:rsidP="0077500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r w:rsidRPr="00435819">
        <w:rPr>
          <w:b/>
          <w:iCs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Ломоносовский от 30 марта 2021 года № 69/3</w:t>
      </w:r>
      <w:r w:rsidRPr="00435819">
        <w:rPr>
          <w:b/>
          <w:sz w:val="28"/>
          <w:szCs w:val="28"/>
        </w:rPr>
        <w:t xml:space="preserve"> </w:t>
      </w:r>
    </w:p>
    <w:p w14:paraId="14480797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A57EF71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>
        <w:rPr>
          <w:rFonts w:eastAsiaTheme="minorHAnsi"/>
          <w:bCs/>
          <w:sz w:val="28"/>
          <w:szCs w:val="28"/>
          <w:lang w:eastAsia="en-US"/>
        </w:rPr>
        <w:t xml:space="preserve">о статьей 9.1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>кона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октября 2003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года № 131-ФЗ «Об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статьей 50 Закона города </w:t>
      </w:r>
      <w:r w:rsidRPr="00BD28A3">
        <w:rPr>
          <w:rFonts w:eastAsiaTheme="minorHAnsi"/>
          <w:sz w:val="28"/>
          <w:szCs w:val="28"/>
          <w:lang w:eastAsia="en-US"/>
        </w:rPr>
        <w:t>Москвы от 15 октября 2003 года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8A3">
        <w:rPr>
          <w:rFonts w:eastAsiaTheme="minorHAnsi"/>
          <w:sz w:val="28"/>
          <w:szCs w:val="28"/>
          <w:lang w:eastAsia="en-US"/>
        </w:rPr>
        <w:t>59 «О наименованиях и границах внутригородских муниципальных образований в городе Москве»</w:t>
      </w:r>
      <w:r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статьей 1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статьей 4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Pr="009B52C7">
        <w:rPr>
          <w:iCs/>
          <w:sz w:val="28"/>
          <w:szCs w:val="28"/>
        </w:rPr>
        <w:t>внутригородского муниципального образования – муниципального округа</w:t>
      </w:r>
      <w:r w:rsidRPr="009B52C7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Ломоносовский</w:t>
      </w:r>
      <w:r w:rsidRPr="009B52C7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,</w:t>
      </w:r>
      <w:r w:rsidRPr="009B52C7">
        <w:rPr>
          <w:sz w:val="28"/>
          <w:szCs w:val="28"/>
        </w:rPr>
        <w:t xml:space="preserve"> </w:t>
      </w:r>
      <w:r w:rsidRPr="009B52C7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Pr="009B52C7">
        <w:rPr>
          <w:iCs/>
          <w:sz w:val="28"/>
          <w:szCs w:val="28"/>
        </w:rPr>
        <w:t>внутригородского муниципального образования – муниципального округа</w:t>
      </w:r>
      <w:r w:rsidRPr="009B52C7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Ломоносовский</w:t>
      </w:r>
      <w:r w:rsidRPr="009B52C7">
        <w:rPr>
          <w:sz w:val="28"/>
          <w:szCs w:val="28"/>
        </w:rPr>
        <w:t xml:space="preserve"> в городе Москве решил</w:t>
      </w:r>
      <w:r w:rsidRPr="009B52C7">
        <w:rPr>
          <w:rFonts w:eastAsiaTheme="minorHAnsi"/>
          <w:sz w:val="28"/>
          <w:szCs w:val="28"/>
          <w:lang w:eastAsia="en-US"/>
        </w:rPr>
        <w:t>:</w:t>
      </w:r>
    </w:p>
    <w:p w14:paraId="0A8995C0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решение Совета депутатов </w:t>
      </w:r>
      <w:r w:rsidRPr="009B52C7">
        <w:rPr>
          <w:iCs/>
          <w:sz w:val="28"/>
          <w:szCs w:val="28"/>
        </w:rPr>
        <w:t>муниципального округа</w:t>
      </w:r>
      <w:r w:rsidRPr="009B52C7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Ломоносовский</w:t>
      </w:r>
      <w:r>
        <w:rPr>
          <w:sz w:val="28"/>
          <w:szCs w:val="28"/>
        </w:rPr>
        <w:t xml:space="preserve"> от 30 марта 2021 года № 69/3 «</w:t>
      </w:r>
      <w:bookmarkStart w:id="0" w:name="_Hlk133916139"/>
      <w:r w:rsidRPr="00A46E49">
        <w:rPr>
          <w:sz w:val="28"/>
          <w:szCs w:val="28"/>
        </w:rPr>
        <w:t xml:space="preserve">Об утверждении </w:t>
      </w:r>
      <w:bookmarkEnd w:id="0"/>
      <w:r>
        <w:rPr>
          <w:sz w:val="28"/>
          <w:szCs w:val="28"/>
        </w:rPr>
        <w:t>Положения о порядке предоставления гарантий муниципальным служащим муниципального округа Ломоносовский» следующие изменения:</w:t>
      </w:r>
    </w:p>
    <w:p w14:paraId="5B42961A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 в названии решения слова «муниципального округа Ломоносовский» заменить словами «</w:t>
      </w:r>
      <w:r w:rsidRPr="00BA7506">
        <w:rPr>
          <w:iCs/>
          <w:sz w:val="28"/>
          <w:szCs w:val="28"/>
        </w:rPr>
        <w:t xml:space="preserve">внутригородского муниципального образования – </w:t>
      </w:r>
      <w:r w:rsidRPr="00BA7506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Ломоносовский</w:t>
      </w:r>
      <w:r w:rsidRPr="00BA7506">
        <w:rPr>
          <w:bCs/>
          <w:iCs/>
          <w:sz w:val="28"/>
          <w:szCs w:val="28"/>
        </w:rPr>
        <w:t xml:space="preserve"> </w:t>
      </w:r>
      <w:r w:rsidRPr="00DD1D3C">
        <w:rPr>
          <w:bCs/>
          <w:sz w:val="28"/>
          <w:szCs w:val="28"/>
        </w:rPr>
        <w:t>в городе Москве</w:t>
      </w:r>
      <w:r>
        <w:rPr>
          <w:bCs/>
          <w:sz w:val="28"/>
          <w:szCs w:val="28"/>
        </w:rPr>
        <w:t xml:space="preserve">»; </w:t>
      </w:r>
    </w:p>
    <w:p w14:paraId="24855BDB" w14:textId="77777777" w:rsidR="00775001" w:rsidRPr="005417DD" w:rsidRDefault="00775001" w:rsidP="007750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2) в мотивировочной части решения </w:t>
      </w:r>
      <w:r>
        <w:rPr>
          <w:rFonts w:eastAsiaTheme="minorHAnsi"/>
          <w:sz w:val="28"/>
          <w:szCs w:val="28"/>
          <w:lang w:eastAsia="en-US"/>
        </w:rPr>
        <w:t>слова «муниципального округа Ломоносовский» заменить словами «</w:t>
      </w:r>
      <w:r w:rsidRPr="00BA7506">
        <w:rPr>
          <w:iCs/>
          <w:sz w:val="28"/>
          <w:szCs w:val="28"/>
        </w:rPr>
        <w:t xml:space="preserve">внутригородского муниципального образования – </w:t>
      </w:r>
      <w:r w:rsidRPr="00BA7506">
        <w:rPr>
          <w:bCs/>
          <w:sz w:val="28"/>
          <w:szCs w:val="28"/>
        </w:rPr>
        <w:t>муниципального округа</w:t>
      </w:r>
      <w:r w:rsidRPr="00BA750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Ломоносовский</w:t>
      </w:r>
      <w:r w:rsidRPr="00BA7506">
        <w:rPr>
          <w:bCs/>
          <w:iCs/>
          <w:sz w:val="28"/>
          <w:szCs w:val="28"/>
        </w:rPr>
        <w:t xml:space="preserve"> </w:t>
      </w:r>
      <w:r w:rsidRPr="00DD1D3C">
        <w:rPr>
          <w:bCs/>
          <w:sz w:val="28"/>
          <w:szCs w:val="28"/>
        </w:rPr>
        <w:t>в городе Москве</w:t>
      </w:r>
      <w:r>
        <w:rPr>
          <w:bCs/>
          <w:sz w:val="28"/>
          <w:szCs w:val="28"/>
        </w:rPr>
        <w:t>»;</w:t>
      </w:r>
    </w:p>
    <w:p w14:paraId="2B21B66E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пункте 1 решения слова «муниципального округа Ломоносовский» заменить словами «</w:t>
      </w:r>
      <w:r w:rsidRPr="00BA7506">
        <w:rPr>
          <w:iCs/>
          <w:sz w:val="28"/>
          <w:szCs w:val="28"/>
        </w:rPr>
        <w:t xml:space="preserve">внутригородского муниципального образования – </w:t>
      </w:r>
      <w:r w:rsidRPr="00BA7506">
        <w:rPr>
          <w:bCs/>
          <w:sz w:val="28"/>
          <w:szCs w:val="28"/>
        </w:rPr>
        <w:t>муниципального округа</w:t>
      </w:r>
      <w:r w:rsidRPr="00BA750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Ломоносовский</w:t>
      </w:r>
      <w:r w:rsidRPr="00BA7506">
        <w:rPr>
          <w:bCs/>
          <w:iCs/>
          <w:sz w:val="28"/>
          <w:szCs w:val="28"/>
        </w:rPr>
        <w:t xml:space="preserve"> </w:t>
      </w:r>
      <w:r w:rsidRPr="00DD1D3C">
        <w:rPr>
          <w:bCs/>
          <w:sz w:val="28"/>
          <w:szCs w:val="28"/>
        </w:rPr>
        <w:t>в городе Москве</w:t>
      </w:r>
      <w:r>
        <w:rPr>
          <w:bCs/>
          <w:sz w:val="28"/>
          <w:szCs w:val="28"/>
        </w:rPr>
        <w:t>»;</w:t>
      </w:r>
    </w:p>
    <w:p w14:paraId="47605395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4) в названии и тексте приложения к решению слова «муниципальный округ Ломоносовский» в соответствующем падеже заменить словами «</w:t>
      </w:r>
      <w:r w:rsidRPr="00BA7506">
        <w:rPr>
          <w:iCs/>
          <w:sz w:val="28"/>
          <w:szCs w:val="28"/>
        </w:rPr>
        <w:t>внутригородско</w:t>
      </w:r>
      <w:r>
        <w:rPr>
          <w:iCs/>
          <w:sz w:val="28"/>
          <w:szCs w:val="28"/>
        </w:rPr>
        <w:t>е</w:t>
      </w:r>
      <w:r w:rsidRPr="00BA7506">
        <w:rPr>
          <w:iCs/>
          <w:sz w:val="28"/>
          <w:szCs w:val="28"/>
        </w:rPr>
        <w:t xml:space="preserve"> муниципально</w:t>
      </w:r>
      <w:r>
        <w:rPr>
          <w:iCs/>
          <w:sz w:val="28"/>
          <w:szCs w:val="28"/>
        </w:rPr>
        <w:t>е</w:t>
      </w:r>
      <w:r w:rsidRPr="00BA7506">
        <w:rPr>
          <w:iCs/>
          <w:sz w:val="28"/>
          <w:szCs w:val="28"/>
        </w:rPr>
        <w:t xml:space="preserve"> образовани</w:t>
      </w:r>
      <w:r>
        <w:rPr>
          <w:iCs/>
          <w:sz w:val="28"/>
          <w:szCs w:val="28"/>
        </w:rPr>
        <w:t>е</w:t>
      </w:r>
      <w:r w:rsidRPr="00BA7506">
        <w:rPr>
          <w:iCs/>
          <w:sz w:val="28"/>
          <w:szCs w:val="28"/>
        </w:rPr>
        <w:t xml:space="preserve"> – </w:t>
      </w:r>
      <w:r w:rsidRPr="00BA7506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ый</w:t>
      </w:r>
      <w:r w:rsidRPr="00BA7506">
        <w:rPr>
          <w:bCs/>
          <w:sz w:val="28"/>
          <w:szCs w:val="28"/>
        </w:rPr>
        <w:t xml:space="preserve"> округ</w:t>
      </w:r>
      <w:r w:rsidRPr="00BA750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Ломоносовский</w:t>
      </w:r>
      <w:r w:rsidRPr="00BA7506">
        <w:rPr>
          <w:bCs/>
          <w:iCs/>
          <w:sz w:val="28"/>
          <w:szCs w:val="28"/>
        </w:rPr>
        <w:t xml:space="preserve"> </w:t>
      </w:r>
      <w:r w:rsidRPr="00DD1D3C">
        <w:rPr>
          <w:bCs/>
          <w:sz w:val="28"/>
          <w:szCs w:val="28"/>
        </w:rPr>
        <w:t>в городе Москве</w:t>
      </w:r>
      <w:r>
        <w:rPr>
          <w:bCs/>
          <w:sz w:val="28"/>
          <w:szCs w:val="28"/>
        </w:rPr>
        <w:t>» в соответствующем падеже;</w:t>
      </w:r>
      <w:r w:rsidRPr="00A17F57">
        <w:rPr>
          <w:sz w:val="28"/>
          <w:szCs w:val="28"/>
        </w:rPr>
        <w:t xml:space="preserve"> </w:t>
      </w:r>
    </w:p>
    <w:p w14:paraId="557348C1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пункт 2.24 приложения к решению изложить в следующей редакции: </w:t>
      </w:r>
    </w:p>
    <w:p w14:paraId="7B05B250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«2.24. </w:t>
      </w:r>
      <w:r w:rsidRPr="00F0611B">
        <w:rPr>
          <w:sz w:val="28"/>
          <w:szCs w:val="28"/>
        </w:rPr>
        <w:t xml:space="preserve">Работающим муниципальным служащим и членам его семьи предоставляется компенсация за медицинское обслуживание один раз в </w:t>
      </w:r>
    </w:p>
    <w:p w14:paraId="40AA63E6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D240A1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BAF4D9" w14:textId="63C745EB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11B">
        <w:rPr>
          <w:sz w:val="28"/>
          <w:szCs w:val="28"/>
        </w:rPr>
        <w:lastRenderedPageBreak/>
        <w:t xml:space="preserve">течение </w:t>
      </w:r>
      <w:r>
        <w:rPr>
          <w:sz w:val="28"/>
          <w:szCs w:val="28"/>
        </w:rPr>
        <w:t xml:space="preserve">текущего </w:t>
      </w:r>
      <w:r w:rsidRPr="00F0611B">
        <w:rPr>
          <w:sz w:val="28"/>
          <w:szCs w:val="28"/>
        </w:rPr>
        <w:t>календарного года. Компенсация выплачивается по письменному заявлению муниципального служащего.</w:t>
      </w:r>
      <w:r>
        <w:rPr>
          <w:sz w:val="28"/>
          <w:szCs w:val="28"/>
        </w:rPr>
        <w:t xml:space="preserve">»; </w:t>
      </w:r>
    </w:p>
    <w:p w14:paraId="194FEF6B" w14:textId="77777777" w:rsidR="00775001" w:rsidRDefault="00775001" w:rsidP="007750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пункт 2.30. приложения к решению изложить в следующей редакции:</w:t>
      </w:r>
    </w:p>
    <w:p w14:paraId="2AA09365" w14:textId="77777777" w:rsidR="00775001" w:rsidRPr="008C64A1" w:rsidRDefault="00775001" w:rsidP="00775001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«2.30.</w:t>
      </w:r>
      <w:r>
        <w:rPr>
          <w:sz w:val="28"/>
          <w:szCs w:val="28"/>
        </w:rPr>
        <w:t xml:space="preserve"> </w:t>
      </w:r>
      <w:r w:rsidRPr="008C64A1">
        <w:rPr>
          <w:rFonts w:ascii="Times New Roman" w:hAnsi="Times New Roman" w:cs="Times New Roman"/>
          <w:sz w:val="28"/>
          <w:szCs w:val="28"/>
        </w:rPr>
        <w:t>Муниципальные служащие, вышедшие на пенсию, один раз в течение текущего календарного года получают компенсацию за медицинское обслуживание по месту работы (службы) на основании письменного заявления, поданного в администрацию внутригородского муниципального образования-муниципального округа Ломоносовский в городе Москве</w:t>
      </w:r>
      <w:sdt>
        <w:sdtPr>
          <w:tag w:val="goog_rdk_21"/>
          <w:id w:val="2040774545"/>
        </w:sdtPr>
        <w:sdtContent>
          <w:r w:rsidRPr="008C64A1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>».</w:t>
          </w:r>
        </w:sdtContent>
      </w:sdt>
    </w:p>
    <w:p w14:paraId="6D435405" w14:textId="77777777" w:rsidR="00775001" w:rsidRPr="00EC595D" w:rsidRDefault="00775001" w:rsidP="00775001">
      <w:pPr>
        <w:autoSpaceDE w:val="0"/>
        <w:autoSpaceDN w:val="0"/>
        <w:adjustRightInd w:val="0"/>
        <w:ind w:firstLine="426"/>
        <w:jc w:val="both"/>
        <w:rPr>
          <w:sz w:val="28"/>
          <w:szCs w:val="27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EC595D">
        <w:rPr>
          <w:sz w:val="28"/>
          <w:szCs w:val="27"/>
        </w:rPr>
        <w:t xml:space="preserve">Опубликовать настоящее решение </w:t>
      </w:r>
      <w:r w:rsidRPr="0016325D">
        <w:rPr>
          <w:sz w:val="28"/>
          <w:szCs w:val="28"/>
        </w:rPr>
        <w:t>в соответствии с Уставом</w:t>
      </w:r>
      <w:r w:rsidRPr="0016325D">
        <w:rPr>
          <w:iCs/>
          <w:sz w:val="28"/>
          <w:szCs w:val="28"/>
        </w:rPr>
        <w:t xml:space="preserve"> внутригородского муниципального образования –</w:t>
      </w:r>
      <w:r w:rsidRPr="0016325D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Ломоносовский в городе Москве</w:t>
      </w:r>
      <w:r w:rsidRPr="0016325D">
        <w:rPr>
          <w:sz w:val="28"/>
          <w:szCs w:val="27"/>
        </w:rPr>
        <w:t>.</w:t>
      </w:r>
    </w:p>
    <w:p w14:paraId="4AFB24D9" w14:textId="77777777" w:rsidR="00775001" w:rsidRDefault="00775001" w:rsidP="00775001">
      <w:pPr>
        <w:rPr>
          <w:b/>
          <w:bCs/>
          <w:sz w:val="28"/>
          <w:szCs w:val="28"/>
        </w:rPr>
      </w:pPr>
    </w:p>
    <w:p w14:paraId="1FC17B5D" w14:textId="77777777" w:rsidR="00775001" w:rsidRDefault="00775001" w:rsidP="00775001">
      <w:pPr>
        <w:rPr>
          <w:b/>
          <w:bCs/>
          <w:sz w:val="28"/>
          <w:szCs w:val="28"/>
        </w:rPr>
      </w:pPr>
    </w:p>
    <w:p w14:paraId="5CA67327" w14:textId="77777777" w:rsidR="00775001" w:rsidRDefault="00775001" w:rsidP="00775001">
      <w:pPr>
        <w:rPr>
          <w:b/>
          <w:i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>
        <w:rPr>
          <w:b/>
          <w:iCs/>
          <w:sz w:val="28"/>
          <w:szCs w:val="28"/>
        </w:rPr>
        <w:t xml:space="preserve">внутригородского </w:t>
      </w:r>
    </w:p>
    <w:p w14:paraId="789C8D3C" w14:textId="77777777" w:rsidR="00775001" w:rsidRDefault="00775001" w:rsidP="00775001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муниципального образования – </w:t>
      </w:r>
    </w:p>
    <w:p w14:paraId="28E3307B" w14:textId="77777777" w:rsidR="00775001" w:rsidRDefault="00775001" w:rsidP="00775001">
      <w:pPr>
        <w:rPr>
          <w:b/>
          <w:bCs/>
          <w:i/>
          <w:sz w:val="28"/>
          <w:szCs w:val="28"/>
        </w:rPr>
      </w:pPr>
      <w:r w:rsidRPr="00AF2547">
        <w:rPr>
          <w:b/>
          <w:bCs/>
          <w:iCs/>
          <w:sz w:val="28"/>
          <w:szCs w:val="28"/>
        </w:rPr>
        <w:t>муниципального округа</w:t>
      </w:r>
      <w:r w:rsidRPr="00AF2547">
        <w:rPr>
          <w:b/>
          <w:bCs/>
          <w:i/>
          <w:sz w:val="28"/>
          <w:szCs w:val="28"/>
        </w:rPr>
        <w:t xml:space="preserve"> </w:t>
      </w:r>
    </w:p>
    <w:p w14:paraId="2EC7B7ED" w14:textId="77777777" w:rsidR="00775001" w:rsidRPr="00724AA5" w:rsidRDefault="00775001" w:rsidP="0077500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Ломоносовский</w:t>
      </w:r>
    </w:p>
    <w:p w14:paraId="3EE7BF63" w14:textId="77777777" w:rsidR="00775001" w:rsidRDefault="00775001" w:rsidP="00775001">
      <w:r>
        <w:rPr>
          <w:b/>
          <w:bCs/>
          <w:sz w:val="28"/>
          <w:szCs w:val="28"/>
        </w:rPr>
        <w:t>в городе Москве</w:t>
      </w:r>
      <w:r w:rsidRPr="009A4014">
        <w:rPr>
          <w:bCs/>
          <w:sz w:val="28"/>
          <w:szCs w:val="28"/>
        </w:rPr>
        <w:t xml:space="preserve">   </w:t>
      </w:r>
      <w:r w:rsidRPr="009A401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</w:t>
      </w:r>
      <w:r w:rsidRPr="009A401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Ю.В. Куземина</w:t>
      </w:r>
    </w:p>
    <w:p w14:paraId="4C3B9162" w14:textId="77777777" w:rsidR="00806989" w:rsidRDefault="00806989"/>
    <w:sectPr w:rsidR="00806989" w:rsidSect="00775001">
      <w:headerReference w:type="default" r:id="rId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8473321"/>
      <w:docPartObj>
        <w:docPartGallery w:val="Page Numbers (Top of Page)"/>
        <w:docPartUnique/>
      </w:docPartObj>
    </w:sdtPr>
    <w:sdtEndPr/>
    <w:sdtContent>
      <w:p w14:paraId="5BA60CF5" w14:textId="77777777" w:rsidR="00775001" w:rsidRDefault="007750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4C0499" w14:textId="77777777" w:rsidR="00775001" w:rsidRDefault="0077500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01"/>
    <w:rsid w:val="00062E95"/>
    <w:rsid w:val="00775001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4438"/>
  <w15:chartTrackingRefBased/>
  <w15:docId w15:val="{762D8645-238B-4E70-B543-8687F915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50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0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0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0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0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0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0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0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0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0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50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0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50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50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5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5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7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0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5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50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50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50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750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5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50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500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750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50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2024-12-09T12:32:00Z</dcterms:created>
  <dcterms:modified xsi:type="dcterms:W3CDTF">2024-12-09T12:33:00Z</dcterms:modified>
</cp:coreProperties>
</file>