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DBB7C" w14:textId="77777777" w:rsidR="0017442E" w:rsidRPr="00A331B0" w:rsidRDefault="0017442E" w:rsidP="0017442E">
      <w:pPr>
        <w:spacing w:line="240" w:lineRule="atLeas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14:paraId="38EE5AAA" w14:textId="77777777" w:rsidR="0017442E" w:rsidRPr="001B3CC5" w:rsidRDefault="0017442E" w:rsidP="0017442E">
      <w:pPr>
        <w:spacing w:line="240" w:lineRule="atLeast"/>
        <w:jc w:val="center"/>
        <w:rPr>
          <w:b/>
          <w:bCs/>
          <w:sz w:val="28"/>
          <w:szCs w:val="28"/>
        </w:rPr>
      </w:pPr>
      <w:r w:rsidRPr="001B3CC5">
        <w:rPr>
          <w:b/>
          <w:bCs/>
          <w:sz w:val="28"/>
          <w:szCs w:val="28"/>
        </w:rPr>
        <w:t xml:space="preserve">СОВЕТ ДЕПУТАТОВ </w:t>
      </w:r>
    </w:p>
    <w:p w14:paraId="2B1904B3" w14:textId="77777777" w:rsidR="0017442E" w:rsidRPr="001B3CC5" w:rsidRDefault="0017442E" w:rsidP="0017442E">
      <w:pPr>
        <w:spacing w:line="240" w:lineRule="atLeast"/>
        <w:jc w:val="center"/>
        <w:rPr>
          <w:b/>
          <w:bCs/>
          <w:sz w:val="28"/>
          <w:szCs w:val="28"/>
        </w:rPr>
      </w:pPr>
      <w:r w:rsidRPr="001B3CC5">
        <w:rPr>
          <w:b/>
          <w:bCs/>
          <w:sz w:val="28"/>
          <w:szCs w:val="28"/>
        </w:rPr>
        <w:t>МУНИЦИПАЛЬНОГО ОКРУГА</w:t>
      </w:r>
    </w:p>
    <w:p w14:paraId="79D611CD" w14:textId="77777777" w:rsidR="0017442E" w:rsidRPr="001B3CC5" w:rsidRDefault="0017442E" w:rsidP="0017442E">
      <w:pPr>
        <w:spacing w:line="240" w:lineRule="atLeast"/>
        <w:jc w:val="center"/>
        <w:rPr>
          <w:b/>
          <w:bCs/>
          <w:sz w:val="28"/>
          <w:szCs w:val="28"/>
        </w:rPr>
      </w:pPr>
      <w:r w:rsidRPr="001B3CC5">
        <w:rPr>
          <w:b/>
          <w:bCs/>
          <w:sz w:val="28"/>
          <w:szCs w:val="28"/>
        </w:rPr>
        <w:t>ЛОМОНОСОВСКИЙ</w:t>
      </w:r>
    </w:p>
    <w:p w14:paraId="2475F051" w14:textId="77777777" w:rsidR="0017442E" w:rsidRPr="001B3CC5" w:rsidRDefault="0017442E" w:rsidP="0017442E">
      <w:pPr>
        <w:spacing w:line="240" w:lineRule="atLeast"/>
        <w:jc w:val="both"/>
        <w:rPr>
          <w:b/>
          <w:bCs/>
          <w:sz w:val="28"/>
          <w:szCs w:val="28"/>
        </w:rPr>
      </w:pPr>
    </w:p>
    <w:p w14:paraId="5B911D3B" w14:textId="77777777" w:rsidR="0017442E" w:rsidRPr="001B3CC5" w:rsidRDefault="0017442E" w:rsidP="0017442E">
      <w:pPr>
        <w:spacing w:line="240" w:lineRule="atLeast"/>
        <w:jc w:val="center"/>
        <w:rPr>
          <w:b/>
          <w:bCs/>
          <w:sz w:val="28"/>
          <w:szCs w:val="28"/>
        </w:rPr>
      </w:pPr>
      <w:r w:rsidRPr="001B3CC5">
        <w:rPr>
          <w:b/>
          <w:bCs/>
          <w:sz w:val="28"/>
          <w:szCs w:val="28"/>
        </w:rPr>
        <w:t>РЕШЕНИЕ</w:t>
      </w:r>
    </w:p>
    <w:p w14:paraId="691B370C" w14:textId="77777777" w:rsidR="0017442E" w:rsidRDefault="0017442E" w:rsidP="0017442E">
      <w:pPr>
        <w:jc w:val="both"/>
        <w:rPr>
          <w:b/>
          <w:sz w:val="28"/>
          <w:szCs w:val="28"/>
          <w:u w:val="single"/>
        </w:rPr>
      </w:pPr>
    </w:p>
    <w:p w14:paraId="541BC6A9" w14:textId="1E9FAFC2" w:rsidR="0017442E" w:rsidRPr="002A5BB8" w:rsidRDefault="0017442E" w:rsidP="0017442E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22 октября </w:t>
      </w:r>
      <w:r w:rsidRPr="00931376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4</w:t>
      </w:r>
      <w:r w:rsidRPr="00931376">
        <w:rPr>
          <w:b/>
          <w:sz w:val="28"/>
          <w:szCs w:val="28"/>
          <w:u w:val="single"/>
        </w:rPr>
        <w:t xml:space="preserve"> года   № </w:t>
      </w:r>
      <w:r>
        <w:rPr>
          <w:b/>
          <w:sz w:val="28"/>
          <w:szCs w:val="28"/>
          <w:u w:val="single"/>
        </w:rPr>
        <w:t>42/3</w:t>
      </w:r>
    </w:p>
    <w:p w14:paraId="48A13289" w14:textId="77777777" w:rsidR="0017442E" w:rsidRDefault="0017442E" w:rsidP="0017442E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16"/>
          <w:szCs w:val="16"/>
        </w:rPr>
      </w:pPr>
    </w:p>
    <w:p w14:paraId="6B1C963F" w14:textId="77777777" w:rsidR="0017442E" w:rsidRDefault="0017442E" w:rsidP="0017442E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16"/>
          <w:szCs w:val="16"/>
        </w:rPr>
      </w:pPr>
    </w:p>
    <w:p w14:paraId="42BCDEFB" w14:textId="51464AB2" w:rsidR="0017442E" w:rsidRDefault="0017442E" w:rsidP="0017442E">
      <w:pPr>
        <w:tabs>
          <w:tab w:val="left" w:pos="4395"/>
        </w:tabs>
        <w:autoSpaceDE w:val="0"/>
        <w:autoSpaceDN w:val="0"/>
        <w:adjustRightInd w:val="0"/>
        <w:ind w:right="4675"/>
        <w:jc w:val="both"/>
        <w:rPr>
          <w:b/>
        </w:rPr>
      </w:pPr>
      <w:r>
        <w:rPr>
          <w:b/>
        </w:rPr>
        <w:t xml:space="preserve">Об обращении в Контрольно-счетную палату Москвы по проведению внешней проверки годового отчета об исполнении бюджета муниципального округа Ломоносовский в городе Москве за 2024 год </w:t>
      </w:r>
    </w:p>
    <w:p w14:paraId="62C312D5" w14:textId="77777777" w:rsidR="0017442E" w:rsidRDefault="0017442E" w:rsidP="0017442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70B65270" w14:textId="41C86762" w:rsidR="0017442E" w:rsidRDefault="0017442E" w:rsidP="0017442E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В соответствии с </w:t>
      </w:r>
      <w:r w:rsidRPr="00E161F8">
        <w:rPr>
          <w:rFonts w:eastAsia="Calibri"/>
          <w:bCs/>
          <w:sz w:val="28"/>
          <w:szCs w:val="28"/>
          <w:lang w:eastAsia="en-US"/>
        </w:rPr>
        <w:t>Бюджетным кодексом Российской Федерации</w:t>
      </w:r>
      <w:r>
        <w:rPr>
          <w:rFonts w:eastAsia="Calibri"/>
          <w:bCs/>
          <w:sz w:val="28"/>
          <w:szCs w:val="28"/>
          <w:lang w:eastAsia="en-US"/>
        </w:rPr>
        <w:t>,</w:t>
      </w:r>
      <w:r w:rsidRPr="00E161F8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sz w:val="28"/>
          <w:szCs w:val="20"/>
        </w:rPr>
        <w:t xml:space="preserve">частью 12 статьи 3 </w:t>
      </w:r>
      <w:r>
        <w:rPr>
          <w:rFonts w:eastAsia="Calibri"/>
          <w:sz w:val="28"/>
          <w:szCs w:val="20"/>
          <w:lang w:eastAsia="en-US"/>
        </w:rPr>
        <w:t xml:space="preserve">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пунктом 3 статьи 39 Устава </w:t>
      </w:r>
      <w:r>
        <w:rPr>
          <w:sz w:val="28"/>
          <w:szCs w:val="20"/>
        </w:rPr>
        <w:t>муниципального округа Ломоносовский в городе Москве,</w:t>
      </w:r>
      <w:r w:rsidR="00065EDA" w:rsidRPr="00065EDA">
        <w:rPr>
          <w:sz w:val="28"/>
          <w:szCs w:val="20"/>
        </w:rPr>
        <w:t xml:space="preserve"> </w:t>
      </w:r>
      <w:r w:rsidR="00065EDA" w:rsidRPr="00065EDA">
        <w:rPr>
          <w:sz w:val="28"/>
          <w:szCs w:val="20"/>
        </w:rPr>
        <w:t>Положением о бюджетном процессе в муниципальном округе Ломоносовский</w:t>
      </w:r>
      <w:r w:rsidR="00065EDA">
        <w:rPr>
          <w:sz w:val="28"/>
          <w:szCs w:val="20"/>
        </w:rPr>
        <w:t xml:space="preserve"> в городе Москве</w:t>
      </w:r>
      <w:r w:rsidR="00065EDA" w:rsidRPr="00065EDA">
        <w:rPr>
          <w:sz w:val="28"/>
          <w:szCs w:val="20"/>
        </w:rPr>
        <w:t>,</w:t>
      </w:r>
      <w:r>
        <w:rPr>
          <w:sz w:val="28"/>
          <w:szCs w:val="20"/>
        </w:rPr>
        <w:t xml:space="preserve"> </w:t>
      </w:r>
      <w:r w:rsidR="00065EDA">
        <w:rPr>
          <w:sz w:val="28"/>
          <w:szCs w:val="20"/>
        </w:rPr>
        <w:t xml:space="preserve">и </w:t>
      </w:r>
      <w:r>
        <w:rPr>
          <w:rFonts w:eastAsia="Calibri"/>
          <w:bCs/>
          <w:sz w:val="28"/>
          <w:szCs w:val="28"/>
          <w:lang w:eastAsia="en-US"/>
        </w:rPr>
        <w:t xml:space="preserve">на основании Соглашения от 12.08.2015 года № 208/01-14 «О передаче Контрольно-счетной палате Москвы полномочий по осуществлению внешнего муниципального финансового контроля в муниципальном округе Ломоносовский в городе Москве», </w:t>
      </w:r>
      <w:r w:rsidRPr="0017442E">
        <w:rPr>
          <w:bCs/>
          <w:sz w:val="28"/>
          <w:szCs w:val="20"/>
        </w:rPr>
        <w:t>Совет депутатов муниципального округа Ломоносовский в городе Москве решил</w:t>
      </w:r>
      <w:r w:rsidRPr="0017442E">
        <w:rPr>
          <w:bCs/>
          <w:sz w:val="28"/>
          <w:szCs w:val="28"/>
        </w:rPr>
        <w:t>:</w:t>
      </w:r>
    </w:p>
    <w:p w14:paraId="1D858375" w14:textId="634C5AF0" w:rsidR="0017442E" w:rsidRDefault="0017442E" w:rsidP="0017442E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rFonts w:eastAsia="Calibri"/>
          <w:bCs/>
          <w:sz w:val="28"/>
          <w:szCs w:val="20"/>
          <w:lang w:eastAsia="en-US"/>
        </w:rPr>
      </w:pPr>
      <w:r>
        <w:rPr>
          <w:sz w:val="28"/>
          <w:szCs w:val="20"/>
        </w:rPr>
        <w:t xml:space="preserve">Обратиться в </w:t>
      </w:r>
      <w:r>
        <w:rPr>
          <w:rFonts w:eastAsia="Calibri"/>
          <w:bCs/>
          <w:sz w:val="28"/>
          <w:szCs w:val="20"/>
          <w:lang w:eastAsia="en-US"/>
        </w:rPr>
        <w:t>Контрольно-счетную палату Москвы (далее – КСП Москвы) по проведению внешней проверки годового отчета об исполнении бюджета муниципального округа Ломоносовский в городе Москве за 2024 год.</w:t>
      </w:r>
    </w:p>
    <w:p w14:paraId="2610E138" w14:textId="58C27D16" w:rsidR="0017442E" w:rsidRDefault="0017442E" w:rsidP="0017442E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rFonts w:eastAsia="Calibri"/>
          <w:bCs/>
          <w:sz w:val="28"/>
          <w:szCs w:val="20"/>
          <w:lang w:eastAsia="en-US"/>
        </w:rPr>
      </w:pPr>
      <w:r>
        <w:rPr>
          <w:rFonts w:eastAsia="Calibri"/>
          <w:bCs/>
          <w:sz w:val="28"/>
          <w:szCs w:val="20"/>
          <w:lang w:eastAsia="en-US"/>
        </w:rPr>
        <w:t>Поручить г</w:t>
      </w:r>
      <w:r w:rsidRPr="00BB099C">
        <w:rPr>
          <w:rFonts w:eastAsia="Calibri"/>
          <w:bCs/>
          <w:sz w:val="28"/>
          <w:szCs w:val="20"/>
          <w:lang w:eastAsia="en-US"/>
        </w:rPr>
        <w:t>лаве муниципального округа Ломоносовский</w:t>
      </w:r>
      <w:r>
        <w:rPr>
          <w:rFonts w:eastAsia="Calibri"/>
          <w:bCs/>
          <w:sz w:val="28"/>
          <w:szCs w:val="20"/>
          <w:lang w:eastAsia="en-US"/>
        </w:rPr>
        <w:t xml:space="preserve"> в городе Москве Куземиной Ю.В. </w:t>
      </w:r>
      <w:r w:rsidRPr="00BB099C">
        <w:rPr>
          <w:rFonts w:eastAsia="Calibri"/>
          <w:bCs/>
          <w:sz w:val="28"/>
          <w:szCs w:val="20"/>
          <w:lang w:eastAsia="en-US"/>
        </w:rPr>
        <w:t xml:space="preserve">направить в </w:t>
      </w:r>
      <w:r>
        <w:rPr>
          <w:rFonts w:eastAsia="Calibri"/>
          <w:bCs/>
          <w:sz w:val="28"/>
          <w:szCs w:val="20"/>
          <w:lang w:eastAsia="en-US"/>
        </w:rPr>
        <w:t>КСП</w:t>
      </w:r>
      <w:r w:rsidRPr="00BB099C">
        <w:rPr>
          <w:rFonts w:eastAsia="Calibri"/>
          <w:bCs/>
          <w:sz w:val="28"/>
          <w:szCs w:val="20"/>
          <w:lang w:eastAsia="en-US"/>
        </w:rPr>
        <w:t xml:space="preserve"> Москвы </w:t>
      </w:r>
      <w:r>
        <w:rPr>
          <w:rFonts w:eastAsia="Calibri"/>
          <w:bCs/>
          <w:sz w:val="28"/>
          <w:szCs w:val="20"/>
          <w:lang w:eastAsia="en-US"/>
        </w:rPr>
        <w:t>соответствующее обращение.</w:t>
      </w:r>
    </w:p>
    <w:p w14:paraId="709CE048" w14:textId="1BAFAC94" w:rsidR="0017442E" w:rsidRDefault="0017442E" w:rsidP="0017442E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rFonts w:eastAsia="Calibri"/>
          <w:bCs/>
          <w:sz w:val="28"/>
          <w:szCs w:val="20"/>
          <w:lang w:eastAsia="en-US"/>
        </w:rPr>
      </w:pPr>
      <w:r w:rsidRPr="00161FBB">
        <w:rPr>
          <w:rFonts w:eastAsia="Calibri"/>
          <w:bCs/>
          <w:sz w:val="28"/>
          <w:szCs w:val="20"/>
          <w:lang w:eastAsia="en-US"/>
        </w:rPr>
        <w:t>А</w:t>
      </w:r>
      <w:r>
        <w:rPr>
          <w:rFonts w:eastAsia="Calibri"/>
          <w:bCs/>
          <w:sz w:val="28"/>
          <w:szCs w:val="20"/>
          <w:lang w:eastAsia="en-US"/>
        </w:rPr>
        <w:t>дминистрации м</w:t>
      </w:r>
      <w:r w:rsidRPr="00161FBB">
        <w:rPr>
          <w:rFonts w:eastAsia="Calibri"/>
          <w:bCs/>
          <w:sz w:val="28"/>
          <w:szCs w:val="20"/>
          <w:lang w:eastAsia="en-US"/>
        </w:rPr>
        <w:t xml:space="preserve">униципального округа </w:t>
      </w:r>
      <w:r>
        <w:rPr>
          <w:rFonts w:eastAsia="Calibri"/>
          <w:bCs/>
          <w:sz w:val="28"/>
          <w:szCs w:val="20"/>
          <w:lang w:eastAsia="en-US"/>
        </w:rPr>
        <w:t>Ломоносовский в городе Москве</w:t>
      </w:r>
      <w:r w:rsidRPr="00161FBB">
        <w:rPr>
          <w:rFonts w:eastAsia="Calibri"/>
          <w:bCs/>
          <w:sz w:val="28"/>
          <w:szCs w:val="20"/>
          <w:lang w:eastAsia="en-US"/>
        </w:rPr>
        <w:t xml:space="preserve"> направить в КСП Москвы документы и материалы</w:t>
      </w:r>
      <w:r>
        <w:rPr>
          <w:rFonts w:eastAsia="Calibri"/>
          <w:bCs/>
          <w:sz w:val="28"/>
          <w:szCs w:val="20"/>
          <w:lang w:eastAsia="en-US"/>
        </w:rPr>
        <w:t>,</w:t>
      </w:r>
      <w:r w:rsidRPr="00161FBB">
        <w:rPr>
          <w:rFonts w:eastAsia="Calibri"/>
          <w:bCs/>
          <w:sz w:val="28"/>
          <w:szCs w:val="20"/>
          <w:lang w:eastAsia="en-US"/>
        </w:rPr>
        <w:t xml:space="preserve"> необходимые для проведения внешней проверки годового отчета об исполнении бюджета муниципального округа </w:t>
      </w:r>
      <w:r>
        <w:rPr>
          <w:rFonts w:eastAsia="Calibri"/>
          <w:bCs/>
          <w:sz w:val="28"/>
          <w:szCs w:val="20"/>
          <w:lang w:eastAsia="en-US"/>
        </w:rPr>
        <w:t>Ломоносовский в городе Москве</w:t>
      </w:r>
      <w:r w:rsidRPr="00161FBB">
        <w:rPr>
          <w:rFonts w:eastAsia="Calibri"/>
          <w:bCs/>
          <w:sz w:val="28"/>
          <w:szCs w:val="20"/>
          <w:lang w:eastAsia="en-US"/>
        </w:rPr>
        <w:t xml:space="preserve"> за 20</w:t>
      </w:r>
      <w:r>
        <w:rPr>
          <w:rFonts w:eastAsia="Calibri"/>
          <w:bCs/>
          <w:sz w:val="28"/>
          <w:szCs w:val="20"/>
          <w:lang w:eastAsia="en-US"/>
        </w:rPr>
        <w:t>24</w:t>
      </w:r>
      <w:r w:rsidRPr="00161FBB">
        <w:rPr>
          <w:rFonts w:eastAsia="Calibri"/>
          <w:bCs/>
          <w:sz w:val="28"/>
          <w:szCs w:val="20"/>
          <w:lang w:eastAsia="en-US"/>
        </w:rPr>
        <w:t xml:space="preserve"> год</w:t>
      </w:r>
      <w:r>
        <w:rPr>
          <w:rFonts w:eastAsia="Calibri"/>
          <w:bCs/>
          <w:sz w:val="28"/>
          <w:szCs w:val="20"/>
          <w:lang w:eastAsia="en-US"/>
        </w:rPr>
        <w:t>, по форме представления и в сроки в соответствии с запросом КСП.</w:t>
      </w:r>
    </w:p>
    <w:p w14:paraId="4D551A2C" w14:textId="77777777" w:rsidR="0017442E" w:rsidRPr="0095238A" w:rsidRDefault="0017442E" w:rsidP="0017442E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0"/>
        </w:rPr>
        <w:t>Настоящее решение вступает в силу со дня его принятия.</w:t>
      </w:r>
    </w:p>
    <w:p w14:paraId="54D9F91A" w14:textId="47A1FCCD" w:rsidR="0017442E" w:rsidRPr="007045CE" w:rsidRDefault="0017442E" w:rsidP="0017442E">
      <w:pPr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7045CE">
        <w:rPr>
          <w:sz w:val="28"/>
          <w:szCs w:val="28"/>
        </w:rPr>
        <w:t>Контроль за исполнением настоящего решения возложить на главу муниципального округа Ломоносовский</w:t>
      </w:r>
      <w:r>
        <w:rPr>
          <w:sz w:val="28"/>
          <w:szCs w:val="28"/>
        </w:rPr>
        <w:t xml:space="preserve"> в городе Москве</w:t>
      </w:r>
      <w:r w:rsidRPr="007045CE">
        <w:rPr>
          <w:sz w:val="28"/>
          <w:szCs w:val="28"/>
        </w:rPr>
        <w:t xml:space="preserve"> Ю.</w:t>
      </w:r>
      <w:r>
        <w:rPr>
          <w:sz w:val="28"/>
          <w:szCs w:val="28"/>
        </w:rPr>
        <w:t>В.</w:t>
      </w:r>
      <w:r w:rsidRPr="007045CE">
        <w:rPr>
          <w:sz w:val="28"/>
          <w:szCs w:val="28"/>
        </w:rPr>
        <w:t xml:space="preserve"> </w:t>
      </w:r>
      <w:r>
        <w:rPr>
          <w:sz w:val="28"/>
          <w:szCs w:val="28"/>
        </w:rPr>
        <w:t>Куземину.</w:t>
      </w:r>
    </w:p>
    <w:p w14:paraId="49364298" w14:textId="77777777" w:rsidR="0017442E" w:rsidRPr="007045CE" w:rsidRDefault="0017442E" w:rsidP="0017442E">
      <w:pPr>
        <w:jc w:val="both"/>
        <w:rPr>
          <w:sz w:val="28"/>
          <w:szCs w:val="28"/>
        </w:rPr>
      </w:pPr>
    </w:p>
    <w:p w14:paraId="41A5AD7E" w14:textId="77777777" w:rsidR="0017442E" w:rsidRDefault="0017442E" w:rsidP="0017442E">
      <w:pPr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</w:t>
      </w:r>
    </w:p>
    <w:p w14:paraId="4B40EFD2" w14:textId="77777777" w:rsidR="0017442E" w:rsidRDefault="0017442E" w:rsidP="0017442E">
      <w:pPr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округа</w:t>
      </w:r>
      <w:r w:rsidRPr="00E47978">
        <w:rPr>
          <w:b/>
          <w:sz w:val="28"/>
          <w:szCs w:val="28"/>
        </w:rPr>
        <w:t xml:space="preserve"> Ломоносовский</w:t>
      </w:r>
    </w:p>
    <w:p w14:paraId="0BFD804F" w14:textId="326FE451" w:rsidR="0017442E" w:rsidRPr="00E47978" w:rsidRDefault="0017442E" w:rsidP="0017442E">
      <w:pPr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городе Москве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Ю.В. Куземина</w:t>
      </w:r>
    </w:p>
    <w:p w14:paraId="17301FC2" w14:textId="77777777" w:rsidR="0017442E" w:rsidRDefault="0017442E" w:rsidP="0017442E">
      <w:r>
        <w:tab/>
      </w:r>
    </w:p>
    <w:p w14:paraId="2C3F0CC6" w14:textId="77777777" w:rsidR="0017442E" w:rsidRDefault="0017442E" w:rsidP="0017442E"/>
    <w:p w14:paraId="4AB9A7E8" w14:textId="77777777" w:rsidR="00806989" w:rsidRDefault="00806989"/>
    <w:sectPr w:rsidR="00806989" w:rsidSect="0017442E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811AB"/>
    <w:multiLevelType w:val="hybridMultilevel"/>
    <w:tmpl w:val="20664884"/>
    <w:lvl w:ilvl="0" w:tplc="8F3C7FE0">
      <w:start w:val="1"/>
      <w:numFmt w:val="decimal"/>
      <w:lvlText w:val="%1."/>
      <w:lvlJc w:val="left"/>
      <w:pPr>
        <w:ind w:left="1410" w:hanging="87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 w16cid:durableId="18271646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181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2E"/>
    <w:rsid w:val="00065EDA"/>
    <w:rsid w:val="0017442E"/>
    <w:rsid w:val="002B6664"/>
    <w:rsid w:val="00806989"/>
    <w:rsid w:val="00AE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8751F"/>
  <w15:chartTrackingRefBased/>
  <w15:docId w15:val="{EAEEA6E5-0A6D-42F2-AA16-E563C08F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4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744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4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4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4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4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4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4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4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4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44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44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442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442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44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44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44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44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44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74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4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744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4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744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744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7442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44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7442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744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2</cp:revision>
  <dcterms:created xsi:type="dcterms:W3CDTF">2024-10-16T06:49:00Z</dcterms:created>
  <dcterms:modified xsi:type="dcterms:W3CDTF">2024-10-18T06:26:00Z</dcterms:modified>
</cp:coreProperties>
</file>