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65706" w14:textId="3C1B79AD" w:rsidR="005B7744" w:rsidRDefault="005B7744" w:rsidP="005B7744">
      <w:pPr>
        <w:adjustRightInd w:val="0"/>
        <w:jc w:val="center"/>
        <w:rPr>
          <w:bCs/>
        </w:rPr>
      </w:pPr>
    </w:p>
    <w:p w14:paraId="0517C488" w14:textId="77777777" w:rsidR="008B6AD8" w:rsidRDefault="008B6AD8" w:rsidP="005B7744">
      <w:pPr>
        <w:adjustRightInd w:val="0"/>
        <w:jc w:val="center"/>
        <w:rPr>
          <w:bCs/>
        </w:rPr>
      </w:pPr>
    </w:p>
    <w:p w14:paraId="4F9AAC71" w14:textId="37F23E8C" w:rsidR="005B7744" w:rsidRPr="00273C7C" w:rsidRDefault="005B7744" w:rsidP="005B7744">
      <w:pPr>
        <w:adjustRightInd w:val="0"/>
        <w:jc w:val="center"/>
        <w:rPr>
          <w:bCs/>
        </w:rPr>
      </w:pPr>
      <w:r w:rsidRPr="00273C7C">
        <w:rPr>
          <w:bCs/>
        </w:rPr>
        <w:t>СОВЕТ ДЕПУТАТОВ</w:t>
      </w:r>
    </w:p>
    <w:p w14:paraId="7BD640D7" w14:textId="77777777" w:rsidR="005B7744" w:rsidRPr="00273C7C" w:rsidRDefault="005B7744" w:rsidP="005B7744">
      <w:pPr>
        <w:adjustRightInd w:val="0"/>
        <w:jc w:val="center"/>
        <w:rPr>
          <w:bCs/>
        </w:rPr>
      </w:pPr>
      <w:r w:rsidRPr="00273C7C">
        <w:rPr>
          <w:bCs/>
        </w:rPr>
        <w:t>муниципального округа</w:t>
      </w:r>
    </w:p>
    <w:p w14:paraId="6582777B" w14:textId="77777777" w:rsidR="005B7744" w:rsidRPr="00273C7C" w:rsidRDefault="005B7744" w:rsidP="005B7744">
      <w:pPr>
        <w:adjustRightInd w:val="0"/>
        <w:jc w:val="center"/>
        <w:rPr>
          <w:bCs/>
        </w:rPr>
      </w:pPr>
      <w:r w:rsidRPr="00273C7C">
        <w:rPr>
          <w:bCs/>
        </w:rPr>
        <w:t>Ломоносовский</w:t>
      </w:r>
    </w:p>
    <w:p w14:paraId="592EA1CB" w14:textId="7BDB5158" w:rsidR="005B7744" w:rsidRDefault="005B7744" w:rsidP="005B7744">
      <w:pPr>
        <w:adjustRightInd w:val="0"/>
        <w:jc w:val="right"/>
        <w:outlineLvl w:val="0"/>
        <w:rPr>
          <w:bCs/>
        </w:rPr>
      </w:pPr>
    </w:p>
    <w:p w14:paraId="27CCA929" w14:textId="77777777" w:rsidR="008B6AD8" w:rsidRPr="00273C7C" w:rsidRDefault="008B6AD8" w:rsidP="005B7744">
      <w:pPr>
        <w:adjustRightInd w:val="0"/>
        <w:jc w:val="right"/>
        <w:outlineLvl w:val="0"/>
        <w:rPr>
          <w:bCs/>
        </w:rPr>
      </w:pPr>
    </w:p>
    <w:p w14:paraId="6D01C91A" w14:textId="77777777" w:rsidR="005B7744" w:rsidRPr="00273C7C" w:rsidRDefault="005B7744" w:rsidP="005B7744">
      <w:pPr>
        <w:adjustRightInd w:val="0"/>
        <w:jc w:val="center"/>
        <w:rPr>
          <w:b/>
          <w:bCs/>
        </w:rPr>
      </w:pPr>
      <w:r w:rsidRPr="00273C7C">
        <w:rPr>
          <w:b/>
          <w:bCs/>
        </w:rPr>
        <w:t>РЕШЕНИЕ</w:t>
      </w:r>
    </w:p>
    <w:p w14:paraId="788CDAE9" w14:textId="71825E09" w:rsidR="005B7744" w:rsidRDefault="005B7744" w:rsidP="005B7744">
      <w:pPr>
        <w:adjustRightInd w:val="0"/>
        <w:jc w:val="center"/>
        <w:rPr>
          <w:b/>
          <w:bCs/>
        </w:rPr>
      </w:pPr>
    </w:p>
    <w:p w14:paraId="315E7ECC" w14:textId="77777777" w:rsidR="008B6AD8" w:rsidRPr="00273C7C" w:rsidRDefault="008B6AD8" w:rsidP="005B7744">
      <w:pPr>
        <w:adjustRightInd w:val="0"/>
        <w:jc w:val="center"/>
        <w:rPr>
          <w:b/>
          <w:bCs/>
        </w:rPr>
      </w:pPr>
    </w:p>
    <w:p w14:paraId="4EB70F36" w14:textId="77777777" w:rsidR="005B7744" w:rsidRPr="006058CB" w:rsidRDefault="005B7744" w:rsidP="005B7744">
      <w:pPr>
        <w:adjustRightInd w:val="0"/>
        <w:rPr>
          <w:bCs/>
          <w:u w:val="single"/>
        </w:rPr>
      </w:pPr>
      <w:r w:rsidRPr="006058CB">
        <w:rPr>
          <w:b/>
          <w:u w:val="single"/>
        </w:rPr>
        <w:t>14 февраля 2023 год   № 11/4</w:t>
      </w:r>
    </w:p>
    <w:p w14:paraId="5FCF5A1D" w14:textId="77777777" w:rsidR="005B7744" w:rsidRPr="00273C7C" w:rsidRDefault="005B7744" w:rsidP="005B7744">
      <w:pPr>
        <w:adjustRightInd w:val="0"/>
        <w:rPr>
          <w:b/>
          <w:bCs/>
        </w:rPr>
      </w:pPr>
    </w:p>
    <w:p w14:paraId="30C10006" w14:textId="77777777" w:rsidR="005B7744" w:rsidRPr="006058CB" w:rsidRDefault="005B7744" w:rsidP="005B7744">
      <w:pPr>
        <w:tabs>
          <w:tab w:val="left" w:pos="4680"/>
        </w:tabs>
        <w:adjustRightInd w:val="0"/>
        <w:ind w:right="4675"/>
        <w:jc w:val="both"/>
        <w:rPr>
          <w:b/>
          <w:bCs/>
          <w:sz w:val="24"/>
          <w:szCs w:val="24"/>
        </w:rPr>
      </w:pPr>
      <w:r w:rsidRPr="006058CB">
        <w:rPr>
          <w:b/>
          <w:bCs/>
          <w:sz w:val="24"/>
          <w:szCs w:val="24"/>
        </w:rPr>
        <w:t>О проекте решения Совета депутатов муниципального округа Ломоносовский «О внесении изменений и дополнений в Устав муниципального округа Ломоносовский»</w:t>
      </w:r>
    </w:p>
    <w:p w14:paraId="772AB8D3" w14:textId="77777777" w:rsidR="005B7744" w:rsidRPr="00273C7C" w:rsidRDefault="005B7744" w:rsidP="005B7744">
      <w:pPr>
        <w:adjustRightInd w:val="0"/>
        <w:ind w:firstLine="540"/>
        <w:jc w:val="both"/>
      </w:pPr>
    </w:p>
    <w:p w14:paraId="3D015DE7" w14:textId="77777777" w:rsidR="005B7744" w:rsidRPr="00273C7C" w:rsidRDefault="005B7744" w:rsidP="005B7744">
      <w:pPr>
        <w:adjustRightInd w:val="0"/>
        <w:ind w:firstLine="709"/>
        <w:jc w:val="both"/>
      </w:pPr>
      <w:r w:rsidRPr="00273C7C">
        <w:t>В соответствии с частями 3 и 4 статьи 28, частью 4 статьи 44 Федерального закона от 6 октября 2003 года № 131-ФЗ «Об общих принципах организации местного самоуправления в Российской Федерации» Совет депутатов муниципального округа Ломоносовский решил:</w:t>
      </w:r>
    </w:p>
    <w:p w14:paraId="787C4C71" w14:textId="77777777" w:rsidR="005B7744" w:rsidRPr="00273C7C" w:rsidRDefault="005B7744" w:rsidP="005B7744">
      <w:pPr>
        <w:adjustRightInd w:val="0"/>
        <w:ind w:firstLine="709"/>
        <w:jc w:val="both"/>
      </w:pPr>
      <w:r w:rsidRPr="00273C7C">
        <w:t xml:space="preserve">1. Принять за основу проект </w:t>
      </w:r>
      <w:r w:rsidRPr="00273C7C">
        <w:rPr>
          <w:bCs/>
        </w:rPr>
        <w:t>решения Совета депутатов муниципального округа Ломоносовский «О внесении изменений и дополнений в Устав</w:t>
      </w:r>
      <w:r w:rsidRPr="00273C7C">
        <w:rPr>
          <w:b/>
          <w:bCs/>
        </w:rPr>
        <w:t xml:space="preserve"> </w:t>
      </w:r>
      <w:r w:rsidRPr="00273C7C">
        <w:rPr>
          <w:bCs/>
        </w:rPr>
        <w:t>муниципального округа Ломоносовский»</w:t>
      </w:r>
      <w:r w:rsidRPr="00273C7C">
        <w:t xml:space="preserve"> (далее – проект решения) (приложение 1).</w:t>
      </w:r>
    </w:p>
    <w:p w14:paraId="538D8FF9" w14:textId="77777777" w:rsidR="005B7744" w:rsidRPr="00273C7C" w:rsidRDefault="005B7744" w:rsidP="005B7744">
      <w:pPr>
        <w:adjustRightInd w:val="0"/>
        <w:ind w:firstLine="709"/>
        <w:jc w:val="both"/>
        <w:rPr>
          <w:color w:val="000000"/>
        </w:rPr>
      </w:pPr>
      <w:r w:rsidRPr="00273C7C">
        <w:rPr>
          <w:color w:val="000000"/>
        </w:rPr>
        <w:t>2. Определить, что граждане (жители муниципального округа Ломоносовский) могут представить свои предложения и замечания по проекту решения (одним из следующих способов):</w:t>
      </w:r>
    </w:p>
    <w:p w14:paraId="78D92649" w14:textId="77777777" w:rsidR="005B7744" w:rsidRPr="00273C7C" w:rsidRDefault="005B7744" w:rsidP="005B7744">
      <w:pPr>
        <w:adjustRightInd w:val="0"/>
        <w:ind w:firstLine="709"/>
        <w:jc w:val="both"/>
        <w:rPr>
          <w:color w:val="000000"/>
        </w:rPr>
      </w:pPr>
      <w:r w:rsidRPr="00273C7C">
        <w:rPr>
          <w:color w:val="000000"/>
        </w:rPr>
        <w:t xml:space="preserve">1) с </w:t>
      </w:r>
      <w:r>
        <w:rPr>
          <w:color w:val="000000"/>
        </w:rPr>
        <w:t>28 февраля</w:t>
      </w:r>
      <w:r w:rsidRPr="00273C7C">
        <w:rPr>
          <w:color w:val="000000"/>
        </w:rPr>
        <w:t xml:space="preserve"> 202</w:t>
      </w:r>
      <w:r>
        <w:rPr>
          <w:color w:val="000000"/>
        </w:rPr>
        <w:t>3</w:t>
      </w:r>
      <w:r w:rsidRPr="00273C7C">
        <w:rPr>
          <w:color w:val="000000"/>
        </w:rPr>
        <w:t xml:space="preserve"> года по </w:t>
      </w:r>
      <w:r w:rsidRPr="00222FB8">
        <w:rPr>
          <w:color w:val="000000"/>
        </w:rPr>
        <w:t>2</w:t>
      </w:r>
      <w:r>
        <w:rPr>
          <w:color w:val="000000"/>
        </w:rPr>
        <w:t>1 марта</w:t>
      </w:r>
      <w:r w:rsidRPr="00273C7C">
        <w:rPr>
          <w:color w:val="000000"/>
        </w:rPr>
        <w:t xml:space="preserve"> 202</w:t>
      </w:r>
      <w:r>
        <w:rPr>
          <w:color w:val="000000"/>
        </w:rPr>
        <w:t>3</w:t>
      </w:r>
      <w:r w:rsidRPr="00273C7C">
        <w:rPr>
          <w:color w:val="000000"/>
        </w:rPr>
        <w:t xml:space="preserve"> года:</w:t>
      </w:r>
    </w:p>
    <w:p w14:paraId="3D9EAEC3" w14:textId="77777777" w:rsidR="005B7744" w:rsidRPr="00273C7C" w:rsidRDefault="005B7744" w:rsidP="005B7744">
      <w:pPr>
        <w:adjustRightInd w:val="0"/>
        <w:ind w:firstLine="709"/>
        <w:jc w:val="both"/>
      </w:pPr>
      <w:r w:rsidRPr="00273C7C">
        <w:rPr>
          <w:color w:val="000000"/>
        </w:rPr>
        <w:t xml:space="preserve">лично по адресу: </w:t>
      </w:r>
      <w:r w:rsidRPr="00273C7C">
        <w:t xml:space="preserve">Москва, проспект Вернадского дом 33 корпус 1, администрация муниципального округа Ломоносовский, кабинет № 2 (понедельник-четверг с 8:30 до 16:30, пятница с 8:30 до 15:30, обед с 13:00 до 14:00). Контактное лицо </w:t>
      </w:r>
      <w:r>
        <w:t>Кузичкина Римма Борисовна</w:t>
      </w:r>
      <w:r w:rsidRPr="00273C7C">
        <w:t>, телефон 8 (499) 783-84-27;</w:t>
      </w:r>
    </w:p>
    <w:p w14:paraId="0BA34C94" w14:textId="77777777" w:rsidR="005B7744" w:rsidRPr="00273C7C" w:rsidRDefault="005B7744" w:rsidP="005B7744">
      <w:pPr>
        <w:adjustRightInd w:val="0"/>
        <w:ind w:firstLine="709"/>
        <w:jc w:val="both"/>
      </w:pPr>
      <w:r w:rsidRPr="00273C7C">
        <w:t xml:space="preserve">на адрес электронной почты: </w:t>
      </w:r>
      <w:hyperlink r:id="rId7" w:history="1">
        <w:r w:rsidRPr="001A6186">
          <w:rPr>
            <w:rStyle w:val="a7"/>
            <w:lang w:val="en-US"/>
          </w:rPr>
          <w:t>lomonosovskoe</w:t>
        </w:r>
        <w:r w:rsidRPr="001A6186">
          <w:rPr>
            <w:rStyle w:val="a7"/>
          </w:rPr>
          <w:t>@</w:t>
        </w:r>
        <w:r w:rsidRPr="001A6186">
          <w:rPr>
            <w:rStyle w:val="a7"/>
            <w:lang w:val="en-US"/>
          </w:rPr>
          <w:t>mail</w:t>
        </w:r>
        <w:r w:rsidRPr="001A6186">
          <w:rPr>
            <w:rStyle w:val="a7"/>
          </w:rPr>
          <w:t>.</w:t>
        </w:r>
        <w:proofErr w:type="spellStart"/>
        <w:r w:rsidRPr="001A6186">
          <w:rPr>
            <w:rStyle w:val="a7"/>
            <w:lang w:val="en-US"/>
          </w:rPr>
          <w:t>ru</w:t>
        </w:r>
        <w:proofErr w:type="spellEnd"/>
      </w:hyperlink>
      <w:r w:rsidRPr="00273C7C">
        <w:t>;</w:t>
      </w:r>
    </w:p>
    <w:p w14:paraId="12BD8629" w14:textId="77777777" w:rsidR="005B7744" w:rsidRPr="00273C7C" w:rsidRDefault="005B7744" w:rsidP="005B7744">
      <w:pPr>
        <w:adjustRightInd w:val="0"/>
        <w:ind w:firstLine="709"/>
        <w:jc w:val="both"/>
      </w:pPr>
      <w:r w:rsidRPr="00273C7C">
        <w:t>путем направления почтовой связью по адресу: 11</w:t>
      </w:r>
      <w:r>
        <w:t>9331</w:t>
      </w:r>
      <w:r w:rsidRPr="00273C7C">
        <w:t>, г. Москва, проспект Вернадского дом 33 корпус 1, Совет депутатов муниципального округа Ломоносовский;</w:t>
      </w:r>
    </w:p>
    <w:p w14:paraId="0BD095CF" w14:textId="77777777" w:rsidR="005B7744" w:rsidRPr="00273C7C" w:rsidRDefault="005B7744" w:rsidP="005B7744">
      <w:pPr>
        <w:adjustRightInd w:val="0"/>
        <w:ind w:firstLine="709"/>
        <w:jc w:val="both"/>
      </w:pPr>
      <w:r w:rsidRPr="00273C7C">
        <w:t xml:space="preserve">путем заполнения формы на официальном сайте муниципального округа Ломоносовский в информационно-телекоммуникационной сети «Интернет» </w:t>
      </w:r>
      <w:hyperlink r:id="rId8" w:history="1">
        <w:r w:rsidRPr="003515A7">
          <w:rPr>
            <w:rStyle w:val="a7"/>
          </w:rPr>
          <w:t>https://molomonosovskiy.ru/</w:t>
        </w:r>
      </w:hyperlink>
      <w:r w:rsidRPr="003515A7">
        <w:t xml:space="preserve"> в </w:t>
      </w:r>
      <w:r w:rsidRPr="00273C7C">
        <w:t>разделе «Публичные слушания»;</w:t>
      </w:r>
    </w:p>
    <w:p w14:paraId="5C0FE18B" w14:textId="77777777" w:rsidR="005B7744" w:rsidRPr="00273C7C" w:rsidRDefault="005B7744" w:rsidP="005B7744">
      <w:pPr>
        <w:adjustRightInd w:val="0"/>
        <w:ind w:firstLine="709"/>
        <w:jc w:val="both"/>
      </w:pPr>
      <w:r w:rsidRPr="00273C7C">
        <w:t xml:space="preserve">2) лично на публичных слушаниях, дата, время и место которых указаны в пункте 3 настоящего решения. </w:t>
      </w:r>
    </w:p>
    <w:p w14:paraId="684C65F0" w14:textId="77777777" w:rsidR="005B7744" w:rsidRPr="00273C7C" w:rsidRDefault="005B7744" w:rsidP="005B7744">
      <w:pPr>
        <w:adjustRightInd w:val="0"/>
        <w:ind w:firstLine="709"/>
        <w:jc w:val="both"/>
      </w:pPr>
      <w:r w:rsidRPr="00273C7C">
        <w:t>3.</w:t>
      </w:r>
      <w:r>
        <w:t xml:space="preserve"> </w:t>
      </w:r>
      <w:r w:rsidRPr="00273C7C">
        <w:t xml:space="preserve">Назначить на </w:t>
      </w:r>
      <w:r>
        <w:t>21 марта</w:t>
      </w:r>
      <w:r w:rsidRPr="00273C7C">
        <w:t xml:space="preserve"> 202</w:t>
      </w:r>
      <w:r>
        <w:t>3</w:t>
      </w:r>
      <w:r w:rsidRPr="00273C7C">
        <w:t xml:space="preserve"> года с </w:t>
      </w:r>
      <w:r>
        <w:t>15</w:t>
      </w:r>
      <w:r w:rsidRPr="00273C7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 ч.</w:t>
      </w:r>
      <w:r w:rsidRPr="00273C7C">
        <w:t xml:space="preserve"> до </w:t>
      </w:r>
      <w:r>
        <w:t>17</w:t>
      </w:r>
      <w:r w:rsidRPr="00273C7C">
        <w:t>:</w:t>
      </w:r>
      <w:r>
        <w:t>00 ч.</w:t>
      </w:r>
      <w:r w:rsidRPr="00273C7C">
        <w:t xml:space="preserve"> </w:t>
      </w:r>
      <w:r w:rsidRPr="00273C7C">
        <w:rPr>
          <w:iCs/>
        </w:rPr>
        <w:t>в зале заседаний, расположенном</w:t>
      </w:r>
      <w:r w:rsidRPr="00273C7C">
        <w:rPr>
          <w:i/>
        </w:rPr>
        <w:t xml:space="preserve"> </w:t>
      </w:r>
      <w:r w:rsidRPr="00273C7C">
        <w:t xml:space="preserve">по адресу: г. Москва, проспект Вернадского дом 33 корпус 1, публичные слушания по проекту решения. </w:t>
      </w:r>
    </w:p>
    <w:p w14:paraId="55EF9D39" w14:textId="77777777" w:rsidR="005B7744" w:rsidRPr="00273C7C" w:rsidRDefault="005B7744" w:rsidP="005B7744">
      <w:pPr>
        <w:adjustRightInd w:val="0"/>
        <w:ind w:firstLine="709"/>
        <w:jc w:val="both"/>
      </w:pPr>
      <w:r w:rsidRPr="00273C7C">
        <w:lastRenderedPageBreak/>
        <w:t>4.</w:t>
      </w:r>
      <w:r>
        <w:t xml:space="preserve"> </w:t>
      </w:r>
      <w:r w:rsidRPr="00273C7C">
        <w:t>Для учета предложений граждан, организации и проведения публичных слушаний по проекту решения создать рабочую группу и утвердить ее персональный состав (приложение 2).</w:t>
      </w:r>
    </w:p>
    <w:p w14:paraId="646F8945" w14:textId="77777777" w:rsidR="005B7744" w:rsidRPr="00273C7C" w:rsidRDefault="005B7744" w:rsidP="005B7744">
      <w:pPr>
        <w:adjustRightInd w:val="0"/>
        <w:ind w:firstLine="709"/>
        <w:jc w:val="both"/>
      </w:pPr>
      <w:r w:rsidRPr="00273C7C">
        <w:t>5. Опубликовать в бюллетене «Московский муниципальный вестник» и разместить на официальном сайте муниципального округа Ломоносовский:</w:t>
      </w:r>
    </w:p>
    <w:p w14:paraId="25F1F5AF" w14:textId="77777777" w:rsidR="005B7744" w:rsidRPr="00273C7C" w:rsidRDefault="005B7744" w:rsidP="005B7744">
      <w:pPr>
        <w:pStyle w:val="a8"/>
        <w:adjustRightInd w:val="0"/>
        <w:ind w:left="0" w:firstLine="851"/>
        <w:jc w:val="both"/>
        <w:rPr>
          <w:sz w:val="28"/>
          <w:szCs w:val="28"/>
        </w:rPr>
      </w:pPr>
      <w:r w:rsidRPr="00273C7C">
        <w:rPr>
          <w:sz w:val="28"/>
          <w:szCs w:val="28"/>
        </w:rPr>
        <w:t>1) Настоящее решение;</w:t>
      </w:r>
    </w:p>
    <w:p w14:paraId="4E6AF757" w14:textId="77777777" w:rsidR="005B7744" w:rsidRPr="00273C7C" w:rsidRDefault="005B7744" w:rsidP="005B7744">
      <w:pPr>
        <w:pStyle w:val="a8"/>
        <w:adjustRightInd w:val="0"/>
        <w:ind w:left="0" w:firstLine="851"/>
        <w:jc w:val="both"/>
        <w:rPr>
          <w:sz w:val="28"/>
          <w:szCs w:val="28"/>
        </w:rPr>
      </w:pPr>
      <w:r w:rsidRPr="00273C7C">
        <w:rPr>
          <w:sz w:val="28"/>
          <w:szCs w:val="28"/>
        </w:rPr>
        <w:t>2) Порядок учета предложений граждан по проекту решения Совета депутатов муниципального округа Ломоносовский о внесении изменений и дополнений в Устав муниципального округа Ломоносовский, утвержденный решением Совета депутатов муниципального округа Ломоносовский от 12 марта 2013 года № 02-13-05/18;</w:t>
      </w:r>
    </w:p>
    <w:p w14:paraId="789FAA5B" w14:textId="77777777" w:rsidR="005B7744" w:rsidRPr="00273C7C" w:rsidRDefault="005B7744" w:rsidP="005B7744">
      <w:pPr>
        <w:pStyle w:val="a8"/>
        <w:adjustRightInd w:val="0"/>
        <w:ind w:left="0" w:firstLine="851"/>
        <w:jc w:val="both"/>
        <w:rPr>
          <w:sz w:val="28"/>
          <w:szCs w:val="28"/>
        </w:rPr>
      </w:pPr>
      <w:r w:rsidRPr="00273C7C">
        <w:rPr>
          <w:sz w:val="28"/>
          <w:szCs w:val="28"/>
        </w:rPr>
        <w:t>3) Порядок организации и проведения публичных слушаний в муниципальном округе Ломоносовский, утвержденный решением Совета депутатов муниципального округа Ломоносовский от 29 ноября 2022 года № 07/3.</w:t>
      </w:r>
    </w:p>
    <w:p w14:paraId="20575886" w14:textId="77777777" w:rsidR="005B7744" w:rsidRPr="00273C7C" w:rsidRDefault="005B7744" w:rsidP="005B7744">
      <w:pPr>
        <w:pStyle w:val="a8"/>
        <w:numPr>
          <w:ilvl w:val="0"/>
          <w:numId w:val="1"/>
        </w:numPr>
        <w:adjustRightInd w:val="0"/>
        <w:ind w:left="0" w:firstLine="851"/>
        <w:jc w:val="both"/>
        <w:rPr>
          <w:sz w:val="28"/>
          <w:szCs w:val="28"/>
        </w:rPr>
      </w:pPr>
      <w:r w:rsidRPr="00273C7C">
        <w:rPr>
          <w:sz w:val="28"/>
          <w:szCs w:val="28"/>
        </w:rPr>
        <w:t xml:space="preserve">Настоящее решение вступает в силу со дня </w:t>
      </w:r>
      <w:r>
        <w:rPr>
          <w:sz w:val="28"/>
          <w:szCs w:val="28"/>
        </w:rPr>
        <w:t>официального опубликования</w:t>
      </w:r>
      <w:r w:rsidRPr="00273C7C">
        <w:rPr>
          <w:sz w:val="28"/>
          <w:szCs w:val="28"/>
        </w:rPr>
        <w:t xml:space="preserve"> в бюллетене «Московский муниципальный вестник».</w:t>
      </w:r>
    </w:p>
    <w:p w14:paraId="51EBE312" w14:textId="77777777" w:rsidR="005B7744" w:rsidRPr="00273C7C" w:rsidRDefault="005B7744" w:rsidP="005B7744">
      <w:pPr>
        <w:pStyle w:val="ConsPlusNormal"/>
        <w:widowControl/>
        <w:numPr>
          <w:ilvl w:val="0"/>
          <w:numId w:val="1"/>
        </w:numPr>
        <w:spacing w:line="228" w:lineRule="auto"/>
        <w:ind w:left="0" w:firstLine="851"/>
        <w:jc w:val="both"/>
        <w:rPr>
          <w:rFonts w:ascii="Times New Roman" w:hAnsi="Times New Roman" w:cs="Times New Roman"/>
          <w:b/>
          <w:bCs/>
          <w:i/>
          <w:iCs/>
          <w:sz w:val="28"/>
          <w:szCs w:val="28"/>
        </w:rPr>
      </w:pPr>
      <w:r w:rsidRPr="00273C7C">
        <w:rPr>
          <w:rFonts w:ascii="Times New Roman" w:hAnsi="Times New Roman" w:cs="Times New Roman"/>
          <w:sz w:val="28"/>
          <w:szCs w:val="28"/>
        </w:rPr>
        <w:t xml:space="preserve">Контроль за выполнением настоящего решения возложить на </w:t>
      </w:r>
      <w:r>
        <w:rPr>
          <w:rFonts w:ascii="Times New Roman" w:hAnsi="Times New Roman" w:cs="Times New Roman"/>
          <w:sz w:val="28"/>
          <w:szCs w:val="28"/>
        </w:rPr>
        <w:t xml:space="preserve">заместителя Председателя Совета депутатов муниципального округа Ломоносовский Бабурину </w:t>
      </w:r>
      <w:proofErr w:type="gramStart"/>
      <w:r>
        <w:rPr>
          <w:rFonts w:ascii="Times New Roman" w:hAnsi="Times New Roman" w:cs="Times New Roman"/>
          <w:sz w:val="28"/>
          <w:szCs w:val="28"/>
        </w:rPr>
        <w:t>И.А.</w:t>
      </w:r>
      <w:proofErr w:type="gramEnd"/>
    </w:p>
    <w:p w14:paraId="617313EF" w14:textId="77777777" w:rsidR="005B7744" w:rsidRPr="00273C7C" w:rsidRDefault="005B7744" w:rsidP="005B7744">
      <w:pPr>
        <w:adjustRightInd w:val="0"/>
        <w:jc w:val="both"/>
        <w:rPr>
          <w:b/>
        </w:rPr>
      </w:pPr>
    </w:p>
    <w:p w14:paraId="16D0B555" w14:textId="77777777" w:rsidR="005B7744" w:rsidRPr="00273C7C" w:rsidRDefault="005B7744" w:rsidP="005B7744">
      <w:pPr>
        <w:adjustRightInd w:val="0"/>
        <w:jc w:val="both"/>
        <w:rPr>
          <w:b/>
        </w:rPr>
      </w:pPr>
    </w:p>
    <w:p w14:paraId="5FC93ADE" w14:textId="77777777" w:rsidR="005B7744" w:rsidRPr="00273C7C" w:rsidRDefault="005B7744" w:rsidP="005B7744">
      <w:pPr>
        <w:adjustRightInd w:val="0"/>
        <w:jc w:val="both"/>
        <w:rPr>
          <w:b/>
        </w:rPr>
      </w:pPr>
      <w:r w:rsidRPr="00273C7C">
        <w:rPr>
          <w:b/>
        </w:rPr>
        <w:t xml:space="preserve">Глава муниципального </w:t>
      </w:r>
    </w:p>
    <w:p w14:paraId="45E4514E" w14:textId="77777777" w:rsidR="005B7744" w:rsidRPr="00273C7C" w:rsidRDefault="005B7744" w:rsidP="005B7744">
      <w:pPr>
        <w:adjustRightInd w:val="0"/>
        <w:jc w:val="both"/>
        <w:rPr>
          <w:b/>
        </w:rPr>
      </w:pPr>
      <w:r w:rsidRPr="00273C7C">
        <w:rPr>
          <w:b/>
        </w:rPr>
        <w:t>округа Ломоносовский</w:t>
      </w:r>
      <w:r w:rsidRPr="00273C7C">
        <w:rPr>
          <w:b/>
        </w:rPr>
        <w:tab/>
      </w:r>
      <w:r w:rsidRPr="00273C7C">
        <w:rPr>
          <w:b/>
        </w:rPr>
        <w:tab/>
      </w:r>
      <w:r w:rsidRPr="00273C7C">
        <w:rPr>
          <w:b/>
        </w:rPr>
        <w:tab/>
      </w:r>
      <w:r w:rsidRPr="00273C7C">
        <w:rPr>
          <w:b/>
        </w:rPr>
        <w:tab/>
      </w:r>
      <w:r w:rsidRPr="00273C7C">
        <w:rPr>
          <w:b/>
        </w:rPr>
        <w:tab/>
        <w:t>Ю.В. Куземина</w:t>
      </w:r>
    </w:p>
    <w:p w14:paraId="6310046F" w14:textId="77777777" w:rsidR="005B7744" w:rsidRPr="00273C7C" w:rsidRDefault="005B7744" w:rsidP="005B7744">
      <w:pPr>
        <w:adjustRightInd w:val="0"/>
        <w:jc w:val="both"/>
      </w:pPr>
    </w:p>
    <w:p w14:paraId="78871420" w14:textId="77777777" w:rsidR="005B7744" w:rsidRPr="00273C7C" w:rsidRDefault="005B7744" w:rsidP="005B7744">
      <w:pPr>
        <w:ind w:left="5529"/>
        <w:rPr>
          <w:sz w:val="24"/>
          <w:szCs w:val="24"/>
        </w:rPr>
      </w:pPr>
      <w:r w:rsidRPr="00273C7C">
        <w:br w:type="page"/>
      </w:r>
      <w:r w:rsidRPr="00273C7C">
        <w:rPr>
          <w:sz w:val="24"/>
          <w:szCs w:val="24"/>
        </w:rPr>
        <w:lastRenderedPageBreak/>
        <w:t>Приложение 1</w:t>
      </w:r>
    </w:p>
    <w:p w14:paraId="711C0EDA" w14:textId="77777777" w:rsidR="005B7744" w:rsidRPr="00273C7C" w:rsidRDefault="005B7744" w:rsidP="005B7744">
      <w:pPr>
        <w:ind w:left="5529"/>
        <w:rPr>
          <w:sz w:val="24"/>
          <w:szCs w:val="24"/>
        </w:rPr>
      </w:pPr>
      <w:r w:rsidRPr="00273C7C">
        <w:rPr>
          <w:sz w:val="24"/>
          <w:szCs w:val="24"/>
        </w:rPr>
        <w:t xml:space="preserve">к решению Совета депутатов муниципального округа Ломоносовский </w:t>
      </w:r>
    </w:p>
    <w:p w14:paraId="5C72AB84" w14:textId="77777777" w:rsidR="005B7744" w:rsidRPr="00273C7C" w:rsidRDefault="005B7744" w:rsidP="005B7744">
      <w:pPr>
        <w:pStyle w:val="ConsTitle"/>
        <w:widowControl/>
        <w:ind w:left="5529" w:right="-59"/>
        <w:jc w:val="both"/>
        <w:rPr>
          <w:rFonts w:ascii="Times New Roman" w:hAnsi="Times New Roman" w:cs="Times New Roman"/>
          <w:b w:val="0"/>
          <w:sz w:val="24"/>
          <w:szCs w:val="24"/>
        </w:rPr>
      </w:pPr>
      <w:r w:rsidRPr="00273C7C">
        <w:rPr>
          <w:rFonts w:ascii="Times New Roman" w:hAnsi="Times New Roman" w:cs="Times New Roman"/>
          <w:b w:val="0"/>
          <w:sz w:val="24"/>
          <w:szCs w:val="24"/>
        </w:rPr>
        <w:t xml:space="preserve">от </w:t>
      </w:r>
      <w:r>
        <w:rPr>
          <w:rFonts w:ascii="Times New Roman" w:hAnsi="Times New Roman" w:cs="Times New Roman"/>
          <w:b w:val="0"/>
          <w:sz w:val="24"/>
          <w:szCs w:val="24"/>
        </w:rPr>
        <w:t>14 февраля</w:t>
      </w:r>
      <w:r w:rsidRPr="00273C7C">
        <w:rPr>
          <w:rFonts w:ascii="Times New Roman" w:hAnsi="Times New Roman" w:cs="Times New Roman"/>
          <w:b w:val="0"/>
          <w:sz w:val="24"/>
          <w:szCs w:val="24"/>
        </w:rPr>
        <w:t xml:space="preserve"> 202</w:t>
      </w:r>
      <w:r>
        <w:rPr>
          <w:rFonts w:ascii="Times New Roman" w:hAnsi="Times New Roman" w:cs="Times New Roman"/>
          <w:b w:val="0"/>
          <w:sz w:val="24"/>
          <w:szCs w:val="24"/>
        </w:rPr>
        <w:t>3</w:t>
      </w:r>
      <w:r w:rsidRPr="00273C7C">
        <w:rPr>
          <w:rFonts w:ascii="Times New Roman" w:hAnsi="Times New Roman" w:cs="Times New Roman"/>
          <w:b w:val="0"/>
          <w:sz w:val="24"/>
          <w:szCs w:val="24"/>
        </w:rPr>
        <w:t xml:space="preserve"> года № </w:t>
      </w:r>
      <w:r>
        <w:rPr>
          <w:rFonts w:ascii="Times New Roman" w:hAnsi="Times New Roman" w:cs="Times New Roman"/>
          <w:b w:val="0"/>
          <w:sz w:val="24"/>
          <w:szCs w:val="24"/>
        </w:rPr>
        <w:t>11/4</w:t>
      </w:r>
    </w:p>
    <w:p w14:paraId="362ADD91" w14:textId="77777777" w:rsidR="005B7744" w:rsidRPr="00273C7C" w:rsidRDefault="005B7744" w:rsidP="005B7744">
      <w:pPr>
        <w:ind w:left="5387"/>
      </w:pPr>
    </w:p>
    <w:p w14:paraId="2582CBC2" w14:textId="77777777" w:rsidR="005B7744" w:rsidRPr="00273C7C" w:rsidRDefault="005B7744" w:rsidP="005B7744">
      <w:pPr>
        <w:pStyle w:val="ConsPlusTitle"/>
        <w:jc w:val="center"/>
        <w:rPr>
          <w:b w:val="0"/>
        </w:rPr>
      </w:pPr>
      <w:r w:rsidRPr="00273C7C">
        <w:rPr>
          <w:b w:val="0"/>
        </w:rPr>
        <w:t>СОВЕТ ДЕПУТАТОВ</w:t>
      </w:r>
    </w:p>
    <w:p w14:paraId="25CFA147" w14:textId="77777777" w:rsidR="005B7744" w:rsidRPr="00273C7C" w:rsidRDefault="005B7744" w:rsidP="005B7744">
      <w:pPr>
        <w:pStyle w:val="ConsPlusTitle"/>
        <w:jc w:val="center"/>
        <w:rPr>
          <w:b w:val="0"/>
        </w:rPr>
      </w:pPr>
      <w:r w:rsidRPr="00273C7C">
        <w:rPr>
          <w:b w:val="0"/>
        </w:rPr>
        <w:t>муниципального округа</w:t>
      </w:r>
    </w:p>
    <w:p w14:paraId="296AE56E" w14:textId="77777777" w:rsidR="005B7744" w:rsidRPr="00273C7C" w:rsidRDefault="005B7744" w:rsidP="005B7744">
      <w:pPr>
        <w:pStyle w:val="ConsPlusTitle"/>
        <w:jc w:val="center"/>
        <w:rPr>
          <w:b w:val="0"/>
          <w:bCs w:val="0"/>
        </w:rPr>
      </w:pPr>
      <w:r w:rsidRPr="00273C7C">
        <w:rPr>
          <w:b w:val="0"/>
          <w:bCs w:val="0"/>
        </w:rPr>
        <w:t xml:space="preserve">Ломоносовский </w:t>
      </w:r>
    </w:p>
    <w:p w14:paraId="04F06F20" w14:textId="77777777" w:rsidR="005B7744" w:rsidRPr="00273C7C" w:rsidRDefault="005B7744" w:rsidP="005B7744">
      <w:pPr>
        <w:pStyle w:val="ConsPlusTitle"/>
        <w:jc w:val="right"/>
      </w:pPr>
    </w:p>
    <w:p w14:paraId="16E3E104" w14:textId="77777777" w:rsidR="005B7744" w:rsidRPr="00273C7C" w:rsidRDefault="005B7744" w:rsidP="005B7744">
      <w:pPr>
        <w:pStyle w:val="ConsPlusTitle"/>
        <w:jc w:val="right"/>
      </w:pPr>
      <w:r w:rsidRPr="00273C7C">
        <w:t>Проект</w:t>
      </w:r>
    </w:p>
    <w:p w14:paraId="3F3C0762" w14:textId="77777777" w:rsidR="005B7744" w:rsidRPr="00273C7C" w:rsidRDefault="005B7744" w:rsidP="005B7744">
      <w:pPr>
        <w:pStyle w:val="ConsPlusTitle"/>
        <w:jc w:val="center"/>
        <w:outlineLvl w:val="0"/>
        <w:rPr>
          <w:b w:val="0"/>
        </w:rPr>
      </w:pPr>
    </w:p>
    <w:p w14:paraId="7CF40587" w14:textId="77777777" w:rsidR="005B7744" w:rsidRPr="00273C7C" w:rsidRDefault="005B7744" w:rsidP="005B7744">
      <w:pPr>
        <w:pStyle w:val="ConsPlusTitle"/>
        <w:jc w:val="center"/>
      </w:pPr>
      <w:r w:rsidRPr="00273C7C">
        <w:t>РЕШЕНИЕ</w:t>
      </w:r>
    </w:p>
    <w:p w14:paraId="3884FE76" w14:textId="77777777" w:rsidR="005B7744" w:rsidRPr="00273C7C" w:rsidRDefault="005B7744" w:rsidP="005B7744">
      <w:pPr>
        <w:pStyle w:val="ConsPlusTitle"/>
        <w:jc w:val="center"/>
      </w:pPr>
    </w:p>
    <w:p w14:paraId="6122B66E" w14:textId="77777777" w:rsidR="005B7744" w:rsidRPr="00273C7C" w:rsidRDefault="005B7744" w:rsidP="005B7744">
      <w:pPr>
        <w:pStyle w:val="ConsPlusTitle"/>
        <w:rPr>
          <w:b w:val="0"/>
        </w:rPr>
      </w:pPr>
      <w:r w:rsidRPr="00273C7C">
        <w:rPr>
          <w:b w:val="0"/>
        </w:rPr>
        <w:t>__ ____________ 20__ года №_</w:t>
      </w:r>
    </w:p>
    <w:p w14:paraId="0BBD7155" w14:textId="77777777" w:rsidR="005B7744" w:rsidRPr="00273C7C" w:rsidRDefault="005B7744" w:rsidP="005B7744">
      <w:pPr>
        <w:pStyle w:val="ConsPlusTitle"/>
      </w:pPr>
    </w:p>
    <w:p w14:paraId="7DB17569" w14:textId="77777777" w:rsidR="005B7744" w:rsidRPr="00273C7C" w:rsidRDefault="005B7744" w:rsidP="005B7744">
      <w:pPr>
        <w:pStyle w:val="ConsPlusTitle"/>
        <w:tabs>
          <w:tab w:val="left" w:pos="4860"/>
        </w:tabs>
        <w:ind w:right="4495"/>
        <w:jc w:val="both"/>
        <w:rPr>
          <w:sz w:val="24"/>
          <w:szCs w:val="24"/>
        </w:rPr>
      </w:pPr>
      <w:r w:rsidRPr="00273C7C">
        <w:rPr>
          <w:sz w:val="24"/>
          <w:szCs w:val="24"/>
        </w:rPr>
        <w:t xml:space="preserve">О внесении изменений и дополнений в Устав муниципального округа Ломоносовский </w:t>
      </w:r>
    </w:p>
    <w:p w14:paraId="1BF22B71" w14:textId="77777777" w:rsidR="005B7744" w:rsidRPr="00273C7C" w:rsidRDefault="005B7744" w:rsidP="005B7744">
      <w:pPr>
        <w:adjustRightInd w:val="0"/>
        <w:ind w:firstLine="540"/>
        <w:jc w:val="both"/>
      </w:pPr>
    </w:p>
    <w:p w14:paraId="34794FEA" w14:textId="77777777" w:rsidR="005B7744" w:rsidRPr="00273C7C" w:rsidRDefault="005B7744" w:rsidP="005B7744">
      <w:pPr>
        <w:pStyle w:val="ConsPlusTitle"/>
        <w:ind w:firstLine="851"/>
        <w:jc w:val="both"/>
        <w:rPr>
          <w:b w:val="0"/>
        </w:rPr>
      </w:pPr>
      <w:r w:rsidRPr="00273C7C">
        <w:rPr>
          <w:b w:val="0"/>
        </w:rPr>
        <w:t>На основании пункта 1 части 10 статьи 35 Ф</w:t>
      </w:r>
      <w:r w:rsidRPr="00273C7C">
        <w:rPr>
          <w:rFonts w:eastAsia="Calibri"/>
          <w:b w:val="0"/>
        </w:rPr>
        <w:t xml:space="preserve">едерального закона </w:t>
      </w:r>
      <w:r w:rsidRPr="00273C7C">
        <w:rPr>
          <w:b w:val="0"/>
        </w:rPr>
        <w:t>от 6 октября 2003 года № 131-ФЗ «Об общих принципах организации местного самоуправления в Российской Федерации» Совет депутатов муниципального округа Ломоносовский решил:</w:t>
      </w:r>
    </w:p>
    <w:p w14:paraId="2CFB90E3" w14:textId="77777777" w:rsidR="005B7744" w:rsidRPr="00273C7C" w:rsidRDefault="005B7744" w:rsidP="005B7744">
      <w:pPr>
        <w:adjustRightInd w:val="0"/>
        <w:ind w:firstLine="851"/>
        <w:jc w:val="both"/>
      </w:pPr>
      <w:r w:rsidRPr="00273C7C">
        <w:t>1. Внести в Устав муниципального округа Ломоносовский следующие изменения и дополнения:</w:t>
      </w:r>
    </w:p>
    <w:p w14:paraId="49F215E1" w14:textId="77777777" w:rsidR="005B7744" w:rsidRPr="003857CB" w:rsidRDefault="005B7744" w:rsidP="005B7744">
      <w:pPr>
        <w:shd w:val="clear" w:color="auto" w:fill="FFFFFF"/>
        <w:ind w:firstLine="851"/>
        <w:jc w:val="both"/>
        <w:rPr>
          <w:rFonts w:ascii="Arial" w:hAnsi="Arial" w:cs="Arial"/>
          <w:color w:val="2C2D2E"/>
          <w:sz w:val="20"/>
          <w:szCs w:val="20"/>
        </w:rPr>
      </w:pPr>
      <w:r w:rsidRPr="003857CB">
        <w:rPr>
          <w:color w:val="2C2D2E"/>
        </w:rPr>
        <w:t>1) в статье 8:</w:t>
      </w:r>
    </w:p>
    <w:p w14:paraId="673E222A" w14:textId="77777777" w:rsidR="005B7744" w:rsidRPr="003857CB" w:rsidRDefault="005B7744" w:rsidP="005B7744">
      <w:pPr>
        <w:shd w:val="clear" w:color="auto" w:fill="FFFFFF"/>
        <w:ind w:firstLine="851"/>
        <w:jc w:val="both"/>
        <w:rPr>
          <w:rFonts w:ascii="Arial" w:hAnsi="Arial" w:cs="Arial"/>
          <w:color w:val="2C2D2E"/>
          <w:sz w:val="20"/>
          <w:szCs w:val="20"/>
        </w:rPr>
      </w:pPr>
      <w:r w:rsidRPr="003857CB">
        <w:rPr>
          <w:color w:val="2C2D2E"/>
        </w:rPr>
        <w:t>1.1) подпункт 7 пункта 7 изложить в следующей редакции:</w:t>
      </w:r>
    </w:p>
    <w:p w14:paraId="55B1A5C2" w14:textId="77777777" w:rsidR="005B7744" w:rsidRPr="003857CB" w:rsidRDefault="005B7744" w:rsidP="005B7744">
      <w:pPr>
        <w:shd w:val="clear" w:color="auto" w:fill="FFFFFF"/>
        <w:ind w:firstLine="851"/>
        <w:jc w:val="both"/>
        <w:rPr>
          <w:rFonts w:ascii="Arial" w:hAnsi="Arial" w:cs="Arial"/>
          <w:color w:val="2C2D2E"/>
          <w:sz w:val="20"/>
          <w:szCs w:val="20"/>
        </w:rPr>
      </w:pPr>
      <w:r w:rsidRPr="003857CB">
        <w:rPr>
          <w:color w:val="2C2D2E"/>
        </w:rPr>
        <w:t>«7)</w:t>
      </w:r>
      <w:r>
        <w:rPr>
          <w:rFonts w:ascii="Arial" w:hAnsi="Arial" w:cs="Arial"/>
          <w:color w:val="2C2D2E"/>
          <w:sz w:val="20"/>
          <w:szCs w:val="20"/>
        </w:rPr>
        <w:t xml:space="preserve"> </w:t>
      </w:r>
      <w:r w:rsidRPr="003857CB">
        <w:rPr>
          <w:color w:val="2C2D2E"/>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B30F106" w14:textId="77777777" w:rsidR="005B7744" w:rsidRPr="003857CB" w:rsidRDefault="005B7744" w:rsidP="005B7744">
      <w:pPr>
        <w:shd w:val="clear" w:color="auto" w:fill="FFFFFF"/>
        <w:ind w:firstLine="851"/>
        <w:jc w:val="both"/>
        <w:rPr>
          <w:rFonts w:ascii="Arial" w:hAnsi="Arial" w:cs="Arial"/>
          <w:color w:val="2C2D2E"/>
          <w:sz w:val="20"/>
          <w:szCs w:val="20"/>
        </w:rPr>
      </w:pPr>
      <w:r w:rsidRPr="003857CB">
        <w:rPr>
          <w:color w:val="2C2D2E"/>
        </w:rPr>
        <w:t>1.2) дополнить пунктом 8 следующего содержания:</w:t>
      </w:r>
    </w:p>
    <w:p w14:paraId="3F9B3C16" w14:textId="77777777" w:rsidR="005B7744" w:rsidRPr="003857CB" w:rsidRDefault="005B7744" w:rsidP="005B7744">
      <w:pPr>
        <w:shd w:val="clear" w:color="auto" w:fill="FFFFFF"/>
        <w:ind w:firstLine="851"/>
        <w:jc w:val="both"/>
        <w:rPr>
          <w:rFonts w:ascii="Arial" w:hAnsi="Arial" w:cs="Arial"/>
          <w:color w:val="2C2D2E"/>
          <w:sz w:val="20"/>
          <w:szCs w:val="20"/>
        </w:rPr>
      </w:pPr>
      <w:r w:rsidRPr="003857CB">
        <w:rPr>
          <w:color w:val="2C2D2E"/>
        </w:rPr>
        <w:t>«8. Полномочия депутата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14:paraId="415CE7B7" w14:textId="77777777" w:rsidR="005B7744" w:rsidRPr="003857CB" w:rsidRDefault="005B7744" w:rsidP="005B7744">
      <w:pPr>
        <w:shd w:val="clear" w:color="auto" w:fill="FFFFFF"/>
        <w:ind w:firstLine="851"/>
        <w:jc w:val="both"/>
        <w:rPr>
          <w:rFonts w:ascii="Arial" w:hAnsi="Arial" w:cs="Arial"/>
          <w:color w:val="2C2D2E"/>
          <w:sz w:val="20"/>
          <w:szCs w:val="20"/>
        </w:rPr>
      </w:pPr>
      <w:r w:rsidRPr="003857CB">
        <w:rPr>
          <w:color w:val="2C2D2E"/>
        </w:rPr>
        <w:t>1.3) пункт 8 считать пунктом 9;</w:t>
      </w:r>
    </w:p>
    <w:p w14:paraId="24323B83" w14:textId="77777777" w:rsidR="005B7744" w:rsidRPr="003857CB" w:rsidRDefault="005B7744" w:rsidP="005B7744">
      <w:pPr>
        <w:shd w:val="clear" w:color="auto" w:fill="FFFFFF"/>
        <w:ind w:firstLine="851"/>
        <w:jc w:val="both"/>
        <w:rPr>
          <w:rFonts w:ascii="Arial" w:hAnsi="Arial" w:cs="Arial"/>
          <w:color w:val="2C2D2E"/>
          <w:sz w:val="20"/>
          <w:szCs w:val="20"/>
        </w:rPr>
      </w:pPr>
      <w:r w:rsidRPr="003857CB">
        <w:rPr>
          <w:color w:val="2C2D2E"/>
        </w:rPr>
        <w:t>1.4) пункт 9 дополнить абзацем следующего содержания:</w:t>
      </w:r>
    </w:p>
    <w:p w14:paraId="3621D6E0" w14:textId="77777777" w:rsidR="005B7744" w:rsidRPr="003857CB" w:rsidRDefault="005B7744" w:rsidP="005B7744">
      <w:pPr>
        <w:shd w:val="clear" w:color="auto" w:fill="FFFFFF"/>
        <w:ind w:firstLine="851"/>
        <w:jc w:val="both"/>
        <w:rPr>
          <w:rFonts w:ascii="Arial" w:hAnsi="Arial" w:cs="Arial"/>
          <w:color w:val="2C2D2E"/>
          <w:sz w:val="20"/>
          <w:szCs w:val="20"/>
        </w:rPr>
      </w:pPr>
      <w:r w:rsidRPr="003857CB">
        <w:rPr>
          <w:color w:val="2C2D2E"/>
        </w:rPr>
        <w:t xml:space="preserve">«В случае обращения Мэра Москвы с заявлением о досрочном прекращении полномочий депутата днем появления основания для досрочного </w:t>
      </w:r>
      <w:r w:rsidRPr="003857CB">
        <w:rPr>
          <w:color w:val="2C2D2E"/>
        </w:rPr>
        <w:lastRenderedPageBreak/>
        <w:t>прекращения полномочий является день поступления в Совет депутатов данного заявления.»;</w:t>
      </w:r>
    </w:p>
    <w:p w14:paraId="4B3D1163" w14:textId="77777777" w:rsidR="005B7744" w:rsidRPr="00273C7C" w:rsidRDefault="005B7744" w:rsidP="005B7744">
      <w:pPr>
        <w:adjustRightInd w:val="0"/>
        <w:ind w:firstLine="851"/>
        <w:jc w:val="both"/>
      </w:pPr>
      <w:r w:rsidRPr="00273C7C">
        <w:t>2) статью 9 дополнить пунктом 4 следующего содержания:</w:t>
      </w:r>
    </w:p>
    <w:p w14:paraId="00D0DDC8" w14:textId="77777777" w:rsidR="005B7744" w:rsidRPr="00273C7C" w:rsidRDefault="005B7744" w:rsidP="005B7744">
      <w:pPr>
        <w:adjustRightInd w:val="0"/>
        <w:ind w:firstLine="851"/>
        <w:jc w:val="both"/>
        <w:rPr>
          <w:rFonts w:eastAsia="Calibri"/>
          <w:lang w:eastAsia="en-US"/>
        </w:rPr>
      </w:pPr>
      <w:r w:rsidRPr="00273C7C">
        <w:rPr>
          <w:bCs/>
        </w:rPr>
        <w:t xml:space="preserve">«4. </w:t>
      </w:r>
      <w:r w:rsidRPr="00273C7C">
        <w:rPr>
          <w:rFonts w:eastAsia="Calibri"/>
          <w:lang w:eastAsia="en-US"/>
        </w:rPr>
        <w:t xml:space="preserve">Депутату, осуществляющему свои полномочия на непостоянной основе, в связи с таким осуществлением гарантируется сохранение места работы (должности) на период, продолжительность которого составляет в совокупности 4 рабочих </w:t>
      </w:r>
      <w:r w:rsidRPr="00273C7C">
        <w:rPr>
          <w:rFonts w:eastAsia="Calibri"/>
          <w:iCs/>
          <w:lang w:eastAsia="en-US"/>
        </w:rPr>
        <w:t>дня</w:t>
      </w:r>
      <w:r w:rsidRPr="00273C7C">
        <w:rPr>
          <w:rFonts w:eastAsia="Calibri"/>
          <w:lang w:eastAsia="en-US"/>
        </w:rPr>
        <w:t xml:space="preserve"> в месяц.»; </w:t>
      </w:r>
    </w:p>
    <w:p w14:paraId="67D8FAD3" w14:textId="77777777" w:rsidR="005B7744" w:rsidRPr="00273C7C" w:rsidRDefault="005B7744" w:rsidP="005B7744">
      <w:pPr>
        <w:adjustRightInd w:val="0"/>
        <w:ind w:firstLine="851"/>
        <w:jc w:val="both"/>
      </w:pPr>
      <w:r w:rsidRPr="00273C7C">
        <w:rPr>
          <w:rFonts w:eastAsia="Calibri"/>
          <w:lang w:eastAsia="en-US"/>
        </w:rPr>
        <w:t>3) в абзаце втором пункта 3 статьи 10 слова «1 апреля» заменить словами «1 июня»;</w:t>
      </w:r>
    </w:p>
    <w:p w14:paraId="0A1B6133" w14:textId="77777777" w:rsidR="005B7744" w:rsidRDefault="005B7744" w:rsidP="005B7744">
      <w:pPr>
        <w:adjustRightInd w:val="0"/>
        <w:ind w:firstLine="851"/>
        <w:jc w:val="both"/>
      </w:pPr>
      <w:r w:rsidRPr="00273C7C">
        <w:t xml:space="preserve">4) </w:t>
      </w:r>
      <w:r>
        <w:t xml:space="preserve">в </w:t>
      </w:r>
      <w:r w:rsidRPr="00273C7C">
        <w:t>пункт 2 статьи 11:</w:t>
      </w:r>
      <w:r>
        <w:t xml:space="preserve"> </w:t>
      </w:r>
    </w:p>
    <w:p w14:paraId="576C99B9" w14:textId="77777777" w:rsidR="005B7744" w:rsidRPr="00273C7C" w:rsidRDefault="005B7744" w:rsidP="005B7744">
      <w:pPr>
        <w:adjustRightInd w:val="0"/>
        <w:ind w:firstLine="851"/>
        <w:jc w:val="both"/>
      </w:pPr>
      <w:r>
        <w:t>4.1) подпункт 9 изложить в следующей редакции:</w:t>
      </w:r>
    </w:p>
    <w:p w14:paraId="7C5230E2" w14:textId="77777777" w:rsidR="005B7744" w:rsidRPr="00273C7C" w:rsidRDefault="005B7744" w:rsidP="005B7744">
      <w:pPr>
        <w:pStyle w:val="ConsPlusNormal"/>
        <w:ind w:firstLine="851"/>
        <w:jc w:val="both"/>
        <w:rPr>
          <w:rFonts w:ascii="Times New Roman" w:hAnsi="Times New Roman" w:cs="Times New Roman"/>
          <w:sz w:val="28"/>
          <w:szCs w:val="28"/>
        </w:rPr>
      </w:pPr>
      <w:r w:rsidRPr="00273C7C">
        <w:rPr>
          <w:rFonts w:ascii="Times New Roman" w:hAnsi="Times New Roman" w:cs="Times New Roman"/>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14:paraId="782A56C5" w14:textId="77777777" w:rsidR="005B7744" w:rsidRPr="00273C7C" w:rsidRDefault="005B7744" w:rsidP="005B7744">
      <w:pPr>
        <w:pStyle w:val="ConsPlusNormal"/>
        <w:ind w:firstLine="851"/>
        <w:jc w:val="both"/>
      </w:pPr>
      <w:r>
        <w:rPr>
          <w:rFonts w:ascii="Times New Roman" w:hAnsi="Times New Roman" w:cs="Times New Roman"/>
          <w:sz w:val="28"/>
          <w:szCs w:val="28"/>
        </w:rPr>
        <w:t>4.2)</w:t>
      </w:r>
      <w:r w:rsidRPr="00273C7C">
        <w:rPr>
          <w:rFonts w:ascii="Times New Roman" w:hAnsi="Times New Roman" w:cs="Times New Roman"/>
          <w:sz w:val="28"/>
          <w:szCs w:val="28"/>
        </w:rPr>
        <w:t xml:space="preserve"> подпункт 12 признать утратившим силу.</w:t>
      </w:r>
    </w:p>
    <w:p w14:paraId="0B4FA966" w14:textId="77777777" w:rsidR="005B7744" w:rsidRPr="00273C7C" w:rsidRDefault="005B7744" w:rsidP="005B7744">
      <w:pPr>
        <w:adjustRightInd w:val="0"/>
        <w:ind w:firstLine="851"/>
        <w:jc w:val="both"/>
      </w:pPr>
      <w:r>
        <w:t>5</w:t>
      </w:r>
      <w:r w:rsidRPr="00273C7C">
        <w:t>) пункт 4 статьи 14 изложить в следующей редакции:</w:t>
      </w:r>
    </w:p>
    <w:p w14:paraId="0A225BD7" w14:textId="77777777" w:rsidR="005B7744" w:rsidRPr="00273C7C" w:rsidRDefault="005B7744" w:rsidP="005B7744">
      <w:pPr>
        <w:ind w:firstLine="851"/>
        <w:jc w:val="both"/>
      </w:pPr>
      <w:r w:rsidRPr="00273C7C">
        <w:t>«4. Полномочия заместителя Председателя Совета депутатов прекращаются досрочно:</w:t>
      </w:r>
    </w:p>
    <w:p w14:paraId="6329F9E8" w14:textId="77777777" w:rsidR="005B7744" w:rsidRPr="00273C7C" w:rsidRDefault="005B7744" w:rsidP="005B7744">
      <w:pPr>
        <w:ind w:firstLine="851"/>
        <w:jc w:val="both"/>
      </w:pPr>
      <w:r w:rsidRPr="00273C7C">
        <w:t>1) на основании личного заявления;</w:t>
      </w:r>
    </w:p>
    <w:p w14:paraId="5C6518F7" w14:textId="77777777" w:rsidR="005B7744" w:rsidRPr="00273C7C" w:rsidRDefault="005B7744" w:rsidP="005B7744">
      <w:pPr>
        <w:ind w:firstLine="851"/>
        <w:jc w:val="both"/>
      </w:pPr>
      <w:r w:rsidRPr="00273C7C">
        <w:t>2) в результате выраженного ему в порядке, определенном Регламентом Совета депутатов, недоверия большинством от установленной численности депутатов;</w:t>
      </w:r>
    </w:p>
    <w:p w14:paraId="2D7B93D9" w14:textId="77777777" w:rsidR="005B7744" w:rsidRPr="00273C7C" w:rsidRDefault="005B7744" w:rsidP="005B7744">
      <w:pPr>
        <w:ind w:firstLine="851"/>
        <w:jc w:val="both"/>
      </w:pPr>
      <w:r w:rsidRPr="00273C7C">
        <w:t>3) в случае принятия Советом депутатов решения о применении к нему меры ответственности, предусмотренной пунктом 2 части 7. 3–1 статьи 40 Федерального закона «Об общих принципах организации местного самоуправления»;</w:t>
      </w:r>
    </w:p>
    <w:p w14:paraId="78E3B6AF" w14:textId="77777777" w:rsidR="005B7744" w:rsidRPr="00273C7C" w:rsidRDefault="005B7744" w:rsidP="005B7744">
      <w:pPr>
        <w:ind w:firstLine="851"/>
        <w:jc w:val="both"/>
      </w:pPr>
      <w:r w:rsidRPr="00273C7C">
        <w:t xml:space="preserve">4) в случаях и в порядке, установленных пунктами 7 и 8 статьи 8 настоящего Устава.»; </w:t>
      </w:r>
    </w:p>
    <w:p w14:paraId="52E44305" w14:textId="77777777" w:rsidR="005B7744" w:rsidRDefault="005B7744" w:rsidP="005B7744">
      <w:pPr>
        <w:ind w:firstLine="851"/>
        <w:jc w:val="both"/>
      </w:pPr>
      <w:r>
        <w:t>6</w:t>
      </w:r>
      <w:r w:rsidRPr="00273C7C">
        <w:t>) в стать</w:t>
      </w:r>
      <w:r>
        <w:t>е</w:t>
      </w:r>
      <w:r w:rsidRPr="00273C7C">
        <w:t xml:space="preserve"> 16</w:t>
      </w:r>
      <w:r>
        <w:t xml:space="preserve">: </w:t>
      </w:r>
    </w:p>
    <w:p w14:paraId="19EC02F1" w14:textId="77777777" w:rsidR="005B7744" w:rsidRPr="00273C7C" w:rsidRDefault="005B7744" w:rsidP="005B7744">
      <w:pPr>
        <w:ind w:firstLine="851"/>
        <w:jc w:val="both"/>
      </w:pPr>
      <w:r>
        <w:t>6.1) в пункте 16</w:t>
      </w:r>
      <w:r w:rsidRPr="00273C7C">
        <w:t xml:space="preserve"> слова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 исключить; </w:t>
      </w:r>
    </w:p>
    <w:p w14:paraId="0E398F27" w14:textId="77777777" w:rsidR="005B7744" w:rsidRPr="00273C7C" w:rsidRDefault="005B7744" w:rsidP="005B7744">
      <w:pPr>
        <w:ind w:firstLine="851"/>
        <w:jc w:val="both"/>
      </w:pPr>
      <w:r>
        <w:t>6.2)</w:t>
      </w:r>
      <w:r w:rsidRPr="00273C7C">
        <w:t xml:space="preserve"> пункт 17 статьи дополнить подпунктом «г» в следующей редакции: «г) по созданию и размещению постов государственного экологического мониторинга на территории муниципального округа»; </w:t>
      </w:r>
    </w:p>
    <w:p w14:paraId="5135761A" w14:textId="77777777" w:rsidR="005B7744" w:rsidRDefault="005B7744" w:rsidP="005B7744">
      <w:pPr>
        <w:ind w:firstLine="851"/>
        <w:jc w:val="both"/>
      </w:pPr>
      <w:r>
        <w:t>7</w:t>
      </w:r>
      <w:r w:rsidRPr="00273C7C">
        <w:t>) в стать</w:t>
      </w:r>
      <w:r>
        <w:t>е</w:t>
      </w:r>
      <w:r w:rsidRPr="00273C7C">
        <w:t xml:space="preserve"> 18</w:t>
      </w:r>
      <w:r>
        <w:t>:</w:t>
      </w:r>
    </w:p>
    <w:p w14:paraId="0B00A05C" w14:textId="77777777" w:rsidR="005B7744" w:rsidRDefault="005B7744" w:rsidP="005B7744">
      <w:pPr>
        <w:ind w:firstLine="851"/>
        <w:jc w:val="both"/>
      </w:pPr>
      <w:r>
        <w:t>7.1) в пункте1:</w:t>
      </w:r>
    </w:p>
    <w:p w14:paraId="3214A5E4" w14:textId="77777777" w:rsidR="005B7744" w:rsidRDefault="005B7744" w:rsidP="005B7744">
      <w:pPr>
        <w:ind w:firstLine="851"/>
        <w:jc w:val="both"/>
      </w:pPr>
      <w:r>
        <w:lastRenderedPageBreak/>
        <w:t xml:space="preserve">7.1.1) дополнить подпунктом 10 следующего содержания: </w:t>
      </w:r>
    </w:p>
    <w:p w14:paraId="5D2CE5B5" w14:textId="77777777" w:rsidR="005B7744" w:rsidRDefault="005B7744" w:rsidP="005B7744">
      <w:pPr>
        <w:ind w:firstLine="851"/>
        <w:jc w:val="both"/>
      </w:pPr>
      <w:r>
        <w:t xml:space="preserve">«10) участвует в работе призывной комиссии в соответствии с федеральным законодательством;»; </w:t>
      </w:r>
    </w:p>
    <w:p w14:paraId="1E752E57" w14:textId="77777777" w:rsidR="005B7744" w:rsidRDefault="005B7744" w:rsidP="005B7744">
      <w:pPr>
        <w:ind w:firstLine="851"/>
        <w:jc w:val="both"/>
      </w:pPr>
      <w:r>
        <w:t xml:space="preserve">7.1.2) подпункт 10 считать подпунктом 11; </w:t>
      </w:r>
    </w:p>
    <w:p w14:paraId="107F946D" w14:textId="77777777" w:rsidR="005B7744" w:rsidRPr="00273C7C" w:rsidRDefault="005B7744" w:rsidP="005B7744">
      <w:pPr>
        <w:ind w:firstLine="851"/>
        <w:jc w:val="both"/>
      </w:pPr>
      <w:r>
        <w:t xml:space="preserve">7.2) в абзаце втором пункта 2 слова </w:t>
      </w:r>
      <w:r w:rsidRPr="00273C7C">
        <w:t>«должностное лицо местного самоуправления или уполномоченный» исключить;</w:t>
      </w:r>
    </w:p>
    <w:p w14:paraId="096DE4C1" w14:textId="77777777" w:rsidR="005B7744" w:rsidRPr="00273C7C" w:rsidRDefault="005B7744" w:rsidP="005B7744">
      <w:pPr>
        <w:adjustRightInd w:val="0"/>
        <w:ind w:firstLine="851"/>
        <w:jc w:val="both"/>
      </w:pPr>
      <w:r>
        <w:t>8</w:t>
      </w:r>
      <w:r w:rsidRPr="00273C7C">
        <w:t xml:space="preserve">) </w:t>
      </w:r>
      <w:r>
        <w:t xml:space="preserve">в </w:t>
      </w:r>
      <w:r w:rsidRPr="00273C7C">
        <w:t>пункт</w:t>
      </w:r>
      <w:r>
        <w:t>е</w:t>
      </w:r>
      <w:r w:rsidRPr="00273C7C">
        <w:t xml:space="preserve"> 5 статьи 19 </w:t>
      </w:r>
      <w:r>
        <w:t>слова «стажу муниципальной службы или работы по специальности, направлению подготовки, необходимым» заменить словом «необходимому»;</w:t>
      </w:r>
      <w:r w:rsidRPr="00273C7C">
        <w:t xml:space="preserve"> </w:t>
      </w:r>
    </w:p>
    <w:p w14:paraId="57ED7AB5" w14:textId="77777777" w:rsidR="005B7744" w:rsidRDefault="005B7744" w:rsidP="005B7744">
      <w:pPr>
        <w:adjustRightInd w:val="0"/>
        <w:ind w:firstLine="851"/>
        <w:jc w:val="both"/>
      </w:pPr>
      <w:r>
        <w:t>9</w:t>
      </w:r>
      <w:r w:rsidRPr="00273C7C">
        <w:t>) пункт 8 статьи 22 изложить в следующей редакции:</w:t>
      </w:r>
    </w:p>
    <w:p w14:paraId="4C894D3E" w14:textId="77777777" w:rsidR="005B7744" w:rsidRPr="00273C7C" w:rsidRDefault="005B7744" w:rsidP="005B7744">
      <w:pPr>
        <w:adjustRightInd w:val="0"/>
        <w:ind w:firstLine="851"/>
        <w:jc w:val="both"/>
      </w:pPr>
      <w:r w:rsidRPr="00273C7C">
        <w:t>«8. Устав, решение Совета депутатов о внесении изменений и дополнений в Устав подлежат официальному опубликованию после их государственной регистрации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решении Совета депутатов о внесении изменений в Устав в государственный реестр уставов муниципальных образований города Москвы, предусмотренного частью 6 статьи 4 Федерального закона от 21 июля 2005 года № 97-ФЗ «О государственной регистрации уставов муниципальных образований», применяются и вступают в силу в порядке и сроки, установленные Федеральным законом «Об общих принципах организации местного самоуправления в Российской Федерации».</w:t>
      </w:r>
      <w:r>
        <w:t>»;</w:t>
      </w:r>
      <w:r w:rsidRPr="00273C7C">
        <w:t xml:space="preserve"> </w:t>
      </w:r>
    </w:p>
    <w:p w14:paraId="4A65150C" w14:textId="77777777" w:rsidR="005B7744" w:rsidRDefault="005B7744" w:rsidP="005B7744">
      <w:pPr>
        <w:ind w:firstLine="851"/>
        <w:jc w:val="both"/>
      </w:pPr>
      <w:r w:rsidRPr="00273C7C">
        <w:t>1</w:t>
      </w:r>
      <w:r>
        <w:t>0</w:t>
      </w:r>
      <w:r w:rsidRPr="00273C7C">
        <w:t xml:space="preserve">) пункт 2 статьи 24 изложить в следующей редакции: </w:t>
      </w:r>
    </w:p>
    <w:p w14:paraId="22E538D0" w14:textId="77777777" w:rsidR="005B7744" w:rsidRPr="00273C7C" w:rsidRDefault="005B7744" w:rsidP="005B7744">
      <w:pPr>
        <w:ind w:firstLine="851"/>
        <w:jc w:val="both"/>
      </w:pPr>
      <w:r w:rsidRPr="00273C7C">
        <w:t xml:space="preserve">«2. Решения Совета депутатов, указанные в пункте 1 настоящей статьи,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законами города Москвы, настоящим Уставом.»; </w:t>
      </w:r>
    </w:p>
    <w:p w14:paraId="4EC15A07" w14:textId="77777777" w:rsidR="005B7744" w:rsidRDefault="005B7744" w:rsidP="005B7744">
      <w:pPr>
        <w:ind w:firstLine="851"/>
        <w:jc w:val="both"/>
      </w:pPr>
      <w:r w:rsidRPr="00273C7C">
        <w:t>1</w:t>
      </w:r>
      <w:r>
        <w:t>1</w:t>
      </w:r>
      <w:r w:rsidRPr="00273C7C">
        <w:t>)</w:t>
      </w:r>
      <w:r>
        <w:t xml:space="preserve"> </w:t>
      </w:r>
      <w:r w:rsidRPr="00273C7C">
        <w:t xml:space="preserve">статью 27 </w:t>
      </w:r>
      <w:r>
        <w:t>изложить</w:t>
      </w:r>
      <w:r w:rsidRPr="00273C7C">
        <w:t xml:space="preserve"> в следующей редакции: </w:t>
      </w:r>
    </w:p>
    <w:p w14:paraId="6AA7AFE8" w14:textId="77777777" w:rsidR="005B7744" w:rsidRPr="00273C7C" w:rsidRDefault="005B7744" w:rsidP="005B7744">
      <w:pPr>
        <w:ind w:firstLine="851"/>
        <w:jc w:val="both"/>
      </w:pPr>
    </w:p>
    <w:p w14:paraId="3E1450AA" w14:textId="77777777" w:rsidR="005B7744" w:rsidRDefault="005B7744" w:rsidP="005B7744">
      <w:pPr>
        <w:pStyle w:val="a3"/>
        <w:ind w:firstLine="851"/>
        <w:rPr>
          <w:bCs/>
        </w:rPr>
      </w:pPr>
      <w:r w:rsidRPr="00273C7C">
        <w:rPr>
          <w:bCs/>
        </w:rPr>
        <w:t>«Статья 27. Официальное опубликование и вступление в силу муниципальных правовых актов</w:t>
      </w:r>
    </w:p>
    <w:p w14:paraId="2C676D7D" w14:textId="77777777" w:rsidR="005B7744" w:rsidRPr="00273C7C" w:rsidRDefault="005B7744" w:rsidP="005B7744">
      <w:pPr>
        <w:pStyle w:val="a3"/>
        <w:ind w:firstLine="851"/>
        <w:rPr>
          <w:bCs/>
        </w:rPr>
      </w:pPr>
    </w:p>
    <w:p w14:paraId="16E02530" w14:textId="77777777" w:rsidR="005B7744" w:rsidRPr="00F22FFC" w:rsidRDefault="005B7744" w:rsidP="005B7744">
      <w:pPr>
        <w:adjustRightInd w:val="0"/>
        <w:ind w:firstLine="851"/>
        <w:jc w:val="both"/>
        <w:rPr>
          <w:iCs/>
        </w:rPr>
      </w:pPr>
      <w:r w:rsidRPr="00273C7C">
        <w:rPr>
          <w:iCs/>
        </w:rPr>
        <w:t xml:space="preserve">1. Официальным опубликованием муниципального правового акта или соглашения, </w:t>
      </w:r>
      <w:r w:rsidRPr="00273C7C">
        <w:t>заключаемого между органами местного самоуправления,</w:t>
      </w:r>
      <w:r w:rsidRPr="00273C7C">
        <w:rPr>
          <w:bCs/>
        </w:rPr>
        <w:t xml:space="preserve"> в том числе другого муниципального образования</w:t>
      </w:r>
      <w:r w:rsidRPr="00273C7C">
        <w:rPr>
          <w:iCs/>
        </w:rPr>
        <w:t>, считается первая публикация его полного текста в периодическом печатном издании – бюллетене «Московский муниципальный вестник» (регистрационный номер и дата принятия решения о регистрации в качестве печатного издания: ПИ</w:t>
      </w:r>
      <w:r>
        <w:rPr>
          <w:iCs/>
        </w:rPr>
        <w:t xml:space="preserve"> </w:t>
      </w:r>
      <w:r w:rsidRPr="00273C7C">
        <w:rPr>
          <w:iCs/>
        </w:rPr>
        <w:t>№</w:t>
      </w:r>
      <w:r>
        <w:rPr>
          <w:iCs/>
        </w:rPr>
        <w:t xml:space="preserve"> </w:t>
      </w:r>
      <w:r w:rsidRPr="00273C7C">
        <w:rPr>
          <w:iCs/>
        </w:rPr>
        <w:t>ТУ</w:t>
      </w:r>
      <w:r>
        <w:rPr>
          <w:iCs/>
        </w:rPr>
        <w:t xml:space="preserve"> </w:t>
      </w:r>
      <w:r w:rsidRPr="00273C7C">
        <w:rPr>
          <w:iCs/>
        </w:rPr>
        <w:t>50-01495 от 19 сентября 2012 года) или в газете «</w:t>
      </w:r>
      <w:r>
        <w:rPr>
          <w:iCs/>
        </w:rPr>
        <w:t>Ломоносовский вестник</w:t>
      </w:r>
      <w:r w:rsidRPr="00273C7C">
        <w:rPr>
          <w:iCs/>
        </w:rPr>
        <w:t>» (регистрационный номер и дата принятия решения о регистрации в качестве печатного издания: ПИ</w:t>
      </w:r>
      <w:r>
        <w:rPr>
          <w:iCs/>
        </w:rPr>
        <w:t xml:space="preserve"> </w:t>
      </w:r>
      <w:r w:rsidRPr="00273C7C">
        <w:rPr>
          <w:iCs/>
        </w:rPr>
        <w:t>№</w:t>
      </w:r>
      <w:r>
        <w:rPr>
          <w:iCs/>
        </w:rPr>
        <w:t xml:space="preserve"> </w:t>
      </w:r>
      <w:r w:rsidRPr="00273C7C">
        <w:rPr>
          <w:iCs/>
        </w:rPr>
        <w:t>ТУ</w:t>
      </w:r>
      <w:r>
        <w:rPr>
          <w:iCs/>
        </w:rPr>
        <w:t xml:space="preserve"> 50</w:t>
      </w:r>
      <w:r w:rsidRPr="00273C7C">
        <w:rPr>
          <w:iCs/>
        </w:rPr>
        <w:t>-</w:t>
      </w:r>
      <w:r>
        <w:rPr>
          <w:iCs/>
        </w:rPr>
        <w:t>02924</w:t>
      </w:r>
      <w:r w:rsidRPr="00273C7C">
        <w:rPr>
          <w:iCs/>
        </w:rPr>
        <w:t xml:space="preserve"> от</w:t>
      </w:r>
      <w:r>
        <w:rPr>
          <w:iCs/>
        </w:rPr>
        <w:t xml:space="preserve"> 14 августа 2020 года</w:t>
      </w:r>
      <w:r w:rsidRPr="00273C7C">
        <w:rPr>
          <w:iCs/>
        </w:rPr>
        <w:t xml:space="preserve">). </w:t>
      </w:r>
    </w:p>
    <w:p w14:paraId="2FFF4E92" w14:textId="77777777" w:rsidR="005B7744" w:rsidRPr="00273C7C" w:rsidRDefault="005B7744" w:rsidP="005B7744">
      <w:pPr>
        <w:adjustRightInd w:val="0"/>
        <w:ind w:firstLine="851"/>
        <w:jc w:val="both"/>
      </w:pPr>
      <w:r w:rsidRPr="00273C7C">
        <w:rPr>
          <w:bCs/>
        </w:rPr>
        <w:t>2. О</w:t>
      </w:r>
      <w:r w:rsidRPr="00273C7C">
        <w:t>фициальное опубликование муниципальных нормативных и иных правовых актов, соглашений, указанных в пункте 1 настоящей статьи, может также осуществляться путем их опубликования (размещения) в сетевом издании «Московский муниципальный вестник» в информационно-</w:t>
      </w:r>
      <w:r w:rsidRPr="00273C7C">
        <w:lastRenderedPageBreak/>
        <w:t>телекоммуникационной сети «Интернет» (</w:t>
      </w:r>
      <w:proofErr w:type="spellStart"/>
      <w:r w:rsidRPr="00273C7C">
        <w:rPr>
          <w:lang w:val="en-US"/>
        </w:rPr>
        <w:t>amom</w:t>
      </w:r>
      <w:proofErr w:type="spellEnd"/>
      <w:r w:rsidRPr="00273C7C">
        <w:t>-</w:t>
      </w:r>
      <w:r w:rsidRPr="00273C7C">
        <w:rPr>
          <w:lang w:val="en-US"/>
        </w:rPr>
        <w:t>mmv</w:t>
      </w:r>
      <w:r w:rsidRPr="00273C7C">
        <w:t>.</w:t>
      </w:r>
      <w:proofErr w:type="spellStart"/>
      <w:r w:rsidRPr="00273C7C">
        <w:rPr>
          <w:lang w:val="en-US"/>
        </w:rPr>
        <w:t>ru</w:t>
      </w:r>
      <w:proofErr w:type="spellEnd"/>
      <w:r w:rsidRPr="00273C7C">
        <w:t xml:space="preserve">, </w:t>
      </w:r>
      <w:r w:rsidRPr="00273C7C">
        <w:rPr>
          <w:iCs/>
        </w:rPr>
        <w:t>регистрационный номер и дата принятия решения о регистрации в качестве сетевого издания: Эл № ФС77-76364 от 2 августа 2019 года)</w:t>
      </w:r>
      <w:r w:rsidRPr="00273C7C">
        <w:t xml:space="preserve">. </w:t>
      </w:r>
    </w:p>
    <w:p w14:paraId="7076105A" w14:textId="77777777" w:rsidR="005B7744" w:rsidRPr="00273C7C" w:rsidRDefault="005B7744" w:rsidP="005B7744">
      <w:pPr>
        <w:adjustRightInd w:val="0"/>
        <w:ind w:firstLine="851"/>
        <w:jc w:val="both"/>
      </w:pPr>
      <w:r w:rsidRPr="00273C7C">
        <w:t>В случае опубликования (размещения) полного текста муниципального нормативного или иного правового акта в названном сетевом издании объемные графические и табличные приложения к нему в печатном издании, указанном в пункте 1 настоящей статьи, не приводятся.</w:t>
      </w:r>
    </w:p>
    <w:p w14:paraId="7C5E3A50" w14:textId="77777777" w:rsidR="005B7744" w:rsidRPr="00273C7C" w:rsidRDefault="005B7744" w:rsidP="005B7744">
      <w:pPr>
        <w:adjustRightInd w:val="0"/>
        <w:ind w:firstLine="851"/>
        <w:jc w:val="both"/>
      </w:pPr>
      <w:r w:rsidRPr="00273C7C">
        <w:t xml:space="preserve">3. Официальное опубликование </w:t>
      </w:r>
      <w:r w:rsidRPr="00273C7C">
        <w:rPr>
          <w:color w:val="000000"/>
        </w:rPr>
        <w:t>муниципального правового акта или соглашения, заключаемого между органами местного самоуправления, в том числе другого муниципального образования в бюллетене «Московский муниципальный вестник» и сетевом издании «Московский муниципальный вестник»</w:t>
      </w:r>
      <w:r w:rsidRPr="00273C7C">
        <w:t xml:space="preserve"> осуществляется на основании соглашения, заключенного между главой муниципального округа и Ассоциацией «Совет муниципальных образований города Москвы». </w:t>
      </w:r>
    </w:p>
    <w:p w14:paraId="45F00560" w14:textId="77777777" w:rsidR="005B7744" w:rsidRPr="00273C7C" w:rsidRDefault="005B7744" w:rsidP="005B7744">
      <w:pPr>
        <w:adjustRightInd w:val="0"/>
        <w:ind w:firstLine="851"/>
        <w:jc w:val="both"/>
        <w:rPr>
          <w:bCs/>
        </w:rPr>
      </w:pPr>
      <w:r w:rsidRPr="00273C7C">
        <w:rPr>
          <w:bCs/>
        </w:rPr>
        <w:t>4. Муниципальные нормативные правовые акты, за исключением нормативных правовых актов или их отдельных положений, содержащих сведения, распространение которых ограничено федеральным законом,</w:t>
      </w:r>
      <w:r w:rsidRPr="00273C7C">
        <w:t xml:space="preserve"> </w:t>
      </w:r>
      <w:r w:rsidRPr="00273C7C">
        <w:rPr>
          <w:bCs/>
        </w:rPr>
        <w:t>подлежат официальному опубликованию не позднее тридцати дней со дня их принятия (издания), если федеральными законами или законами города Москвы не установлены иные сроки для их опубликования.</w:t>
      </w:r>
    </w:p>
    <w:p w14:paraId="240B0686" w14:textId="77777777" w:rsidR="005B7744" w:rsidRPr="00273C7C" w:rsidRDefault="005B7744" w:rsidP="005B7744">
      <w:pPr>
        <w:adjustRightInd w:val="0"/>
        <w:ind w:firstLine="851"/>
        <w:jc w:val="both"/>
        <w:rPr>
          <w:bCs/>
        </w:rPr>
      </w:pPr>
      <w:r w:rsidRPr="00273C7C">
        <w:t>Соглашения, заключаемые между органами местного самоуправления,</w:t>
      </w:r>
      <w:r w:rsidRPr="00273C7C">
        <w:rPr>
          <w:bCs/>
        </w:rPr>
        <w:t xml:space="preserve"> в том числе других муниципальных образований</w:t>
      </w:r>
      <w:r w:rsidRPr="00273C7C">
        <w:t xml:space="preserve"> </w:t>
      </w:r>
      <w:r w:rsidRPr="00273C7C">
        <w:rPr>
          <w:bCs/>
        </w:rPr>
        <w:t>подлежат официальному опубликованию не позднее тридцати дней со дня их заключения.</w:t>
      </w:r>
    </w:p>
    <w:p w14:paraId="56060391" w14:textId="77777777" w:rsidR="005B7744" w:rsidRPr="00273C7C" w:rsidRDefault="005B7744" w:rsidP="005B7744">
      <w:pPr>
        <w:pStyle w:val="ConsNormal"/>
        <w:ind w:right="0" w:firstLine="851"/>
        <w:jc w:val="both"/>
        <w:rPr>
          <w:rFonts w:ascii="Times New Roman" w:hAnsi="Times New Roman" w:cs="Times New Roman"/>
          <w:bCs/>
          <w:sz w:val="28"/>
          <w:szCs w:val="28"/>
        </w:rPr>
      </w:pPr>
      <w:r w:rsidRPr="00273C7C">
        <w:rPr>
          <w:rFonts w:ascii="Times New Roman" w:hAnsi="Times New Roman" w:cs="Times New Roman"/>
          <w:bCs/>
          <w:sz w:val="28"/>
          <w:szCs w:val="28"/>
        </w:rPr>
        <w:t>5. Муниципальные правовые акты обязательному официальному опубликованию не подлежат, если иное не установлено федеральными законами и иными нормативными правовыми актами Российской Федерации, законами города Москвы и иными нормативными правовыми актами города Москвы или самим актом. Для опубликования муниципального правового акта применяются положения, установленные настоящей статьей для опубликования муниципальных нормативных правовых актов.</w:t>
      </w:r>
    </w:p>
    <w:p w14:paraId="3FC3B70E" w14:textId="77777777" w:rsidR="005B7744" w:rsidRPr="00273C7C" w:rsidRDefault="005B7744" w:rsidP="005B7744">
      <w:pPr>
        <w:adjustRightInd w:val="0"/>
        <w:ind w:firstLine="851"/>
        <w:jc w:val="both"/>
      </w:pPr>
      <w:r w:rsidRPr="00273C7C">
        <w:rPr>
          <w:bCs/>
        </w:rPr>
        <w:t xml:space="preserve">6. </w:t>
      </w:r>
      <w:r w:rsidRPr="00273C7C">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округ, а также соглашения, заключаемые между органами местного самоуправления,</w:t>
      </w:r>
      <w:r w:rsidRPr="00273C7C">
        <w:rPr>
          <w:bCs/>
        </w:rPr>
        <w:t xml:space="preserve"> в том числе других муниципальных образований</w:t>
      </w:r>
      <w:r w:rsidRPr="00273C7C">
        <w:t xml:space="preserve"> вступают в силу после их официального опубликования.</w:t>
      </w:r>
    </w:p>
    <w:p w14:paraId="525264B5" w14:textId="77777777" w:rsidR="005B7744" w:rsidRPr="00273C7C" w:rsidRDefault="005B7744" w:rsidP="005B7744">
      <w:pPr>
        <w:pStyle w:val="ConsNormal"/>
        <w:ind w:right="0" w:firstLine="851"/>
        <w:jc w:val="both"/>
        <w:rPr>
          <w:rFonts w:ascii="Times New Roman" w:hAnsi="Times New Roman" w:cs="Times New Roman"/>
          <w:bCs/>
          <w:sz w:val="28"/>
          <w:szCs w:val="28"/>
        </w:rPr>
      </w:pPr>
      <w:r w:rsidRPr="00273C7C">
        <w:rPr>
          <w:rFonts w:ascii="Times New Roman" w:hAnsi="Times New Roman" w:cs="Times New Roman"/>
          <w:bCs/>
          <w:sz w:val="28"/>
          <w:szCs w:val="28"/>
        </w:rPr>
        <w:t>7. Муниципальные правовые акты вступают в силу со дня их принятия (издания), если в самом акте не предусмотрено иное.</w:t>
      </w:r>
      <w:r>
        <w:rPr>
          <w:rFonts w:ascii="Times New Roman" w:hAnsi="Times New Roman" w:cs="Times New Roman"/>
          <w:bCs/>
          <w:sz w:val="28"/>
          <w:szCs w:val="28"/>
        </w:rPr>
        <w:t>»;</w:t>
      </w:r>
    </w:p>
    <w:p w14:paraId="3DEE5EAD" w14:textId="77777777" w:rsidR="005B7744" w:rsidRDefault="005B7744" w:rsidP="005B7744">
      <w:pPr>
        <w:adjustRightInd w:val="0"/>
        <w:ind w:firstLine="851"/>
        <w:jc w:val="both"/>
      </w:pPr>
      <w:r>
        <w:t>12) в пункте 4 статьи 31 слово «правого» заменить словом «правового»;</w:t>
      </w:r>
    </w:p>
    <w:p w14:paraId="7CB2F467" w14:textId="77777777" w:rsidR="005B7744" w:rsidRDefault="005B7744" w:rsidP="005B7744">
      <w:pPr>
        <w:adjustRightInd w:val="0"/>
        <w:ind w:firstLine="851"/>
        <w:jc w:val="both"/>
      </w:pPr>
      <w:r w:rsidRPr="00273C7C">
        <w:t>1</w:t>
      </w:r>
      <w:r>
        <w:t>3</w:t>
      </w:r>
      <w:r w:rsidRPr="00273C7C">
        <w:t>) дополнить статьей 3</w:t>
      </w:r>
      <w:r>
        <w:t>1</w:t>
      </w:r>
      <w:r w:rsidRPr="00273C7C">
        <w:t>.1 следующего содержания:</w:t>
      </w:r>
      <w:r>
        <w:t xml:space="preserve"> </w:t>
      </w:r>
    </w:p>
    <w:p w14:paraId="78570049" w14:textId="77777777" w:rsidR="005B7744" w:rsidRPr="00273C7C" w:rsidRDefault="005B7744" w:rsidP="005B7744">
      <w:pPr>
        <w:adjustRightInd w:val="0"/>
        <w:ind w:firstLine="851"/>
        <w:jc w:val="both"/>
      </w:pPr>
    </w:p>
    <w:p w14:paraId="3CB2EDE0" w14:textId="77777777" w:rsidR="005B7744" w:rsidRPr="00273C7C" w:rsidRDefault="005B7744" w:rsidP="005B7744">
      <w:pPr>
        <w:ind w:firstLine="851"/>
        <w:jc w:val="both"/>
        <w:rPr>
          <w:bCs/>
        </w:rPr>
      </w:pPr>
      <w:r w:rsidRPr="00273C7C">
        <w:rPr>
          <w:bCs/>
        </w:rPr>
        <w:t>«Статья 31.1. Инициативные проекты</w:t>
      </w:r>
    </w:p>
    <w:p w14:paraId="375C7FDE" w14:textId="77777777" w:rsidR="005B7744" w:rsidRPr="00273C7C" w:rsidRDefault="005B7744" w:rsidP="005B7744">
      <w:pPr>
        <w:ind w:firstLine="540"/>
        <w:jc w:val="both"/>
        <w:rPr>
          <w:sz w:val="16"/>
          <w:szCs w:val="16"/>
        </w:rPr>
      </w:pPr>
    </w:p>
    <w:p w14:paraId="72A24B27" w14:textId="77777777" w:rsidR="005B7744" w:rsidRPr="00273C7C" w:rsidRDefault="005B7744" w:rsidP="005B7744">
      <w:pPr>
        <w:ind w:firstLine="851"/>
        <w:jc w:val="both"/>
      </w:pPr>
      <w:r w:rsidRPr="00273C7C">
        <w:t xml:space="preserve">1. В целях реализации мероприятий, имеющих приоритетное значение для жителей всего муниципального округа или его части, по решению вопросов местного значения в </w:t>
      </w:r>
      <w:r w:rsidRPr="00273C7C">
        <w:rPr>
          <w:iCs/>
        </w:rPr>
        <w:t xml:space="preserve">администрацию </w:t>
      </w:r>
      <w:r w:rsidRPr="00273C7C">
        <w:t>может быть внесен инициативный проект.</w:t>
      </w:r>
    </w:p>
    <w:p w14:paraId="5729F966" w14:textId="77777777" w:rsidR="005B7744" w:rsidRPr="00273C7C" w:rsidRDefault="005B7744" w:rsidP="005B7744">
      <w:pPr>
        <w:ind w:firstLine="851"/>
        <w:jc w:val="both"/>
      </w:pPr>
      <w:r w:rsidRPr="00273C7C">
        <w:lastRenderedPageBreak/>
        <w:t>2. Порядок выдвижения, внесения, обсуждения, рассмотрения инициативных проектов, проведения их конкурсного отбора, а также определения части территории муниципального округа, на которой могут реализовываться инициативные проекты, устанавливается решением Совета депутатов в соответствии с Федеральным законом «Об общих принципах организации местного самоуправления в Российской Федерации».</w:t>
      </w:r>
      <w:bookmarkStart w:id="0" w:name="p1361"/>
      <w:bookmarkStart w:id="1" w:name="p1362"/>
      <w:bookmarkEnd w:id="0"/>
      <w:bookmarkEnd w:id="1"/>
      <w:r w:rsidRPr="00273C7C">
        <w:t>»;</w:t>
      </w:r>
    </w:p>
    <w:p w14:paraId="00519CFE" w14:textId="77777777" w:rsidR="005B7744" w:rsidRPr="00273C7C" w:rsidRDefault="005B7744" w:rsidP="005B7744">
      <w:pPr>
        <w:adjustRightInd w:val="0"/>
        <w:ind w:firstLine="851"/>
        <w:jc w:val="both"/>
      </w:pPr>
      <w:r w:rsidRPr="00273C7C">
        <w:t>1</w:t>
      </w:r>
      <w:r>
        <w:t>4</w:t>
      </w:r>
      <w:r w:rsidRPr="00273C7C">
        <w:t>) в статье 34:</w:t>
      </w:r>
    </w:p>
    <w:p w14:paraId="56007511" w14:textId="77777777" w:rsidR="005B7744" w:rsidRPr="00273C7C" w:rsidRDefault="005B7744" w:rsidP="005B7744">
      <w:pPr>
        <w:adjustRightInd w:val="0"/>
        <w:ind w:firstLine="851"/>
        <w:jc w:val="both"/>
        <w:rPr>
          <w:rFonts w:ascii="Verdana" w:hAnsi="Verdana"/>
          <w:sz w:val="21"/>
          <w:szCs w:val="21"/>
        </w:rPr>
      </w:pPr>
      <w:r>
        <w:t>14</w:t>
      </w:r>
      <w:r w:rsidRPr="00273C7C">
        <w:t>.1) в пункте 1 после слов «и должностных лиц местного самоуправления,» дополнить словами «обсуждения вопросов внесения инициативных проектов и их рассмотрения,»;</w:t>
      </w:r>
    </w:p>
    <w:p w14:paraId="6A98013D" w14:textId="77777777" w:rsidR="005B7744" w:rsidRPr="00273C7C" w:rsidRDefault="005B7744" w:rsidP="005B7744">
      <w:pPr>
        <w:adjustRightInd w:val="0"/>
        <w:ind w:firstLine="851"/>
        <w:jc w:val="both"/>
      </w:pPr>
      <w:r>
        <w:t>14</w:t>
      </w:r>
      <w:r w:rsidRPr="00273C7C">
        <w:t>.2) пункт 2 дополнить абзацем следующего содержания:</w:t>
      </w:r>
    </w:p>
    <w:p w14:paraId="6474773F" w14:textId="77777777" w:rsidR="005B7744" w:rsidRPr="00273C7C" w:rsidRDefault="005B7744" w:rsidP="005B7744">
      <w:pPr>
        <w:adjustRightInd w:val="0"/>
        <w:ind w:firstLine="851"/>
        <w:jc w:val="both"/>
        <w:outlineLvl w:val="1"/>
        <w:rPr>
          <w:rFonts w:ascii="Verdana" w:hAnsi="Verdana"/>
        </w:rPr>
      </w:pPr>
      <w:r w:rsidRPr="00273C7C">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w:t>
      </w:r>
    </w:p>
    <w:p w14:paraId="630F8FEA" w14:textId="77777777" w:rsidR="005B7744" w:rsidRPr="00273C7C" w:rsidRDefault="005B7744" w:rsidP="005B7744">
      <w:pPr>
        <w:adjustRightInd w:val="0"/>
        <w:ind w:firstLine="851"/>
        <w:jc w:val="both"/>
      </w:pPr>
      <w:r>
        <w:t>14</w:t>
      </w:r>
      <w:r w:rsidRPr="00273C7C">
        <w:t>.3) в пункте 10 после слова «определяются» дополнить словами «</w:t>
      </w:r>
      <w:r w:rsidRPr="00273C7C">
        <w:rPr>
          <w:bCs/>
        </w:rPr>
        <w:t>Федеральным законом «Об общих принципах организации местного самоуправления в Российской Федерации»</w:t>
      </w:r>
      <w:r>
        <w:rPr>
          <w:bCs/>
        </w:rPr>
        <w:t>,»</w:t>
      </w:r>
      <w:r w:rsidRPr="00273C7C">
        <w:rPr>
          <w:bCs/>
        </w:rPr>
        <w:t>;</w:t>
      </w:r>
    </w:p>
    <w:p w14:paraId="6710F0A7" w14:textId="77777777" w:rsidR="005B7744" w:rsidRPr="00273C7C" w:rsidRDefault="005B7744" w:rsidP="005B7744">
      <w:pPr>
        <w:adjustRightInd w:val="0"/>
        <w:ind w:firstLine="851"/>
        <w:jc w:val="both"/>
      </w:pPr>
      <w:r w:rsidRPr="00273C7C">
        <w:t>1</w:t>
      </w:r>
      <w:r>
        <w:t>5</w:t>
      </w:r>
      <w:r w:rsidRPr="00273C7C">
        <w:t>) в подпункте 2 пункта 1 статьи 38 после слова «установленных» дополнить словами «федеральными законами и»;</w:t>
      </w:r>
    </w:p>
    <w:p w14:paraId="0FED1F0C" w14:textId="77777777" w:rsidR="005B7744" w:rsidRPr="00273C7C" w:rsidRDefault="005B7744" w:rsidP="005B7744">
      <w:pPr>
        <w:adjustRightInd w:val="0"/>
        <w:ind w:firstLine="851"/>
        <w:jc w:val="both"/>
      </w:pPr>
      <w:r w:rsidRPr="00273C7C">
        <w:t>1</w:t>
      </w:r>
      <w:r>
        <w:t>6</w:t>
      </w:r>
      <w:r w:rsidRPr="00273C7C">
        <w:t>) в пункте 2 статьи 39 слова «правовыми актами города Москвы» заменить словами «федеральными законами, законами города Москвы»;</w:t>
      </w:r>
    </w:p>
    <w:p w14:paraId="16CCC3D0" w14:textId="77777777" w:rsidR="005B7744" w:rsidRPr="00273C7C" w:rsidRDefault="005B7744" w:rsidP="005B7744">
      <w:pPr>
        <w:adjustRightInd w:val="0"/>
        <w:ind w:firstLine="851"/>
        <w:jc w:val="both"/>
      </w:pPr>
      <w:r w:rsidRPr="00273C7C">
        <w:t>1</w:t>
      </w:r>
      <w:r>
        <w:t>7</w:t>
      </w:r>
      <w:r w:rsidRPr="00273C7C">
        <w:t>) пункт 2 статьи 40 изложить в следующей редакции:</w:t>
      </w:r>
    </w:p>
    <w:p w14:paraId="4880BBBC" w14:textId="77777777" w:rsidR="005B7744" w:rsidRPr="00273C7C" w:rsidRDefault="005B7744" w:rsidP="005B7744">
      <w:pPr>
        <w:tabs>
          <w:tab w:val="left" w:pos="0"/>
        </w:tabs>
        <w:ind w:firstLine="851"/>
        <w:jc w:val="both"/>
      </w:pPr>
      <w:r w:rsidRPr="00273C7C">
        <w:rPr>
          <w:rFonts w:eastAsia="Calibri"/>
          <w:lang w:eastAsia="en-US"/>
        </w:rPr>
        <w:t>«2. Источники формирования доходов местного бюджета и нормативы отчислений от федеральных налогов и сборов, в том числе от налогов, предусмотренных специальными налоговыми режимами, региональных и (или) местных налогов, неналоговых доходов в местный бюджет определяются законом города Москвы о бюджете города Москвы и не подлежат изменению в течение текущего финансового года.».</w:t>
      </w:r>
    </w:p>
    <w:p w14:paraId="0DAEE57B" w14:textId="77777777" w:rsidR="005B7744" w:rsidRPr="00273C7C" w:rsidRDefault="005B7744" w:rsidP="005B7744">
      <w:pPr>
        <w:adjustRightInd w:val="0"/>
        <w:ind w:firstLine="851"/>
        <w:jc w:val="both"/>
      </w:pPr>
      <w:r w:rsidRPr="00273C7C">
        <w:t xml:space="preserve">2. Направить настоящее решение на государственную регистрацию в Главное управление Министерства юстиции Российской Федерации по Москве в сроки и порядке, установленные Федеральным законом </w:t>
      </w:r>
      <w:r w:rsidRPr="00273C7C">
        <w:rPr>
          <w:rFonts w:eastAsia="Calibri"/>
        </w:rPr>
        <w:t>от 21 июля 2005 года № 97-ФЗ «О государственной регистрации уставов муниципальных образований».</w:t>
      </w:r>
    </w:p>
    <w:p w14:paraId="09A64C6B" w14:textId="77777777" w:rsidR="005B7744" w:rsidRPr="00273C7C" w:rsidRDefault="005B7744" w:rsidP="005B7744">
      <w:pPr>
        <w:adjustRightInd w:val="0"/>
        <w:ind w:firstLine="851"/>
        <w:jc w:val="both"/>
        <w:rPr>
          <w:i/>
        </w:rPr>
      </w:pPr>
      <w:r w:rsidRPr="00273C7C">
        <w:t xml:space="preserve">3. Опубликовать настоящее решение после государственной регистрации в </w:t>
      </w:r>
      <w:r w:rsidRPr="00273C7C">
        <w:rPr>
          <w:iCs/>
        </w:rPr>
        <w:t>бюллетене «Московский муниципальный вестник»</w:t>
      </w:r>
      <w:r>
        <w:rPr>
          <w:iCs/>
        </w:rPr>
        <w:t xml:space="preserve"> или в газете «Ломоносовский вестник»</w:t>
      </w:r>
      <w:r w:rsidRPr="00273C7C">
        <w:rPr>
          <w:iCs/>
        </w:rPr>
        <w:t>.</w:t>
      </w:r>
    </w:p>
    <w:p w14:paraId="4BCE6935" w14:textId="77777777" w:rsidR="005B7744" w:rsidRPr="00273C7C" w:rsidRDefault="005B7744" w:rsidP="005B7744">
      <w:pPr>
        <w:adjustRightInd w:val="0"/>
        <w:ind w:firstLine="851"/>
        <w:jc w:val="both"/>
      </w:pPr>
      <w:r w:rsidRPr="00273C7C">
        <w:t xml:space="preserve">4. Настоящее решение вступает в силу после его официального опубликования. </w:t>
      </w:r>
    </w:p>
    <w:p w14:paraId="48A6E2E8" w14:textId="77777777" w:rsidR="005B7744" w:rsidRPr="00273C7C" w:rsidRDefault="005B7744" w:rsidP="005B7744">
      <w:pPr>
        <w:ind w:firstLine="709"/>
        <w:jc w:val="both"/>
      </w:pPr>
    </w:p>
    <w:p w14:paraId="455BB127" w14:textId="77777777" w:rsidR="005B7744" w:rsidRPr="00273C7C" w:rsidRDefault="005B7744" w:rsidP="005B7744">
      <w:pPr>
        <w:ind w:firstLine="709"/>
        <w:jc w:val="both"/>
      </w:pPr>
    </w:p>
    <w:p w14:paraId="69A7FAF5" w14:textId="77777777" w:rsidR="005B7744" w:rsidRPr="00273C7C" w:rsidRDefault="005B7744" w:rsidP="005B7744">
      <w:pPr>
        <w:spacing w:line="240" w:lineRule="atLeast"/>
        <w:ind w:firstLine="709"/>
        <w:jc w:val="both"/>
        <w:rPr>
          <w:b/>
        </w:rPr>
      </w:pPr>
      <w:r w:rsidRPr="00273C7C">
        <w:rPr>
          <w:b/>
        </w:rPr>
        <w:t>Глава муниципального</w:t>
      </w:r>
    </w:p>
    <w:p w14:paraId="6C538861" w14:textId="77777777" w:rsidR="005B7744" w:rsidRPr="00273C7C" w:rsidRDefault="005B7744" w:rsidP="005B7744">
      <w:pPr>
        <w:spacing w:line="240" w:lineRule="atLeast"/>
        <w:ind w:firstLine="709"/>
        <w:jc w:val="both"/>
        <w:rPr>
          <w:b/>
        </w:rPr>
      </w:pPr>
      <w:r w:rsidRPr="00273C7C">
        <w:rPr>
          <w:b/>
        </w:rPr>
        <w:t>округа Ломоносовский</w:t>
      </w:r>
      <w:r w:rsidRPr="00273C7C">
        <w:rPr>
          <w:b/>
        </w:rPr>
        <w:tab/>
      </w:r>
      <w:r w:rsidRPr="00273C7C">
        <w:rPr>
          <w:b/>
        </w:rPr>
        <w:tab/>
      </w:r>
      <w:r w:rsidRPr="00273C7C">
        <w:rPr>
          <w:b/>
        </w:rPr>
        <w:tab/>
      </w:r>
      <w:r w:rsidRPr="00273C7C">
        <w:rPr>
          <w:b/>
        </w:rPr>
        <w:tab/>
      </w:r>
      <w:r w:rsidRPr="00273C7C">
        <w:rPr>
          <w:b/>
        </w:rPr>
        <w:tab/>
        <w:t>Ю.В. Куземина</w:t>
      </w:r>
    </w:p>
    <w:p w14:paraId="5BA3E959" w14:textId="77777777" w:rsidR="005B7744" w:rsidRPr="00273C7C" w:rsidRDefault="005B7744" w:rsidP="005B7744">
      <w:pPr>
        <w:adjustRightInd w:val="0"/>
        <w:jc w:val="both"/>
        <w:rPr>
          <w:sz w:val="16"/>
          <w:szCs w:val="16"/>
        </w:rPr>
      </w:pPr>
    </w:p>
    <w:p w14:paraId="3A3BDBC4" w14:textId="77777777" w:rsidR="005B7744" w:rsidRPr="00273C7C" w:rsidRDefault="005B7744" w:rsidP="005B7744"/>
    <w:p w14:paraId="256ABF47" w14:textId="77777777" w:rsidR="005B7744" w:rsidRPr="00273C7C" w:rsidRDefault="005B7744" w:rsidP="005B7744">
      <w:pPr>
        <w:sectPr w:rsidR="005B7744" w:rsidRPr="00273C7C" w:rsidSect="00A47D90">
          <w:headerReference w:type="default" r:id="rId9"/>
          <w:pgSz w:w="11906" w:h="16838"/>
          <w:pgMar w:top="709" w:right="850" w:bottom="709" w:left="1418" w:header="708" w:footer="708" w:gutter="0"/>
          <w:cols w:space="708"/>
          <w:titlePg/>
          <w:docGrid w:linePitch="381"/>
        </w:sectPr>
      </w:pPr>
    </w:p>
    <w:p w14:paraId="0B38CECD" w14:textId="77777777" w:rsidR="005B7744" w:rsidRPr="00273C7C" w:rsidRDefault="005B7744" w:rsidP="005B7744"/>
    <w:p w14:paraId="1D62574E" w14:textId="77777777" w:rsidR="005B7744" w:rsidRPr="00273C7C" w:rsidRDefault="005B7744" w:rsidP="005B7744">
      <w:pPr>
        <w:pStyle w:val="a3"/>
        <w:ind w:left="6237"/>
        <w:jc w:val="left"/>
        <w:rPr>
          <w:sz w:val="24"/>
          <w:szCs w:val="24"/>
        </w:rPr>
      </w:pPr>
      <w:r w:rsidRPr="00273C7C">
        <w:rPr>
          <w:sz w:val="24"/>
          <w:szCs w:val="24"/>
        </w:rPr>
        <w:t>Приложение 2</w:t>
      </w:r>
    </w:p>
    <w:p w14:paraId="60BC1417" w14:textId="77777777" w:rsidR="005B7744" w:rsidRPr="00273C7C" w:rsidRDefault="005B7744" w:rsidP="005B7744">
      <w:pPr>
        <w:pStyle w:val="a3"/>
        <w:ind w:left="6237"/>
        <w:jc w:val="left"/>
        <w:rPr>
          <w:sz w:val="24"/>
          <w:szCs w:val="24"/>
        </w:rPr>
      </w:pPr>
      <w:r w:rsidRPr="00273C7C">
        <w:rPr>
          <w:sz w:val="24"/>
          <w:szCs w:val="24"/>
        </w:rPr>
        <w:t>к решению Совета депутатов муниципального округа Ломоносовский</w:t>
      </w:r>
    </w:p>
    <w:p w14:paraId="2A5B9E82" w14:textId="77777777" w:rsidR="005B7744" w:rsidRPr="00273C7C" w:rsidRDefault="005B7744" w:rsidP="005B7744">
      <w:pPr>
        <w:pStyle w:val="a3"/>
        <w:ind w:left="6237"/>
        <w:jc w:val="left"/>
        <w:rPr>
          <w:sz w:val="24"/>
          <w:szCs w:val="24"/>
        </w:rPr>
      </w:pPr>
      <w:r w:rsidRPr="00273C7C">
        <w:rPr>
          <w:sz w:val="24"/>
          <w:szCs w:val="24"/>
        </w:rPr>
        <w:t xml:space="preserve">от </w:t>
      </w:r>
      <w:r>
        <w:rPr>
          <w:sz w:val="24"/>
          <w:szCs w:val="24"/>
        </w:rPr>
        <w:t>14 февраля 2023 года № 11/4</w:t>
      </w:r>
    </w:p>
    <w:p w14:paraId="17DCA723" w14:textId="77777777" w:rsidR="005B7744" w:rsidRPr="00273C7C" w:rsidRDefault="005B7744" w:rsidP="005B7744">
      <w:pPr>
        <w:jc w:val="center"/>
      </w:pPr>
    </w:p>
    <w:p w14:paraId="0704AF41" w14:textId="77777777" w:rsidR="005B7744" w:rsidRPr="00273C7C" w:rsidRDefault="005B7744" w:rsidP="005B7744">
      <w:pPr>
        <w:jc w:val="center"/>
        <w:rPr>
          <w:b/>
        </w:rPr>
      </w:pPr>
      <w:r w:rsidRPr="00273C7C">
        <w:rPr>
          <w:b/>
        </w:rPr>
        <w:t xml:space="preserve">Состав </w:t>
      </w:r>
    </w:p>
    <w:p w14:paraId="59C3F34E" w14:textId="77777777" w:rsidR="005B7744" w:rsidRPr="00273C7C" w:rsidRDefault="005B7744" w:rsidP="005B7744">
      <w:pPr>
        <w:jc w:val="center"/>
        <w:rPr>
          <w:b/>
        </w:rPr>
      </w:pPr>
      <w:r w:rsidRPr="00273C7C">
        <w:rPr>
          <w:b/>
        </w:rPr>
        <w:t>рабочей группы по учету предложений граждан, организации и проведению публичных слушаний по проекту решения Совета депутатов муниципального округа Ломоносовский «О внесении изменений и дополнений в Устав муниципального округа Ломоносовский»</w:t>
      </w:r>
    </w:p>
    <w:p w14:paraId="4D59D4FF" w14:textId="77777777" w:rsidR="005B7744" w:rsidRPr="00273C7C" w:rsidRDefault="005B7744" w:rsidP="005B7744">
      <w:pPr>
        <w:jc w:val="center"/>
      </w:pPr>
    </w:p>
    <w:tbl>
      <w:tblPr>
        <w:tblW w:w="10031" w:type="dxa"/>
        <w:tblLayout w:type="fixed"/>
        <w:tblLook w:val="01E0" w:firstRow="1" w:lastRow="1" w:firstColumn="1" w:lastColumn="1" w:noHBand="0" w:noVBand="0"/>
      </w:tblPr>
      <w:tblGrid>
        <w:gridCol w:w="5387"/>
        <w:gridCol w:w="4644"/>
      </w:tblGrid>
      <w:tr w:rsidR="005B7744" w:rsidRPr="00273C7C" w14:paraId="297AAC2D" w14:textId="77777777" w:rsidTr="005B7744">
        <w:tc>
          <w:tcPr>
            <w:tcW w:w="5387" w:type="dxa"/>
          </w:tcPr>
          <w:p w14:paraId="0A4D166D" w14:textId="77777777" w:rsidR="005B7744" w:rsidRPr="00273C7C" w:rsidRDefault="005B7744" w:rsidP="002D04D2">
            <w:pPr>
              <w:rPr>
                <w:b/>
              </w:rPr>
            </w:pPr>
            <w:r w:rsidRPr="00273C7C">
              <w:rPr>
                <w:b/>
              </w:rPr>
              <w:t xml:space="preserve">Руководитель рабочей группы: </w:t>
            </w:r>
          </w:p>
          <w:p w14:paraId="4A621AA1" w14:textId="77777777" w:rsidR="005B7744" w:rsidRPr="00273C7C" w:rsidRDefault="005B7744" w:rsidP="002D04D2"/>
          <w:p w14:paraId="30A473D2" w14:textId="77777777" w:rsidR="005B7744" w:rsidRPr="00273C7C" w:rsidRDefault="005B7744" w:rsidP="002D04D2"/>
        </w:tc>
        <w:tc>
          <w:tcPr>
            <w:tcW w:w="4644" w:type="dxa"/>
          </w:tcPr>
          <w:p w14:paraId="2FFC1742" w14:textId="3B8F7EF0" w:rsidR="005B7744" w:rsidRPr="00273C7C" w:rsidRDefault="005B7744" w:rsidP="002D04D2">
            <w:pPr>
              <w:ind w:left="-108"/>
            </w:pPr>
            <w:r>
              <w:t xml:space="preserve">Куземина Ю.В. </w:t>
            </w:r>
          </w:p>
          <w:p w14:paraId="7514FBE4" w14:textId="1F631A3C" w:rsidR="005B7744" w:rsidRPr="00273C7C" w:rsidRDefault="005B7744" w:rsidP="002D04D2">
            <w:pPr>
              <w:ind w:left="-108"/>
            </w:pPr>
            <w:r>
              <w:t>-Глава муниципального округа Ломоносовский</w:t>
            </w:r>
          </w:p>
          <w:p w14:paraId="41104D85" w14:textId="77777777" w:rsidR="005B7744" w:rsidRPr="00273C7C" w:rsidRDefault="005B7744" w:rsidP="002D04D2">
            <w:pPr>
              <w:ind w:left="-108"/>
            </w:pPr>
          </w:p>
        </w:tc>
      </w:tr>
      <w:tr w:rsidR="005B7744" w:rsidRPr="00273C7C" w14:paraId="2C0EC018" w14:textId="77777777" w:rsidTr="005B7744">
        <w:trPr>
          <w:trHeight w:val="1842"/>
        </w:trPr>
        <w:tc>
          <w:tcPr>
            <w:tcW w:w="5387" w:type="dxa"/>
          </w:tcPr>
          <w:p w14:paraId="1A57890A" w14:textId="77777777" w:rsidR="005B7744" w:rsidRPr="00273C7C" w:rsidRDefault="005B7744" w:rsidP="002D04D2">
            <w:pPr>
              <w:rPr>
                <w:b/>
              </w:rPr>
            </w:pPr>
            <w:r w:rsidRPr="00273C7C">
              <w:rPr>
                <w:b/>
              </w:rPr>
              <w:t>Заместитель руководителя</w:t>
            </w:r>
          </w:p>
          <w:p w14:paraId="2B30F93C" w14:textId="77777777" w:rsidR="005B7744" w:rsidRPr="00273C7C" w:rsidRDefault="005B7744" w:rsidP="002D04D2">
            <w:pPr>
              <w:rPr>
                <w:b/>
              </w:rPr>
            </w:pPr>
            <w:r w:rsidRPr="00273C7C">
              <w:rPr>
                <w:b/>
              </w:rPr>
              <w:t>рабочей группы:</w:t>
            </w:r>
          </w:p>
          <w:p w14:paraId="10D639E8" w14:textId="77777777" w:rsidR="005B7744" w:rsidRPr="00273C7C" w:rsidRDefault="005B7744" w:rsidP="002D04D2"/>
          <w:p w14:paraId="05783B39" w14:textId="77777777" w:rsidR="005B7744" w:rsidRPr="00273C7C" w:rsidRDefault="005B7744" w:rsidP="002D04D2"/>
        </w:tc>
        <w:tc>
          <w:tcPr>
            <w:tcW w:w="4644" w:type="dxa"/>
          </w:tcPr>
          <w:p w14:paraId="107D1532" w14:textId="77777777" w:rsidR="005B7744" w:rsidRDefault="005B7744" w:rsidP="002D04D2">
            <w:pPr>
              <w:ind w:left="-111"/>
            </w:pPr>
            <w:r>
              <w:t xml:space="preserve">Морозов </w:t>
            </w:r>
            <w:proofErr w:type="gramStart"/>
            <w:r>
              <w:t>А.М.</w:t>
            </w:r>
            <w:proofErr w:type="gramEnd"/>
          </w:p>
          <w:p w14:paraId="7084A730" w14:textId="18841D42" w:rsidR="005B7744" w:rsidRPr="00273C7C" w:rsidRDefault="005B7744" w:rsidP="002D04D2">
            <w:pPr>
              <w:ind w:left="-111"/>
            </w:pPr>
            <w:r>
              <w:t>-депутат Совета депутатов муниципального округа Ломоносовский</w:t>
            </w:r>
          </w:p>
        </w:tc>
      </w:tr>
      <w:tr w:rsidR="005B7744" w:rsidRPr="00273C7C" w14:paraId="15E4989C" w14:textId="77777777" w:rsidTr="005B7744">
        <w:tc>
          <w:tcPr>
            <w:tcW w:w="5387" w:type="dxa"/>
          </w:tcPr>
          <w:p w14:paraId="02F48569" w14:textId="77777777" w:rsidR="005B7744" w:rsidRPr="00273C7C" w:rsidRDefault="005B7744" w:rsidP="002D04D2">
            <w:pPr>
              <w:rPr>
                <w:b/>
              </w:rPr>
            </w:pPr>
            <w:r w:rsidRPr="00273C7C">
              <w:rPr>
                <w:b/>
              </w:rPr>
              <w:t>Члены рабочей группы:</w:t>
            </w:r>
          </w:p>
          <w:p w14:paraId="79AEC437" w14:textId="77777777" w:rsidR="005B7744" w:rsidRPr="00273C7C" w:rsidRDefault="005B7744" w:rsidP="002D04D2"/>
          <w:p w14:paraId="40AA5F3B" w14:textId="77777777" w:rsidR="005B7744" w:rsidRPr="00273C7C" w:rsidRDefault="005B7744" w:rsidP="002D04D2"/>
        </w:tc>
        <w:tc>
          <w:tcPr>
            <w:tcW w:w="4644" w:type="dxa"/>
          </w:tcPr>
          <w:p w14:paraId="2C649A2B" w14:textId="77777777" w:rsidR="005B7744" w:rsidRDefault="005B7744" w:rsidP="002D04D2">
            <w:r>
              <w:t xml:space="preserve">Трушина </w:t>
            </w:r>
            <w:proofErr w:type="gramStart"/>
            <w:r>
              <w:t>Е.Н.</w:t>
            </w:r>
            <w:proofErr w:type="gramEnd"/>
            <w:r>
              <w:t xml:space="preserve"> </w:t>
            </w:r>
          </w:p>
          <w:p w14:paraId="63141E8B" w14:textId="27D061CA" w:rsidR="005B7744" w:rsidRPr="00273C7C" w:rsidRDefault="005B7744" w:rsidP="002D04D2">
            <w:r>
              <w:t>-депутат Совета депутатов муниципального округа Ломоносовский</w:t>
            </w:r>
          </w:p>
        </w:tc>
      </w:tr>
      <w:tr w:rsidR="005B7744" w:rsidRPr="00273C7C" w14:paraId="5E672CFC" w14:textId="77777777" w:rsidTr="005B7744">
        <w:tc>
          <w:tcPr>
            <w:tcW w:w="5387" w:type="dxa"/>
          </w:tcPr>
          <w:p w14:paraId="7DBF518A" w14:textId="77777777" w:rsidR="005B7744" w:rsidRPr="00273C7C" w:rsidRDefault="005B7744" w:rsidP="002D04D2"/>
        </w:tc>
        <w:tc>
          <w:tcPr>
            <w:tcW w:w="4644" w:type="dxa"/>
          </w:tcPr>
          <w:p w14:paraId="6C7C5549" w14:textId="77777777" w:rsidR="005B7744" w:rsidRDefault="005B7744" w:rsidP="002D04D2">
            <w:r>
              <w:t xml:space="preserve">Акатова </w:t>
            </w:r>
            <w:proofErr w:type="gramStart"/>
            <w:r>
              <w:t>М.В.</w:t>
            </w:r>
            <w:proofErr w:type="gramEnd"/>
            <w:r>
              <w:t xml:space="preserve"> </w:t>
            </w:r>
          </w:p>
          <w:p w14:paraId="2FA8162B" w14:textId="00445A6E" w:rsidR="005B7744" w:rsidRPr="00273C7C" w:rsidRDefault="005B7744" w:rsidP="002D04D2">
            <w:r>
              <w:t>-депутат Совета депутатов муниципального округа Ломоносовский</w:t>
            </w:r>
          </w:p>
        </w:tc>
      </w:tr>
      <w:tr w:rsidR="005B7744" w:rsidRPr="000B5A2B" w14:paraId="09564ECE" w14:textId="77777777" w:rsidTr="005B7744">
        <w:tc>
          <w:tcPr>
            <w:tcW w:w="5387" w:type="dxa"/>
          </w:tcPr>
          <w:p w14:paraId="3735B6AF" w14:textId="77777777" w:rsidR="005B7744" w:rsidRPr="00273C7C" w:rsidRDefault="005B7744" w:rsidP="002D04D2">
            <w:pPr>
              <w:rPr>
                <w:b/>
                <w:bCs/>
              </w:rPr>
            </w:pPr>
          </w:p>
          <w:p w14:paraId="22AE2A13" w14:textId="77777777" w:rsidR="005B7744" w:rsidRPr="00E15E3C" w:rsidRDefault="005B7744" w:rsidP="002D04D2">
            <w:pPr>
              <w:rPr>
                <w:b/>
                <w:bCs/>
              </w:rPr>
            </w:pPr>
            <w:r w:rsidRPr="00273C7C">
              <w:rPr>
                <w:b/>
                <w:bCs/>
              </w:rPr>
              <w:t>Секретарь рабочей группы:</w:t>
            </w:r>
          </w:p>
        </w:tc>
        <w:tc>
          <w:tcPr>
            <w:tcW w:w="4644" w:type="dxa"/>
          </w:tcPr>
          <w:p w14:paraId="0E90CDDB" w14:textId="77777777" w:rsidR="005B7744" w:rsidRPr="00E15E3C" w:rsidRDefault="005B7744" w:rsidP="002D04D2">
            <w:pPr>
              <w:rPr>
                <w:b/>
                <w:bCs/>
              </w:rPr>
            </w:pPr>
          </w:p>
          <w:p w14:paraId="60CA7E33" w14:textId="77777777" w:rsidR="005B7744" w:rsidRDefault="005B7744" w:rsidP="002D04D2">
            <w:r w:rsidRPr="005B7744">
              <w:t xml:space="preserve">Кузичкина </w:t>
            </w:r>
            <w:proofErr w:type="gramStart"/>
            <w:r>
              <w:t>Р.Б.</w:t>
            </w:r>
            <w:proofErr w:type="gramEnd"/>
            <w:r>
              <w:t xml:space="preserve"> </w:t>
            </w:r>
          </w:p>
          <w:p w14:paraId="643611D0" w14:textId="594DCB7B" w:rsidR="005B7744" w:rsidRPr="005B7744" w:rsidRDefault="005B7744" w:rsidP="002D04D2">
            <w:r>
              <w:t>-юрисконсульт-советник администрации муниципального округа Ломоносовский</w:t>
            </w:r>
          </w:p>
        </w:tc>
      </w:tr>
    </w:tbl>
    <w:p w14:paraId="4F19DA13" w14:textId="77777777" w:rsidR="005B7744" w:rsidRDefault="005B7744" w:rsidP="005B7744"/>
    <w:p w14:paraId="2DCFEF4F" w14:textId="77777777" w:rsidR="005B7744" w:rsidRDefault="005B7744" w:rsidP="005B7744"/>
    <w:p w14:paraId="656F3AC4" w14:textId="77777777" w:rsidR="00806989" w:rsidRDefault="00806989"/>
    <w:sectPr w:rsidR="00806989" w:rsidSect="00F0764F">
      <w:pgSz w:w="11906" w:h="16838"/>
      <w:pgMar w:top="709" w:right="850" w:bottom="426" w:left="1418"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F5C9D" w14:textId="77777777" w:rsidR="00000000" w:rsidRDefault="008B6AD8">
      <w:r>
        <w:separator/>
      </w:r>
    </w:p>
  </w:endnote>
  <w:endnote w:type="continuationSeparator" w:id="0">
    <w:p w14:paraId="6C1F66FA" w14:textId="77777777" w:rsidR="00000000" w:rsidRDefault="008B6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AFD08" w14:textId="77777777" w:rsidR="00000000" w:rsidRDefault="008B6AD8">
      <w:r>
        <w:separator/>
      </w:r>
    </w:p>
  </w:footnote>
  <w:footnote w:type="continuationSeparator" w:id="0">
    <w:p w14:paraId="6083C945" w14:textId="77777777" w:rsidR="00000000" w:rsidRDefault="008B6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C6C76" w14:textId="77777777" w:rsidR="003B1B8D" w:rsidRPr="003B1B8D" w:rsidRDefault="005B7744">
    <w:pPr>
      <w:pStyle w:val="a5"/>
      <w:jc w:val="center"/>
      <w:rPr>
        <w:sz w:val="24"/>
        <w:szCs w:val="24"/>
      </w:rPr>
    </w:pPr>
    <w:r w:rsidRPr="003B1B8D">
      <w:rPr>
        <w:sz w:val="24"/>
        <w:szCs w:val="24"/>
      </w:rPr>
      <w:fldChar w:fldCharType="begin"/>
    </w:r>
    <w:r w:rsidRPr="003B1B8D">
      <w:rPr>
        <w:sz w:val="24"/>
        <w:szCs w:val="24"/>
      </w:rPr>
      <w:instrText>PAGE   \* MERGEFORMAT</w:instrText>
    </w:r>
    <w:r w:rsidRPr="003B1B8D">
      <w:rPr>
        <w:sz w:val="24"/>
        <w:szCs w:val="24"/>
      </w:rPr>
      <w:fldChar w:fldCharType="separate"/>
    </w:r>
    <w:r>
      <w:rPr>
        <w:noProof/>
        <w:sz w:val="24"/>
        <w:szCs w:val="24"/>
      </w:rPr>
      <w:t>7</w:t>
    </w:r>
    <w:r w:rsidRPr="003B1B8D">
      <w:rPr>
        <w:sz w:val="24"/>
        <w:szCs w:val="24"/>
      </w:rPr>
      <w:fldChar w:fldCharType="end"/>
    </w:r>
  </w:p>
  <w:p w14:paraId="6679BEA3" w14:textId="77777777" w:rsidR="003B1B8D" w:rsidRDefault="008B6AD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245C4"/>
    <w:multiLevelType w:val="hybridMultilevel"/>
    <w:tmpl w:val="8FFE7170"/>
    <w:lvl w:ilvl="0" w:tplc="42D68F1A">
      <w:start w:val="6"/>
      <w:numFmt w:val="decimal"/>
      <w:lvlText w:val="%1."/>
      <w:lvlJc w:val="left"/>
      <w:pPr>
        <w:ind w:left="1211" w:hanging="360"/>
      </w:pPr>
      <w:rPr>
        <w:rFonts w:hint="default"/>
        <w:b w:val="0"/>
        <w:bCs w:val="0"/>
        <w:i w:val="0"/>
        <w:iCs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426510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44"/>
    <w:rsid w:val="005B7744"/>
    <w:rsid w:val="00806989"/>
    <w:rsid w:val="008B6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77AA9"/>
  <w15:chartTrackingRefBased/>
  <w15:docId w15:val="{20DDA01B-954F-4FA3-BB4A-345F05DA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7744"/>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B774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Body Text"/>
    <w:basedOn w:val="a"/>
    <w:link w:val="a4"/>
    <w:rsid w:val="005B7744"/>
    <w:pPr>
      <w:overflowPunct w:val="0"/>
      <w:adjustRightInd w:val="0"/>
      <w:jc w:val="both"/>
      <w:textAlignment w:val="baseline"/>
    </w:pPr>
    <w:rPr>
      <w:szCs w:val="20"/>
    </w:rPr>
  </w:style>
  <w:style w:type="character" w:customStyle="1" w:styleId="a4">
    <w:name w:val="Основной текст Знак"/>
    <w:basedOn w:val="a0"/>
    <w:link w:val="a3"/>
    <w:rsid w:val="005B7744"/>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5B77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B7744"/>
    <w:rPr>
      <w:rFonts w:ascii="Arial" w:eastAsia="Times New Roman" w:hAnsi="Arial" w:cs="Arial"/>
      <w:sz w:val="20"/>
      <w:szCs w:val="20"/>
      <w:lang w:eastAsia="ru-RU"/>
    </w:rPr>
  </w:style>
  <w:style w:type="paragraph" w:styleId="a5">
    <w:name w:val="header"/>
    <w:basedOn w:val="a"/>
    <w:link w:val="a6"/>
    <w:uiPriority w:val="99"/>
    <w:unhideWhenUsed/>
    <w:rsid w:val="005B7744"/>
    <w:pPr>
      <w:tabs>
        <w:tab w:val="center" w:pos="4677"/>
        <w:tab w:val="right" w:pos="9355"/>
      </w:tabs>
    </w:pPr>
  </w:style>
  <w:style w:type="character" w:customStyle="1" w:styleId="a6">
    <w:name w:val="Верхний колонтитул Знак"/>
    <w:basedOn w:val="a0"/>
    <w:link w:val="a5"/>
    <w:uiPriority w:val="99"/>
    <w:rsid w:val="005B7744"/>
    <w:rPr>
      <w:rFonts w:ascii="Times New Roman" w:eastAsia="Times New Roman" w:hAnsi="Times New Roman" w:cs="Times New Roman"/>
      <w:sz w:val="28"/>
      <w:szCs w:val="28"/>
      <w:lang w:eastAsia="ru-RU"/>
    </w:rPr>
  </w:style>
  <w:style w:type="paragraph" w:customStyle="1" w:styleId="ConsTitle">
    <w:name w:val="ConsTitle"/>
    <w:rsid w:val="005B774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7">
    <w:name w:val="Hyperlink"/>
    <w:basedOn w:val="a0"/>
    <w:uiPriority w:val="99"/>
    <w:unhideWhenUsed/>
    <w:rsid w:val="005B7744"/>
    <w:rPr>
      <w:color w:val="0563C1" w:themeColor="hyperlink"/>
      <w:u w:val="single"/>
    </w:rPr>
  </w:style>
  <w:style w:type="paragraph" w:styleId="a8">
    <w:name w:val="List Paragraph"/>
    <w:basedOn w:val="a"/>
    <w:uiPriority w:val="34"/>
    <w:qFormat/>
    <w:rsid w:val="005B7744"/>
    <w:pPr>
      <w:autoSpaceDE/>
      <w:autoSpaceDN/>
      <w:ind w:left="720"/>
      <w:contextualSpacing/>
    </w:pPr>
    <w:rPr>
      <w:sz w:val="24"/>
      <w:szCs w:val="24"/>
    </w:rPr>
  </w:style>
  <w:style w:type="paragraph" w:customStyle="1" w:styleId="ConsNormal">
    <w:name w:val="ConsNormal"/>
    <w:rsid w:val="005B7744"/>
    <w:pPr>
      <w:autoSpaceDE w:val="0"/>
      <w:autoSpaceDN w:val="0"/>
      <w:adjustRightInd w:val="0"/>
      <w:spacing w:after="0" w:line="240" w:lineRule="auto"/>
      <w:ind w:right="19772" w:firstLine="720"/>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lomonosovskiy.ru/" TargetMode="External"/><Relationship Id="rId3" Type="http://schemas.openxmlformats.org/officeDocument/2006/relationships/settings" Target="settings.xml"/><Relationship Id="rId7" Type="http://schemas.openxmlformats.org/officeDocument/2006/relationships/hyperlink" Target="mailto:lomonosovskoe@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2394</Words>
  <Characters>13649</Characters>
  <Application>Microsoft Office Word</Application>
  <DocSecurity>0</DocSecurity>
  <Lines>113</Lines>
  <Paragraphs>32</Paragraphs>
  <ScaleCrop>false</ScaleCrop>
  <Company/>
  <LinksUpToDate>false</LinksUpToDate>
  <CharactersWithSpaces>16011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Муниципального Округа Администрация</dc:creator>
  <cp:keywords/>
  <dc:description/>
  <cp:lastModifiedBy>Муниципального Округа Администрация</cp:lastModifiedBy>
  <cp:revision>2</cp:revision>
  <cp:lastPrinted>2023-02-15T07:40:00Z</cp:lastPrinted>
  <dcterms:created xsi:type="dcterms:W3CDTF">2023-02-15T07:24:00Z</dcterms:created>
  <dcterms:modified xsi:type="dcterms:W3CDTF">2023-02-15T07:49:00Z</dcterms:modified>
</cp:coreProperties>
</file>