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58FC3" w14:textId="77777777" w:rsidR="00CF3CB8" w:rsidRPr="00C35F3E" w:rsidRDefault="00CF3CB8" w:rsidP="00CF3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F3E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14:paraId="01B8FB6B" w14:textId="77777777" w:rsidR="00CF3CB8" w:rsidRPr="00C35F3E" w:rsidRDefault="00CF3CB8" w:rsidP="00CF3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F3E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14:paraId="3091E79A" w14:textId="77777777" w:rsidR="00CF3CB8" w:rsidRPr="00C35F3E" w:rsidRDefault="00CF3CB8" w:rsidP="00CF3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F3E">
        <w:rPr>
          <w:rFonts w:ascii="Times New Roman" w:hAnsi="Times New Roman"/>
          <w:b/>
          <w:sz w:val="28"/>
          <w:szCs w:val="28"/>
        </w:rPr>
        <w:t>ЛОМОНОСОВСКИЙ</w:t>
      </w:r>
    </w:p>
    <w:p w14:paraId="686ECD78" w14:textId="77777777" w:rsidR="00CF3CB8" w:rsidRPr="00C35F3E" w:rsidRDefault="00CF3CB8" w:rsidP="00CF3C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DCD7338" w14:textId="77777777" w:rsidR="00CF3CB8" w:rsidRPr="00C35F3E" w:rsidRDefault="00CF3CB8" w:rsidP="00CF3CB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35F3E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4DCA2A7F" w14:textId="77777777" w:rsidR="00CF3CB8" w:rsidRPr="00C574A1" w:rsidRDefault="00CF3CB8" w:rsidP="00CF3CB8">
      <w:pPr>
        <w:spacing w:after="0" w:line="240" w:lineRule="auto"/>
        <w:ind w:left="-142" w:firstLine="142"/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19 марта </w:t>
      </w:r>
      <w:r w:rsidRPr="00D06EC3">
        <w:rPr>
          <w:rFonts w:ascii="Times New Roman" w:hAnsi="Times New Roman"/>
          <w:b/>
          <w:sz w:val="28"/>
          <w:szCs w:val="28"/>
          <w:u w:val="single"/>
        </w:rPr>
        <w:t>202</w:t>
      </w: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Pr="00D06EC3">
        <w:rPr>
          <w:rFonts w:ascii="Times New Roman" w:hAnsi="Times New Roman"/>
          <w:b/>
          <w:sz w:val="28"/>
          <w:szCs w:val="28"/>
          <w:u w:val="single"/>
        </w:rPr>
        <w:t xml:space="preserve"> год №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33/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6</w:t>
      </w:r>
    </w:p>
    <w:p w14:paraId="5FCD2D6A" w14:textId="77777777" w:rsidR="00CF3CB8" w:rsidRPr="00D06EC3" w:rsidRDefault="00CF3CB8" w:rsidP="00CF3CB8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CF3CB8" w:rsidRPr="00D06EC3" w14:paraId="77E7B907" w14:textId="77777777" w:rsidTr="005C6C38">
        <w:trPr>
          <w:trHeight w:val="2261"/>
        </w:trPr>
        <w:tc>
          <w:tcPr>
            <w:tcW w:w="4678" w:type="dxa"/>
          </w:tcPr>
          <w:p w14:paraId="5D542F32" w14:textId="77777777" w:rsidR="00CF3CB8" w:rsidRPr="00D06EC3" w:rsidRDefault="00CF3CB8" w:rsidP="005C6C38">
            <w:pPr>
              <w:pStyle w:val="ConsPlusNormal"/>
              <w:spacing w:line="228" w:lineRule="auto"/>
              <w:ind w:left="32"/>
              <w:jc w:val="both"/>
              <w:rPr>
                <w:i w:val="0"/>
                <w:sz w:val="24"/>
                <w:szCs w:val="24"/>
              </w:rPr>
            </w:pPr>
            <w:r w:rsidRPr="00D06EC3">
              <w:rPr>
                <w:i w:val="0"/>
                <w:sz w:val="24"/>
                <w:szCs w:val="24"/>
              </w:rPr>
              <w:t xml:space="preserve">О согласовании направления средств стимулирования управы Ломоносовского района на </w:t>
            </w:r>
            <w:r>
              <w:rPr>
                <w:i w:val="0"/>
                <w:sz w:val="24"/>
                <w:szCs w:val="24"/>
              </w:rPr>
              <w:t>реализацию</w:t>
            </w:r>
            <w:r w:rsidRPr="00D06EC3">
              <w:rPr>
                <w:i w:val="0"/>
                <w:sz w:val="24"/>
                <w:szCs w:val="24"/>
              </w:rPr>
              <w:t xml:space="preserve"> мероприятий по благоустройству территории Ломоносовского района в 202</w:t>
            </w:r>
            <w:r>
              <w:rPr>
                <w:i w:val="0"/>
                <w:sz w:val="24"/>
                <w:szCs w:val="24"/>
              </w:rPr>
              <w:t>4</w:t>
            </w:r>
            <w:r w:rsidRPr="00D06EC3">
              <w:rPr>
                <w:i w:val="0"/>
                <w:sz w:val="24"/>
                <w:szCs w:val="24"/>
              </w:rPr>
              <w:t xml:space="preserve"> году за счет </w:t>
            </w:r>
            <w:r>
              <w:rPr>
                <w:i w:val="0"/>
                <w:sz w:val="24"/>
                <w:szCs w:val="24"/>
              </w:rPr>
              <w:t xml:space="preserve">остатка </w:t>
            </w:r>
            <w:r w:rsidRPr="00D06EC3">
              <w:rPr>
                <w:i w:val="0"/>
                <w:sz w:val="24"/>
                <w:szCs w:val="24"/>
              </w:rPr>
              <w:t xml:space="preserve">средств стимулирования управы Ломоносовского района </w:t>
            </w:r>
            <w:r>
              <w:rPr>
                <w:i w:val="0"/>
                <w:sz w:val="24"/>
                <w:szCs w:val="24"/>
              </w:rPr>
              <w:t>2023 года</w:t>
            </w:r>
          </w:p>
          <w:p w14:paraId="01A37C64" w14:textId="77777777" w:rsidR="00CF3CB8" w:rsidRPr="00D06EC3" w:rsidRDefault="00CF3CB8" w:rsidP="005C6C38">
            <w:pPr>
              <w:spacing w:after="0" w:line="228" w:lineRule="auto"/>
              <w:ind w:left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FB2444C" w14:textId="77777777" w:rsidR="00CF3CB8" w:rsidRPr="00C35F3E" w:rsidRDefault="00CF3CB8" w:rsidP="00CF3CB8">
      <w:pPr>
        <w:autoSpaceDE w:val="0"/>
        <w:autoSpaceDN w:val="0"/>
        <w:adjustRightInd w:val="0"/>
        <w:spacing w:after="0" w:line="228" w:lineRule="auto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 w:rsidRPr="00C35F3E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обращением управы Ломоносовского района города Москвы от </w:t>
      </w:r>
      <w:r>
        <w:rPr>
          <w:rFonts w:ascii="Times New Roman" w:hAnsi="Times New Roman"/>
          <w:sz w:val="28"/>
          <w:szCs w:val="28"/>
        </w:rPr>
        <w:t>15 марта</w:t>
      </w:r>
      <w:r w:rsidRPr="00C35F3E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Pr="00C35F3E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5F3E">
        <w:rPr>
          <w:rFonts w:ascii="Times New Roman" w:hAnsi="Times New Roman"/>
          <w:sz w:val="28"/>
          <w:szCs w:val="28"/>
        </w:rPr>
        <w:t>ЛО-</w:t>
      </w:r>
      <w:r>
        <w:rPr>
          <w:rFonts w:ascii="Times New Roman" w:hAnsi="Times New Roman"/>
          <w:sz w:val="28"/>
          <w:szCs w:val="28"/>
        </w:rPr>
        <w:t>08</w:t>
      </w:r>
      <w:r w:rsidRPr="00C35F3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171</w:t>
      </w:r>
      <w:r w:rsidRPr="00C35F3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4</w:t>
      </w:r>
      <w:r w:rsidRPr="00C35F3E">
        <w:rPr>
          <w:rFonts w:ascii="Times New Roman" w:hAnsi="Times New Roman"/>
          <w:sz w:val="28"/>
          <w:szCs w:val="28"/>
        </w:rPr>
        <w:t xml:space="preserve">, </w:t>
      </w:r>
      <w:r w:rsidRPr="00C35F3E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округа Ломоносовский решил: </w:t>
      </w:r>
    </w:p>
    <w:p w14:paraId="44F2D546" w14:textId="77777777" w:rsidR="00CF3CB8" w:rsidRPr="00E57C80" w:rsidRDefault="00CF3CB8" w:rsidP="00CF3CB8">
      <w:pPr>
        <w:autoSpaceDE w:val="0"/>
        <w:autoSpaceDN w:val="0"/>
        <w:adjustRightInd w:val="0"/>
        <w:spacing w:after="0" w:line="228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14:paraId="32ECCB14" w14:textId="77777777" w:rsidR="00CF3CB8" w:rsidRDefault="00CF3CB8" w:rsidP="00CF3CB8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  <w:rPr>
          <w:b w:val="0"/>
          <w:bCs w:val="0"/>
          <w:i w:val="0"/>
          <w:iCs w:val="0"/>
        </w:rPr>
      </w:pPr>
      <w:r w:rsidRPr="00C35F3E">
        <w:rPr>
          <w:b w:val="0"/>
          <w:bCs w:val="0"/>
          <w:i w:val="0"/>
          <w:iCs w:val="0"/>
        </w:rPr>
        <w:t xml:space="preserve">Согласовать направление средств стимулирования управы Ломоносовского района на </w:t>
      </w:r>
      <w:r>
        <w:rPr>
          <w:b w:val="0"/>
          <w:bCs w:val="0"/>
          <w:i w:val="0"/>
          <w:iCs w:val="0"/>
        </w:rPr>
        <w:t>реализацию</w:t>
      </w:r>
      <w:r w:rsidRPr="00C35F3E">
        <w:rPr>
          <w:b w:val="0"/>
          <w:bCs w:val="0"/>
          <w:i w:val="0"/>
          <w:iCs w:val="0"/>
        </w:rPr>
        <w:t xml:space="preserve"> мероприятий по благоустройству территории Ломоносовского района в 202</w:t>
      </w:r>
      <w:r>
        <w:rPr>
          <w:b w:val="0"/>
          <w:bCs w:val="0"/>
          <w:i w:val="0"/>
          <w:iCs w:val="0"/>
        </w:rPr>
        <w:t>4</w:t>
      </w:r>
      <w:r w:rsidRPr="00C35F3E">
        <w:rPr>
          <w:b w:val="0"/>
          <w:bCs w:val="0"/>
          <w:i w:val="0"/>
          <w:iCs w:val="0"/>
        </w:rPr>
        <w:t xml:space="preserve"> году за счет </w:t>
      </w:r>
      <w:r>
        <w:rPr>
          <w:b w:val="0"/>
          <w:bCs w:val="0"/>
          <w:i w:val="0"/>
          <w:iCs w:val="0"/>
        </w:rPr>
        <w:t xml:space="preserve">остатка </w:t>
      </w:r>
      <w:r w:rsidRPr="00C35F3E">
        <w:rPr>
          <w:b w:val="0"/>
          <w:bCs w:val="0"/>
          <w:i w:val="0"/>
          <w:iCs w:val="0"/>
        </w:rPr>
        <w:t>средств стимулирования управы Ломоносовского района 202</w:t>
      </w:r>
      <w:r>
        <w:rPr>
          <w:b w:val="0"/>
          <w:bCs w:val="0"/>
          <w:i w:val="0"/>
          <w:iCs w:val="0"/>
        </w:rPr>
        <w:t>3</w:t>
      </w:r>
      <w:r w:rsidRPr="00C35F3E">
        <w:rPr>
          <w:b w:val="0"/>
          <w:bCs w:val="0"/>
          <w:i w:val="0"/>
          <w:iCs w:val="0"/>
        </w:rPr>
        <w:t xml:space="preserve"> года </w:t>
      </w:r>
      <w:r>
        <w:rPr>
          <w:b w:val="0"/>
          <w:bCs w:val="0"/>
          <w:i w:val="0"/>
          <w:iCs w:val="0"/>
        </w:rPr>
        <w:t>(приложение)</w:t>
      </w:r>
      <w:r w:rsidRPr="00C35F3E">
        <w:rPr>
          <w:b w:val="0"/>
          <w:bCs w:val="0"/>
          <w:i w:val="0"/>
          <w:iCs w:val="0"/>
        </w:rPr>
        <w:t xml:space="preserve">. </w:t>
      </w:r>
    </w:p>
    <w:p w14:paraId="41378047" w14:textId="77777777" w:rsidR="00CF3CB8" w:rsidRDefault="00CF3CB8" w:rsidP="00CF3CB8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  <w:rPr>
          <w:b w:val="0"/>
          <w:bCs w:val="0"/>
          <w:i w:val="0"/>
          <w:iCs w:val="0"/>
        </w:rPr>
      </w:pPr>
      <w:r w:rsidRPr="00C35F3E">
        <w:rPr>
          <w:b w:val="0"/>
          <w:bCs w:val="0"/>
          <w:i w:val="0"/>
          <w:iCs w:val="0"/>
        </w:rPr>
        <w:t xml:space="preserve">Направить настоящее решение в управу Ломоносовского района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 в течение трех дней со дня его принятия. </w:t>
      </w:r>
    </w:p>
    <w:p w14:paraId="0940FE9C" w14:textId="77777777" w:rsidR="00CF3CB8" w:rsidRPr="00C35F3E" w:rsidRDefault="00CF3CB8" w:rsidP="00CF3CB8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  <w:rPr>
          <w:b w:val="0"/>
          <w:bCs w:val="0"/>
          <w:i w:val="0"/>
          <w:iCs w:val="0"/>
        </w:rPr>
      </w:pPr>
      <w:r w:rsidRPr="00C35F3E">
        <w:rPr>
          <w:b w:val="0"/>
          <w:bCs w:val="0"/>
          <w:i w:val="0"/>
          <w:iCs w:val="0"/>
        </w:rPr>
        <w:t xml:space="preserve">Опубликовать настоящее решение в бюллетене «Московский муниципальный вестник». </w:t>
      </w:r>
    </w:p>
    <w:p w14:paraId="1D745FD8" w14:textId="77777777" w:rsidR="00CF3CB8" w:rsidRPr="00C35F3E" w:rsidRDefault="00CF3CB8" w:rsidP="00CF3CB8">
      <w:pPr>
        <w:pStyle w:val="ConsPlusNormal"/>
        <w:spacing w:line="228" w:lineRule="auto"/>
        <w:ind w:left="709"/>
        <w:jc w:val="both"/>
        <w:rPr>
          <w:b w:val="0"/>
          <w:bCs w:val="0"/>
          <w:i w:val="0"/>
          <w:iCs w:val="0"/>
        </w:rPr>
      </w:pPr>
    </w:p>
    <w:p w14:paraId="148DABA7" w14:textId="77777777" w:rsidR="00CF3CB8" w:rsidRDefault="00CF3CB8" w:rsidP="00CF3CB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FED267" w14:textId="77777777" w:rsidR="00CF3CB8" w:rsidRPr="00C35F3E" w:rsidRDefault="00CF3CB8" w:rsidP="00CF3CB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FDA7DC0" w14:textId="77777777" w:rsidR="00CF3CB8" w:rsidRPr="00C35F3E" w:rsidRDefault="00CF3CB8" w:rsidP="00CF3CB8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C35F3E">
        <w:rPr>
          <w:rFonts w:ascii="Times New Roman" w:hAnsi="Times New Roman"/>
          <w:b/>
          <w:sz w:val="28"/>
          <w:szCs w:val="28"/>
        </w:rPr>
        <w:t>Глава муниципального</w:t>
      </w:r>
    </w:p>
    <w:p w14:paraId="5C1721C3" w14:textId="77777777" w:rsidR="00CF3CB8" w:rsidRPr="00C35F3E" w:rsidRDefault="00CF3CB8" w:rsidP="00CF3CB8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C35F3E">
        <w:rPr>
          <w:rFonts w:ascii="Times New Roman" w:hAnsi="Times New Roman"/>
          <w:b/>
          <w:sz w:val="28"/>
          <w:szCs w:val="28"/>
        </w:rPr>
        <w:t>округа Ломоносовский</w:t>
      </w:r>
      <w:r w:rsidRPr="00C35F3E">
        <w:rPr>
          <w:rFonts w:ascii="Times New Roman" w:hAnsi="Times New Roman"/>
          <w:b/>
          <w:sz w:val="28"/>
          <w:szCs w:val="28"/>
        </w:rPr>
        <w:tab/>
      </w:r>
      <w:r w:rsidRPr="00C35F3E">
        <w:rPr>
          <w:rFonts w:ascii="Times New Roman" w:hAnsi="Times New Roman"/>
          <w:b/>
          <w:sz w:val="28"/>
          <w:szCs w:val="28"/>
        </w:rPr>
        <w:tab/>
      </w:r>
      <w:r w:rsidRPr="00C35F3E">
        <w:rPr>
          <w:rFonts w:ascii="Times New Roman" w:hAnsi="Times New Roman"/>
          <w:b/>
          <w:sz w:val="28"/>
          <w:szCs w:val="28"/>
        </w:rPr>
        <w:tab/>
      </w:r>
      <w:r w:rsidRPr="00C35F3E">
        <w:rPr>
          <w:rFonts w:ascii="Times New Roman" w:hAnsi="Times New Roman"/>
          <w:b/>
          <w:sz w:val="28"/>
          <w:szCs w:val="28"/>
        </w:rPr>
        <w:tab/>
      </w:r>
      <w:r w:rsidRPr="00C35F3E">
        <w:rPr>
          <w:rFonts w:ascii="Times New Roman" w:hAnsi="Times New Roman"/>
          <w:b/>
          <w:sz w:val="28"/>
          <w:szCs w:val="28"/>
        </w:rPr>
        <w:tab/>
        <w:t>Ю.В. Куземина</w:t>
      </w:r>
    </w:p>
    <w:p w14:paraId="7E772F12" w14:textId="77777777" w:rsidR="00CF3CB8" w:rsidRPr="00C35F3E" w:rsidRDefault="00CF3CB8" w:rsidP="00CF3CB8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14:paraId="3D55C1B2" w14:textId="77777777" w:rsidR="00CF3CB8" w:rsidRPr="00C35F3E" w:rsidRDefault="00CF3CB8" w:rsidP="00CF3CB8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  <w:sectPr w:rsidR="00CF3CB8" w:rsidRPr="00C35F3E" w:rsidSect="00CF3CB8">
          <w:pgSz w:w="11906" w:h="16838"/>
          <w:pgMar w:top="567" w:right="707" w:bottom="851" w:left="1418" w:header="708" w:footer="708" w:gutter="0"/>
          <w:cols w:space="708"/>
          <w:docGrid w:linePitch="360"/>
        </w:sectPr>
      </w:pPr>
    </w:p>
    <w:p w14:paraId="1DF4A2C2" w14:textId="77777777" w:rsidR="00CF3CB8" w:rsidRPr="00D06EC3" w:rsidRDefault="00CF3CB8" w:rsidP="00CF3CB8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D06EC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4D149ED4" w14:textId="77777777" w:rsidR="00CF3CB8" w:rsidRPr="00D06EC3" w:rsidRDefault="00CF3CB8" w:rsidP="00CF3CB8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D06EC3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2B1E0741" w14:textId="77777777" w:rsidR="00CF3CB8" w:rsidRPr="00D06EC3" w:rsidRDefault="00CF3CB8" w:rsidP="00CF3CB8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D06EC3">
        <w:rPr>
          <w:rFonts w:ascii="Times New Roman" w:hAnsi="Times New Roman"/>
          <w:sz w:val="24"/>
          <w:szCs w:val="24"/>
        </w:rPr>
        <w:t>муниципального округа Ломоносовский</w:t>
      </w:r>
    </w:p>
    <w:p w14:paraId="3A091318" w14:textId="77777777" w:rsidR="00CF3CB8" w:rsidRPr="00CF3CB8" w:rsidRDefault="00CF3CB8" w:rsidP="00CF3CB8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D06EC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19 марта</w:t>
      </w:r>
      <w:r w:rsidRPr="00D06EC3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4</w:t>
      </w:r>
      <w:r w:rsidRPr="00D06EC3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33/</w:t>
      </w:r>
      <w:r w:rsidRPr="00CF3CB8">
        <w:rPr>
          <w:rFonts w:ascii="Times New Roman" w:hAnsi="Times New Roman"/>
          <w:sz w:val="24"/>
          <w:szCs w:val="24"/>
        </w:rPr>
        <w:t>6</w:t>
      </w:r>
    </w:p>
    <w:p w14:paraId="092E4854" w14:textId="77777777" w:rsidR="00CF3CB8" w:rsidRPr="00D30429" w:rsidRDefault="00CF3CB8" w:rsidP="00CF3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0429">
        <w:rPr>
          <w:rFonts w:ascii="Times New Roman" w:hAnsi="Times New Roman"/>
          <w:b/>
          <w:sz w:val="28"/>
          <w:szCs w:val="28"/>
        </w:rPr>
        <w:t>Мероприятия</w:t>
      </w:r>
    </w:p>
    <w:p w14:paraId="4F99725E" w14:textId="77777777" w:rsidR="00CF3CB8" w:rsidRDefault="00CF3CB8" w:rsidP="00CF3C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0429">
        <w:rPr>
          <w:rFonts w:ascii="Times New Roman" w:hAnsi="Times New Roman"/>
          <w:b/>
          <w:sz w:val="28"/>
          <w:szCs w:val="28"/>
        </w:rPr>
        <w:t xml:space="preserve"> по благоустройству </w:t>
      </w:r>
      <w:r>
        <w:rPr>
          <w:rFonts w:ascii="Times New Roman" w:hAnsi="Times New Roman"/>
          <w:b/>
          <w:sz w:val="28"/>
          <w:szCs w:val="28"/>
        </w:rPr>
        <w:t xml:space="preserve">дворовой </w:t>
      </w:r>
      <w:r w:rsidRPr="00D30429">
        <w:rPr>
          <w:rFonts w:ascii="Times New Roman" w:hAnsi="Times New Roman"/>
          <w:b/>
          <w:sz w:val="28"/>
          <w:szCs w:val="28"/>
        </w:rPr>
        <w:t>территории Ломоносовского района в 202</w:t>
      </w:r>
      <w:r>
        <w:rPr>
          <w:rFonts w:ascii="Times New Roman" w:hAnsi="Times New Roman"/>
          <w:b/>
          <w:sz w:val="28"/>
          <w:szCs w:val="28"/>
        </w:rPr>
        <w:t>4</w:t>
      </w:r>
      <w:r w:rsidRPr="00D30429">
        <w:rPr>
          <w:rFonts w:ascii="Times New Roman" w:hAnsi="Times New Roman"/>
          <w:b/>
          <w:sz w:val="28"/>
          <w:szCs w:val="28"/>
        </w:rPr>
        <w:t xml:space="preserve"> году за счет </w:t>
      </w:r>
      <w:r>
        <w:rPr>
          <w:rFonts w:ascii="Times New Roman" w:hAnsi="Times New Roman"/>
          <w:b/>
          <w:sz w:val="28"/>
          <w:szCs w:val="28"/>
        </w:rPr>
        <w:t xml:space="preserve">остатка </w:t>
      </w:r>
      <w:r w:rsidRPr="00D30429">
        <w:rPr>
          <w:rFonts w:ascii="Times New Roman" w:hAnsi="Times New Roman"/>
          <w:b/>
          <w:sz w:val="28"/>
          <w:szCs w:val="28"/>
        </w:rPr>
        <w:t>средств стимулирования управы Ломоносовского района 202</w:t>
      </w:r>
      <w:r>
        <w:rPr>
          <w:rFonts w:ascii="Times New Roman" w:hAnsi="Times New Roman"/>
          <w:b/>
          <w:sz w:val="28"/>
          <w:szCs w:val="28"/>
        </w:rPr>
        <w:t>3</w:t>
      </w:r>
      <w:r w:rsidRPr="00D30429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2752"/>
        <w:gridCol w:w="3952"/>
        <w:gridCol w:w="2533"/>
      </w:tblGrid>
      <w:tr w:rsidR="00CF3CB8" w:rsidRPr="00512A54" w14:paraId="26CB4AD3" w14:textId="77777777" w:rsidTr="005C6C38">
        <w:trPr>
          <w:trHeight w:val="77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54E4C" w14:textId="77777777" w:rsidR="00CF3CB8" w:rsidRPr="00512A54" w:rsidRDefault="00CF3CB8" w:rsidP="005C6C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A54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9A4C2" w14:textId="77777777" w:rsidR="00CF3CB8" w:rsidRPr="00512A54" w:rsidRDefault="00CF3CB8" w:rsidP="005C6C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A54">
              <w:rPr>
                <w:rFonts w:ascii="Times New Roman" w:hAnsi="Times New Roman"/>
                <w:b/>
                <w:sz w:val="28"/>
                <w:szCs w:val="28"/>
              </w:rPr>
              <w:t>Адрес объекта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27693" w14:textId="77777777" w:rsidR="00CF3CB8" w:rsidRPr="00512A54" w:rsidRDefault="00CF3CB8" w:rsidP="005C6C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A54">
              <w:rPr>
                <w:rFonts w:ascii="Times New Roman" w:hAnsi="Times New Roman"/>
                <w:b/>
                <w:sz w:val="28"/>
                <w:szCs w:val="28"/>
              </w:rPr>
              <w:t>Функциональное назначение планируемых работ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C5EA" w14:textId="77777777" w:rsidR="00CF3CB8" w:rsidRPr="00512A54" w:rsidRDefault="00CF3CB8" w:rsidP="005C6C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A54">
              <w:rPr>
                <w:rFonts w:ascii="Times New Roman" w:hAnsi="Times New Roman"/>
                <w:b/>
                <w:sz w:val="28"/>
                <w:szCs w:val="28"/>
              </w:rPr>
              <w:t>Ориентировочная стоимость работ</w:t>
            </w:r>
          </w:p>
          <w:p w14:paraId="20C453B0" w14:textId="77777777" w:rsidR="00CF3CB8" w:rsidRPr="00512A54" w:rsidRDefault="00CF3CB8" w:rsidP="005C6C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A54">
              <w:rPr>
                <w:rFonts w:ascii="Times New Roman" w:hAnsi="Times New Roman"/>
                <w:b/>
                <w:sz w:val="28"/>
                <w:szCs w:val="28"/>
              </w:rPr>
              <w:t>(руб.)</w:t>
            </w:r>
          </w:p>
        </w:tc>
      </w:tr>
      <w:tr w:rsidR="00CF3CB8" w:rsidRPr="00512A54" w14:paraId="13EE1DA7" w14:textId="77777777" w:rsidTr="005C6C38">
        <w:trPr>
          <w:trHeight w:val="9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49DB" w14:textId="77777777" w:rsidR="00CF3CB8" w:rsidRPr="00512A54" w:rsidRDefault="00CF3CB8" w:rsidP="005C6C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4228" w14:textId="77777777" w:rsidR="00CF3CB8" w:rsidRPr="00512A54" w:rsidRDefault="00CF3CB8" w:rsidP="005C6C38">
            <w:pPr>
              <w:rPr>
                <w:rFonts w:ascii="Times New Roman" w:hAnsi="Times New Roman"/>
                <w:sz w:val="28"/>
                <w:szCs w:val="28"/>
              </w:rPr>
            </w:pPr>
            <w:r w:rsidRPr="00512A54">
              <w:rPr>
                <w:rFonts w:ascii="Times New Roman" w:hAnsi="Times New Roman"/>
                <w:sz w:val="28"/>
                <w:szCs w:val="28"/>
              </w:rPr>
              <w:t>Территория района Ломоносовский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6ECC13" w14:textId="77777777" w:rsidR="00CF3CB8" w:rsidRPr="00512A54" w:rsidRDefault="00CF3CB8" w:rsidP="005C6C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Ямочный р</w:t>
            </w:r>
            <w:r w:rsidRPr="00512A54">
              <w:rPr>
                <w:rFonts w:ascii="Times New Roman" w:hAnsi="Times New Roman"/>
                <w:sz w:val="28"/>
                <w:szCs w:val="28"/>
              </w:rPr>
              <w:t>емонт асфальтобетонного покрытия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97E30C" w14:textId="77777777" w:rsidR="00CF3CB8" w:rsidRPr="00512A54" w:rsidRDefault="00CF3CB8" w:rsidP="005C6C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4 600 010,44</w:t>
            </w:r>
          </w:p>
        </w:tc>
      </w:tr>
      <w:tr w:rsidR="00CF3CB8" w:rsidRPr="00512A54" w14:paraId="2C4E02A9" w14:textId="77777777" w:rsidTr="005C6C38">
        <w:trPr>
          <w:trHeight w:val="9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43E6D" w14:textId="77777777" w:rsidR="00CF3CB8" w:rsidRPr="00512A54" w:rsidRDefault="00CF3CB8" w:rsidP="005C6C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9C43" w14:textId="77777777" w:rsidR="00CF3CB8" w:rsidRPr="00512A54" w:rsidRDefault="00CF3CB8" w:rsidP="005C6C38">
            <w:pPr>
              <w:rPr>
                <w:rFonts w:ascii="Times New Roman" w:hAnsi="Times New Roman"/>
                <w:sz w:val="28"/>
                <w:szCs w:val="28"/>
              </w:rPr>
            </w:pPr>
            <w:r w:rsidRPr="00512A54">
              <w:rPr>
                <w:rFonts w:ascii="Times New Roman" w:hAnsi="Times New Roman"/>
                <w:sz w:val="28"/>
                <w:szCs w:val="28"/>
              </w:rPr>
              <w:t>Территория района Ломоносовский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7686D0" w14:textId="77777777" w:rsidR="00CF3CB8" w:rsidRPr="00512A54" w:rsidRDefault="00CF3CB8" w:rsidP="005C6C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контейнерных (бункерных) площадок на 4 контейнера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1EB68C" w14:textId="77777777" w:rsidR="00CF3CB8" w:rsidRPr="00512A54" w:rsidRDefault="00CF3CB8" w:rsidP="005C6C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4 560 000,00</w:t>
            </w:r>
          </w:p>
        </w:tc>
      </w:tr>
      <w:tr w:rsidR="00CF3CB8" w:rsidRPr="00512A54" w14:paraId="4583A3A9" w14:textId="77777777" w:rsidTr="005C6C38">
        <w:trPr>
          <w:trHeight w:val="9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D327" w14:textId="77777777" w:rsidR="00CF3CB8" w:rsidRPr="00512A54" w:rsidRDefault="00CF3CB8" w:rsidP="005C6C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5D20" w14:textId="77777777" w:rsidR="00CF3CB8" w:rsidRPr="00512A54" w:rsidRDefault="00CF3CB8" w:rsidP="005C6C38">
            <w:pPr>
              <w:rPr>
                <w:rFonts w:ascii="Times New Roman" w:hAnsi="Times New Roman"/>
                <w:sz w:val="28"/>
                <w:szCs w:val="28"/>
              </w:rPr>
            </w:pPr>
            <w:r w:rsidRPr="00512A54">
              <w:rPr>
                <w:rFonts w:ascii="Times New Roman" w:hAnsi="Times New Roman"/>
                <w:sz w:val="28"/>
                <w:szCs w:val="28"/>
              </w:rPr>
              <w:t>Территория района Ломоносовский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568C49" w14:textId="77777777" w:rsidR="00CF3CB8" w:rsidRPr="00512A54" w:rsidRDefault="00CF3CB8" w:rsidP="005C6C38">
            <w:pPr>
              <w:rPr>
                <w:rFonts w:ascii="Times New Roman" w:hAnsi="Times New Roman"/>
                <w:sz w:val="28"/>
                <w:szCs w:val="28"/>
              </w:rPr>
            </w:pPr>
            <w:r w:rsidRPr="00512A54">
              <w:rPr>
                <w:rFonts w:ascii="Times New Roman" w:hAnsi="Times New Roman"/>
                <w:sz w:val="28"/>
                <w:szCs w:val="28"/>
              </w:rPr>
              <w:t>Приобретение аварийного запаса малых архитектурных форм (</w:t>
            </w:r>
            <w:r>
              <w:rPr>
                <w:rFonts w:ascii="Times New Roman" w:hAnsi="Times New Roman"/>
                <w:sz w:val="28"/>
                <w:szCs w:val="28"/>
              </w:rPr>
              <w:t>урны, скамейки</w:t>
            </w:r>
            <w:r w:rsidRPr="00512A5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50A982" w14:textId="77777777" w:rsidR="00CF3CB8" w:rsidRPr="00512A54" w:rsidRDefault="00CF3CB8" w:rsidP="005C6C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4 627 048,84</w:t>
            </w:r>
          </w:p>
        </w:tc>
      </w:tr>
      <w:tr w:rsidR="00CF3CB8" w:rsidRPr="00512A54" w14:paraId="68FE794E" w14:textId="77777777" w:rsidTr="005C6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7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62A7684" w14:textId="77777777" w:rsidR="00CF3CB8" w:rsidRPr="00512A54" w:rsidRDefault="00CF3CB8" w:rsidP="005C6C3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12A5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61183EB" w14:textId="77777777" w:rsidR="00CF3CB8" w:rsidRPr="00512A54" w:rsidRDefault="00CF3CB8" w:rsidP="005C6C3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13 787 059,28</w:t>
            </w:r>
          </w:p>
        </w:tc>
      </w:tr>
    </w:tbl>
    <w:p w14:paraId="05808240" w14:textId="77777777" w:rsidR="00CF3CB8" w:rsidRDefault="00CF3CB8" w:rsidP="00CF3CB8"/>
    <w:p w14:paraId="7E03C77C" w14:textId="77777777" w:rsidR="00806989" w:rsidRDefault="00806989"/>
    <w:sectPr w:rsidR="00806989" w:rsidSect="00CF3CB8">
      <w:pgSz w:w="11906" w:h="16838"/>
      <w:pgMar w:top="851" w:right="56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644A5"/>
    <w:multiLevelType w:val="hybridMultilevel"/>
    <w:tmpl w:val="556EF59C"/>
    <w:lvl w:ilvl="0" w:tplc="37CA98B2">
      <w:start w:val="1"/>
      <w:numFmt w:val="decimal"/>
      <w:lvlText w:val="%1."/>
      <w:lvlJc w:val="left"/>
      <w:pPr>
        <w:ind w:left="1369" w:hanging="6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31118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CB8"/>
    <w:rsid w:val="00806989"/>
    <w:rsid w:val="00CF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084DA"/>
  <w15:chartTrackingRefBased/>
  <w15:docId w15:val="{B42B0979-BBD1-4AA6-AFC1-B1972722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CB8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CF3CB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3C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3CB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3CB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3CB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3CB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3CB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3CB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3CB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CB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CF3CB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F3CB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F3CB8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3CB8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3CB8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CF3CB8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CF3CB8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CF3CB8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CF3CB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CF3C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F3CB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CF3C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CF3CB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F3CB8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CF3CB8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CF3CB8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CF3C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CF3CB8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CF3CB8"/>
    <w:rPr>
      <w:b/>
      <w:bCs/>
      <w:smallCaps/>
      <w:color w:val="0F4761" w:themeColor="accent1" w:themeShade="BF"/>
      <w:spacing w:val="5"/>
    </w:rPr>
  </w:style>
  <w:style w:type="paragraph" w:customStyle="1" w:styleId="ConsPlusNormal">
    <w:name w:val="ConsPlusNormal"/>
    <w:rsid w:val="00CF3C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kern w:val="0"/>
      <w:sz w:val="28"/>
      <w:szCs w:val="2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1</cp:revision>
  <dcterms:created xsi:type="dcterms:W3CDTF">2024-03-19T08:36:00Z</dcterms:created>
  <dcterms:modified xsi:type="dcterms:W3CDTF">2024-03-19T08:37:00Z</dcterms:modified>
</cp:coreProperties>
</file>