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6B21" w14:textId="77777777" w:rsidR="00844920" w:rsidRPr="0073582B" w:rsidRDefault="00844920" w:rsidP="0084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14:paraId="5BCC9E50" w14:textId="77777777" w:rsidR="00844920" w:rsidRPr="0073582B" w:rsidRDefault="00844920" w:rsidP="0084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14:paraId="53E24E49" w14:textId="77777777" w:rsidR="00844920" w:rsidRPr="0073582B" w:rsidRDefault="00844920" w:rsidP="0084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ЛОМОНОСОВСКИЙ</w:t>
      </w:r>
    </w:p>
    <w:p w14:paraId="2BE21D96" w14:textId="77777777" w:rsidR="00844920" w:rsidRPr="0073582B" w:rsidRDefault="00844920" w:rsidP="0084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95DFE2" w14:textId="77777777" w:rsidR="00844920" w:rsidRPr="0073582B" w:rsidRDefault="00844920" w:rsidP="0084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3CBA9327" w14:textId="77777777" w:rsidR="00844920" w:rsidRPr="0073582B" w:rsidRDefault="00844920" w:rsidP="0084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C25E5" w14:textId="77777777" w:rsidR="00844920" w:rsidRPr="00E84983" w:rsidRDefault="00844920" w:rsidP="00844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 марта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    </w:t>
      </w:r>
      <w:r w:rsidRPr="0073582B">
        <w:rPr>
          <w:rFonts w:ascii="Times New Roman" w:eastAsia="Segoe UI Symbol" w:hAnsi="Times New Roman" w:cs="Times New Roman"/>
          <w:b/>
          <w:sz w:val="28"/>
          <w:szCs w:val="28"/>
          <w:u w:val="single"/>
        </w:rPr>
        <w:t>№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Pr="00E849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14:paraId="53369D27" w14:textId="77777777" w:rsidR="00844920" w:rsidRPr="0073582B" w:rsidRDefault="00844920" w:rsidP="00844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7CEA3" w14:textId="77777777" w:rsidR="00844920" w:rsidRPr="0073582B" w:rsidRDefault="00844920" w:rsidP="0084492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дополнительных мероприятиях по социально-экономическому развитию Ломоносовского района в 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году за счет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2024 года</w:t>
      </w:r>
    </w:p>
    <w:p w14:paraId="04FF2B85" w14:textId="77777777" w:rsidR="00844920" w:rsidRPr="0073582B" w:rsidRDefault="00844920" w:rsidP="0084492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C353ACC" w14:textId="77777777" w:rsidR="00844920" w:rsidRPr="0073582B" w:rsidRDefault="00844920" w:rsidP="00844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11D87C4" w14:textId="77777777" w:rsidR="00844920" w:rsidRPr="0073582B" w:rsidRDefault="00844920" w:rsidP="0084492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>Утвердить дополнительные мероприятия по социально-экономическому развитию Ломоносовского района в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 за счет средств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2024 года</w:t>
      </w: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 к настоящему решению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EE3402" w14:textId="77777777" w:rsidR="00844920" w:rsidRPr="0073582B" w:rsidRDefault="00844920" w:rsidP="0084492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4E0758" w14:textId="77777777" w:rsidR="00844920" w:rsidRPr="0073582B" w:rsidRDefault="00844920" w:rsidP="0084492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397C93E9" w14:textId="77777777" w:rsidR="00844920" w:rsidRPr="0073582B" w:rsidRDefault="00844920" w:rsidP="00844920">
      <w:pPr>
        <w:pStyle w:val="a7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7B431C6B" w14:textId="77777777" w:rsidR="00844920" w:rsidRPr="0073582B" w:rsidRDefault="00844920" w:rsidP="0084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63FB6" w14:textId="77777777" w:rsidR="00844920" w:rsidRPr="0073582B" w:rsidRDefault="00844920" w:rsidP="0084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E71948" w14:textId="77777777" w:rsidR="00844920" w:rsidRPr="0073582B" w:rsidRDefault="00844920" w:rsidP="008449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82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48C1DC23" w14:textId="77777777" w:rsidR="00844920" w:rsidRPr="0073582B" w:rsidRDefault="00844920" w:rsidP="008449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82B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502703A7" w14:textId="77777777" w:rsidR="00844920" w:rsidRPr="0073582B" w:rsidRDefault="00844920" w:rsidP="0084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C40ED0" w14:textId="77777777" w:rsidR="00844920" w:rsidRPr="0073582B" w:rsidRDefault="00844920" w:rsidP="00844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78FFAE" w14:textId="77777777" w:rsidR="00844920" w:rsidRPr="0073582B" w:rsidRDefault="00844920" w:rsidP="00844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44920" w:rsidRPr="0073582B" w:rsidSect="0084492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23F57FF1" w14:textId="77777777" w:rsidR="00844920" w:rsidRPr="0073582B" w:rsidRDefault="00844920" w:rsidP="0084492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1C3A1034" w14:textId="77777777" w:rsidR="00844920" w:rsidRPr="0073582B" w:rsidRDefault="00844920" w:rsidP="0084492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14:paraId="7A8C5196" w14:textId="77777777" w:rsidR="00844920" w:rsidRPr="0073582B" w:rsidRDefault="00844920" w:rsidP="0084492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округа Ломоносовский </w:t>
      </w:r>
    </w:p>
    <w:p w14:paraId="7422D842" w14:textId="77777777" w:rsidR="00844920" w:rsidRPr="009A2ADC" w:rsidRDefault="00844920" w:rsidP="0084492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 марта</w:t>
      </w:r>
      <w:r w:rsidRPr="0073582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582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33/</w:t>
      </w:r>
      <w:r w:rsidRPr="009A2ADC">
        <w:rPr>
          <w:rFonts w:ascii="Times New Roman" w:hAnsi="Times New Roman" w:cs="Times New Roman"/>
          <w:sz w:val="24"/>
          <w:szCs w:val="24"/>
        </w:rPr>
        <w:t>5</w:t>
      </w:r>
    </w:p>
    <w:p w14:paraId="77CF440D" w14:textId="77777777" w:rsidR="00844920" w:rsidRPr="0073582B" w:rsidRDefault="00844920" w:rsidP="0084492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5728C19" w14:textId="77777777" w:rsidR="00844920" w:rsidRPr="0073582B" w:rsidRDefault="00844920" w:rsidP="00844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82B">
        <w:rPr>
          <w:rFonts w:ascii="Times New Roman" w:eastAsia="Calibri" w:hAnsi="Times New Roman" w:cs="Times New Roman"/>
          <w:b/>
          <w:sz w:val="28"/>
          <w:szCs w:val="28"/>
        </w:rPr>
        <w:t>Дополнительные мероприятия по социально-экономическому развитию Ломоносовского района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3582B">
        <w:rPr>
          <w:rFonts w:ascii="Times New Roman" w:eastAsia="Calibri" w:hAnsi="Times New Roman" w:cs="Times New Roman"/>
          <w:b/>
          <w:sz w:val="28"/>
          <w:szCs w:val="28"/>
        </w:rPr>
        <w:t xml:space="preserve"> году за счет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2024 года </w:t>
      </w:r>
    </w:p>
    <w:p w14:paraId="76759224" w14:textId="77777777" w:rsidR="00844920" w:rsidRPr="0073582B" w:rsidRDefault="00844920" w:rsidP="008449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591"/>
        <w:gridCol w:w="1750"/>
        <w:gridCol w:w="1639"/>
        <w:gridCol w:w="1559"/>
        <w:gridCol w:w="1598"/>
      </w:tblGrid>
      <w:tr w:rsidR="00844920" w:rsidRPr="005C5A56" w14:paraId="7A2870FF" w14:textId="77777777" w:rsidTr="001115C2">
        <w:trPr>
          <w:trHeight w:val="345"/>
        </w:trPr>
        <w:tc>
          <w:tcPr>
            <w:tcW w:w="776" w:type="dxa"/>
            <w:vMerge w:val="restart"/>
            <w:shd w:val="clear" w:color="auto" w:fill="auto"/>
            <w:hideMark/>
          </w:tcPr>
          <w:p w14:paraId="177460F9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14:paraId="66B8E78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1750" w:type="dxa"/>
            <w:shd w:val="clear" w:color="auto" w:fill="auto"/>
            <w:hideMark/>
          </w:tcPr>
          <w:p w14:paraId="5E971349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6" w:type="dxa"/>
            <w:gridSpan w:val="3"/>
            <w:shd w:val="clear" w:color="auto" w:fill="auto"/>
            <w:hideMark/>
          </w:tcPr>
          <w:p w14:paraId="64CBD14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и объемы запланированных работ</w:t>
            </w:r>
          </w:p>
        </w:tc>
      </w:tr>
      <w:tr w:rsidR="00844920" w:rsidRPr="005C5A56" w14:paraId="59B0BFA3" w14:textId="77777777" w:rsidTr="001115C2">
        <w:trPr>
          <w:trHeight w:val="483"/>
        </w:trPr>
        <w:tc>
          <w:tcPr>
            <w:tcW w:w="776" w:type="dxa"/>
            <w:vMerge/>
            <w:shd w:val="clear" w:color="auto" w:fill="auto"/>
            <w:hideMark/>
          </w:tcPr>
          <w:p w14:paraId="7C83EF8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1" w:type="dxa"/>
            <w:vMerge/>
            <w:shd w:val="clear" w:color="auto" w:fill="auto"/>
            <w:hideMark/>
          </w:tcPr>
          <w:p w14:paraId="6C8908D9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602561F1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14:paraId="152B5729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Нат. показатель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ABB75FE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14:paraId="44AA70A8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работ в руб.</w:t>
            </w:r>
          </w:p>
        </w:tc>
      </w:tr>
      <w:tr w:rsidR="00844920" w:rsidRPr="005C5A56" w14:paraId="3FC9B571" w14:textId="77777777" w:rsidTr="001115C2">
        <w:trPr>
          <w:trHeight w:val="507"/>
        </w:trPr>
        <w:tc>
          <w:tcPr>
            <w:tcW w:w="776" w:type="dxa"/>
            <w:vMerge/>
            <w:shd w:val="clear" w:color="auto" w:fill="auto"/>
            <w:hideMark/>
          </w:tcPr>
          <w:p w14:paraId="6CB4AB8D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1" w:type="dxa"/>
            <w:vMerge/>
            <w:shd w:val="clear" w:color="auto" w:fill="auto"/>
            <w:hideMark/>
          </w:tcPr>
          <w:p w14:paraId="6A262A2B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14:paraId="552CADD4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14:paraId="2E1581AC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A1C6D4B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8" w:type="dxa"/>
            <w:vMerge/>
            <w:shd w:val="clear" w:color="auto" w:fill="auto"/>
            <w:hideMark/>
          </w:tcPr>
          <w:p w14:paraId="7F99867F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44920" w:rsidRPr="005C5A56" w14:paraId="6599A09E" w14:textId="77777777" w:rsidTr="001115C2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38427AE8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1" w:type="dxa"/>
            <w:shd w:val="clear" w:color="auto" w:fill="auto"/>
            <w:hideMark/>
          </w:tcPr>
          <w:p w14:paraId="6971DB5D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50" w:type="dxa"/>
            <w:shd w:val="clear" w:color="auto" w:fill="auto"/>
            <w:hideMark/>
          </w:tcPr>
          <w:p w14:paraId="4FF96AC2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3</w:t>
            </w:r>
          </w:p>
        </w:tc>
        <w:tc>
          <w:tcPr>
            <w:tcW w:w="1639" w:type="dxa"/>
            <w:shd w:val="clear" w:color="auto" w:fill="auto"/>
            <w:hideMark/>
          </w:tcPr>
          <w:p w14:paraId="2E816480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34F95C0A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98" w:type="dxa"/>
            <w:shd w:val="clear" w:color="auto" w:fill="auto"/>
            <w:hideMark/>
          </w:tcPr>
          <w:p w14:paraId="5D4CC7CB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844920" w:rsidRPr="005C5A56" w14:paraId="5413BC46" w14:textId="77777777" w:rsidTr="001115C2">
        <w:trPr>
          <w:trHeight w:val="397"/>
        </w:trPr>
        <w:tc>
          <w:tcPr>
            <w:tcW w:w="776" w:type="dxa"/>
            <w:shd w:val="clear" w:color="auto" w:fill="auto"/>
            <w:hideMark/>
          </w:tcPr>
          <w:p w14:paraId="51B3C07D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77EC553F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Ремонт квартир льготных категорий населения, в том числе:</w:t>
            </w:r>
          </w:p>
        </w:tc>
        <w:tc>
          <w:tcPr>
            <w:tcW w:w="1598" w:type="dxa"/>
            <w:shd w:val="clear" w:color="auto" w:fill="auto"/>
            <w:hideMark/>
          </w:tcPr>
          <w:p w14:paraId="408F49EC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844920" w:rsidRPr="005C5A56" w14:paraId="3EAD0A3C" w14:textId="77777777" w:rsidTr="001115C2">
        <w:trPr>
          <w:trHeight w:val="624"/>
        </w:trPr>
        <w:tc>
          <w:tcPr>
            <w:tcW w:w="776" w:type="dxa"/>
            <w:shd w:val="clear" w:color="auto" w:fill="auto"/>
            <w:hideMark/>
          </w:tcPr>
          <w:p w14:paraId="142AA598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431F7BBB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598" w:type="dxa"/>
            <w:shd w:val="clear" w:color="auto" w:fill="auto"/>
            <w:hideMark/>
          </w:tcPr>
          <w:p w14:paraId="29DA81A9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844920" w:rsidRPr="005C5A56" w14:paraId="7037CDAE" w14:textId="77777777" w:rsidTr="001115C2">
        <w:trPr>
          <w:trHeight w:val="454"/>
        </w:trPr>
        <w:tc>
          <w:tcPr>
            <w:tcW w:w="776" w:type="dxa"/>
            <w:shd w:val="clear" w:color="auto" w:fill="auto"/>
            <w:hideMark/>
          </w:tcPr>
          <w:p w14:paraId="0F6E7179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1B03E1FC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Благоустройство территории общего пользования, в том числе:</w:t>
            </w:r>
          </w:p>
        </w:tc>
        <w:tc>
          <w:tcPr>
            <w:tcW w:w="1598" w:type="dxa"/>
            <w:shd w:val="clear" w:color="auto" w:fill="auto"/>
            <w:hideMark/>
          </w:tcPr>
          <w:p w14:paraId="7F014EC5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-</w:t>
            </w:r>
          </w:p>
        </w:tc>
      </w:tr>
      <w:tr w:rsidR="00844920" w:rsidRPr="005C5A56" w14:paraId="1DEF8E41" w14:textId="77777777" w:rsidTr="001115C2">
        <w:trPr>
          <w:trHeight w:val="454"/>
        </w:trPr>
        <w:tc>
          <w:tcPr>
            <w:tcW w:w="776" w:type="dxa"/>
            <w:shd w:val="clear" w:color="auto" w:fill="auto"/>
            <w:hideMark/>
          </w:tcPr>
          <w:p w14:paraId="27DA7EA1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0438A80E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Капитальный ремонт, в том числе:</w:t>
            </w:r>
          </w:p>
        </w:tc>
        <w:tc>
          <w:tcPr>
            <w:tcW w:w="1598" w:type="dxa"/>
            <w:shd w:val="clear" w:color="auto" w:fill="auto"/>
            <w:hideMark/>
          </w:tcPr>
          <w:p w14:paraId="0C93D218" w14:textId="72FB9674" w:rsidR="00844920" w:rsidRPr="005C5A56" w:rsidRDefault="00A06DAD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</w:tr>
      <w:tr w:rsidR="00844920" w:rsidRPr="005C5A56" w14:paraId="4702DE68" w14:textId="77777777" w:rsidTr="001115C2">
        <w:trPr>
          <w:trHeight w:val="454"/>
        </w:trPr>
        <w:tc>
          <w:tcPr>
            <w:tcW w:w="776" w:type="dxa"/>
            <w:shd w:val="clear" w:color="auto" w:fill="auto"/>
            <w:hideMark/>
          </w:tcPr>
          <w:p w14:paraId="0A311B8C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18FA8BB9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многоквартирные дома</w:t>
            </w:r>
          </w:p>
        </w:tc>
        <w:tc>
          <w:tcPr>
            <w:tcW w:w="1598" w:type="dxa"/>
            <w:shd w:val="clear" w:color="auto" w:fill="auto"/>
            <w:hideMark/>
          </w:tcPr>
          <w:p w14:paraId="5ECF0515" w14:textId="5782D012" w:rsidR="00844920" w:rsidRPr="00A06DAD" w:rsidRDefault="00A06DAD" w:rsidP="001115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DAD">
              <w:rPr>
                <w:rFonts w:ascii="Times New Roman" w:hAnsi="Times New Roman" w:cs="Times New Roman"/>
                <w:sz w:val="26"/>
                <w:szCs w:val="26"/>
              </w:rPr>
              <w:t>4 23</w:t>
            </w:r>
            <w:r w:rsidRPr="00A06D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A06D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D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06DAD">
              <w:rPr>
                <w:rFonts w:ascii="Times New Roman" w:hAnsi="Times New Roman" w:cs="Times New Roman"/>
                <w:sz w:val="26"/>
                <w:szCs w:val="26"/>
              </w:rPr>
              <w:t>00,</w:t>
            </w:r>
            <w:r w:rsidRPr="00A06D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</w:tr>
      <w:tr w:rsidR="00844920" w:rsidRPr="005C5A56" w14:paraId="454B8C67" w14:textId="77777777" w:rsidTr="001115C2">
        <w:trPr>
          <w:trHeight w:val="624"/>
        </w:trPr>
        <w:tc>
          <w:tcPr>
            <w:tcW w:w="776" w:type="dxa"/>
            <w:shd w:val="clear" w:color="auto" w:fill="auto"/>
            <w:hideMark/>
          </w:tcPr>
          <w:p w14:paraId="541B0536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4.1.1</w:t>
            </w:r>
          </w:p>
        </w:tc>
        <w:tc>
          <w:tcPr>
            <w:tcW w:w="2591" w:type="dxa"/>
            <w:shd w:val="clear" w:color="auto" w:fill="auto"/>
            <w:hideMark/>
          </w:tcPr>
          <w:p w14:paraId="2BA3C2C2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Капитальный ремонт МКД:</w:t>
            </w:r>
          </w:p>
          <w:p w14:paraId="447353A9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Академика Пилюгина, д.14, корп.4</w:t>
            </w:r>
          </w:p>
          <w:p w14:paraId="175D434D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Академика Пилюгина, д.8, корп.2</w:t>
            </w:r>
          </w:p>
          <w:p w14:paraId="6FEBB0B2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Вавилова, д. 86</w:t>
            </w:r>
          </w:p>
          <w:p w14:paraId="3FE680B2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Вавилова, д. 91 корп. 1</w:t>
            </w:r>
          </w:p>
          <w:p w14:paraId="08E3F30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Проспект Вернадского, д. 11/19</w:t>
            </w:r>
          </w:p>
          <w:p w14:paraId="2BEEF629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Проспект Вернадского, д. 33</w:t>
            </w:r>
          </w:p>
          <w:p w14:paraId="0966599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Гарибальди, д. 10, корп. 2</w:t>
            </w:r>
          </w:p>
          <w:p w14:paraId="3687AF6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Гарибальди, д. 10, корп. 6</w:t>
            </w:r>
          </w:p>
          <w:p w14:paraId="0E60C914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Гарибальди, д. 12</w:t>
            </w:r>
          </w:p>
          <w:p w14:paraId="320EC2C2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Кравченко, д. 20 </w:t>
            </w:r>
          </w:p>
          <w:p w14:paraId="7B5252AE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Кравченко, д. 4, корп. 2</w:t>
            </w:r>
          </w:p>
          <w:p w14:paraId="203AE4FC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Крупской, д. 8, корп. 1</w:t>
            </w:r>
          </w:p>
          <w:p w14:paraId="0E6F501F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проспект, д. 83, корп. 4</w:t>
            </w:r>
          </w:p>
          <w:p w14:paraId="5F616E0E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Ленинский проспект, д. 85, корп. 2</w:t>
            </w:r>
          </w:p>
          <w:p w14:paraId="37C8032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проспект, д. 85, корп. 3</w:t>
            </w:r>
          </w:p>
          <w:p w14:paraId="0F2DB082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проспект, д. 85, корп. 4</w:t>
            </w:r>
          </w:p>
          <w:p w14:paraId="66D92DB0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проспект, д. 85, корп. 5</w:t>
            </w:r>
          </w:p>
          <w:p w14:paraId="34BA9733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проспект, д. 87</w:t>
            </w:r>
          </w:p>
          <w:p w14:paraId="75474655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проспект, д. 91</w:t>
            </w:r>
          </w:p>
          <w:p w14:paraId="4A621DAB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проспект, д. 95</w:t>
            </w:r>
          </w:p>
          <w:p w14:paraId="31190D74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проспект, д. 95, корп. 4</w:t>
            </w:r>
          </w:p>
          <w:p w14:paraId="2925D6EF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Марии Ульяновой, д. 16</w:t>
            </w:r>
          </w:p>
          <w:p w14:paraId="2BB366B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Марии Ульяновой, д. 17, корп. 2</w:t>
            </w:r>
          </w:p>
          <w:p w14:paraId="1C7856CB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Марии Ульяновой, д. 17, корп. 3</w:t>
            </w:r>
          </w:p>
          <w:p w14:paraId="4FA67B31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Академика Пилюгина, д. 4</w:t>
            </w:r>
          </w:p>
          <w:p w14:paraId="40D0F1A6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Строителей, д. 11, корп. 1</w:t>
            </w:r>
          </w:p>
          <w:p w14:paraId="2AD347E5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Строителей, д. 13, корп. 1</w:t>
            </w:r>
          </w:p>
          <w:p w14:paraId="0679E6D3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ул. Строителей, д. 5, корп. 1</w:t>
            </w:r>
          </w:p>
        </w:tc>
        <w:tc>
          <w:tcPr>
            <w:tcW w:w="1750" w:type="dxa"/>
            <w:shd w:val="clear" w:color="auto" w:fill="auto"/>
            <w:hideMark/>
          </w:tcPr>
          <w:p w14:paraId="0D98DCD6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Ремонт мягкой кровли</w:t>
            </w:r>
          </w:p>
        </w:tc>
        <w:tc>
          <w:tcPr>
            <w:tcW w:w="1639" w:type="dxa"/>
            <w:shd w:val="clear" w:color="auto" w:fill="auto"/>
            <w:hideMark/>
          </w:tcPr>
          <w:p w14:paraId="3C5CA95A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2 973,00</w:t>
            </w:r>
          </w:p>
        </w:tc>
        <w:tc>
          <w:tcPr>
            <w:tcW w:w="1559" w:type="dxa"/>
            <w:shd w:val="clear" w:color="auto" w:fill="auto"/>
            <w:hideMark/>
          </w:tcPr>
          <w:p w14:paraId="49D9B098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м2</w:t>
            </w:r>
          </w:p>
        </w:tc>
        <w:tc>
          <w:tcPr>
            <w:tcW w:w="1598" w:type="dxa"/>
            <w:shd w:val="clear" w:color="auto" w:fill="auto"/>
          </w:tcPr>
          <w:p w14:paraId="3F589B53" w14:textId="73E8563F" w:rsidR="00844920" w:rsidRPr="00A06DAD" w:rsidRDefault="00A06DAD" w:rsidP="001115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DAD">
              <w:rPr>
                <w:rFonts w:ascii="Times New Roman" w:hAnsi="Times New Roman" w:cs="Times New Roman"/>
                <w:sz w:val="26"/>
                <w:szCs w:val="26"/>
              </w:rPr>
              <w:t>4 23</w:t>
            </w:r>
            <w:r w:rsidRPr="00A06D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A06D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D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06DAD">
              <w:rPr>
                <w:rFonts w:ascii="Times New Roman" w:hAnsi="Times New Roman" w:cs="Times New Roman"/>
                <w:sz w:val="26"/>
                <w:szCs w:val="26"/>
              </w:rPr>
              <w:t>00,</w:t>
            </w:r>
            <w:r w:rsidRPr="00A06D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</w:tr>
      <w:tr w:rsidR="00844920" w:rsidRPr="005C5A56" w14:paraId="32CFF1F2" w14:textId="77777777" w:rsidTr="001115C2">
        <w:trPr>
          <w:trHeight w:val="454"/>
        </w:trPr>
        <w:tc>
          <w:tcPr>
            <w:tcW w:w="776" w:type="dxa"/>
            <w:shd w:val="clear" w:color="auto" w:fill="auto"/>
            <w:hideMark/>
          </w:tcPr>
          <w:p w14:paraId="7E562FAB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4.2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4B6FB4AC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1598" w:type="dxa"/>
            <w:shd w:val="clear" w:color="auto" w:fill="auto"/>
            <w:hideMark/>
          </w:tcPr>
          <w:p w14:paraId="17730693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 -</w:t>
            </w:r>
          </w:p>
        </w:tc>
      </w:tr>
      <w:tr w:rsidR="00844920" w:rsidRPr="005C5A56" w14:paraId="096F80DC" w14:textId="77777777" w:rsidTr="001115C2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6E81A1C2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4.3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7E278F4D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спортивные площадки</w:t>
            </w:r>
          </w:p>
        </w:tc>
        <w:tc>
          <w:tcPr>
            <w:tcW w:w="1598" w:type="dxa"/>
            <w:shd w:val="clear" w:color="auto" w:fill="auto"/>
            <w:hideMark/>
          </w:tcPr>
          <w:p w14:paraId="4EB178AE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 -</w:t>
            </w:r>
          </w:p>
        </w:tc>
      </w:tr>
      <w:tr w:rsidR="00844920" w:rsidRPr="005C5A56" w14:paraId="1FD90CA6" w14:textId="77777777" w:rsidTr="001115C2">
        <w:trPr>
          <w:trHeight w:val="454"/>
        </w:trPr>
        <w:tc>
          <w:tcPr>
            <w:tcW w:w="776" w:type="dxa"/>
            <w:shd w:val="clear" w:color="auto" w:fill="auto"/>
            <w:hideMark/>
          </w:tcPr>
          <w:p w14:paraId="15AF1CA4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79EA7333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1598" w:type="dxa"/>
            <w:shd w:val="clear" w:color="auto" w:fill="auto"/>
            <w:hideMark/>
          </w:tcPr>
          <w:p w14:paraId="32527180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 -</w:t>
            </w:r>
          </w:p>
        </w:tc>
      </w:tr>
      <w:tr w:rsidR="00844920" w:rsidRPr="005C5A56" w14:paraId="75A324EB" w14:textId="77777777" w:rsidTr="001115C2">
        <w:trPr>
          <w:trHeight w:val="454"/>
        </w:trPr>
        <w:tc>
          <w:tcPr>
            <w:tcW w:w="776" w:type="dxa"/>
            <w:shd w:val="clear" w:color="auto" w:fill="auto"/>
            <w:hideMark/>
          </w:tcPr>
          <w:p w14:paraId="64C70B4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43088DDE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598" w:type="dxa"/>
            <w:shd w:val="clear" w:color="auto" w:fill="auto"/>
            <w:hideMark/>
          </w:tcPr>
          <w:p w14:paraId="3A3746C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-</w:t>
            </w:r>
          </w:p>
        </w:tc>
      </w:tr>
      <w:tr w:rsidR="00844920" w:rsidRPr="005C5A56" w14:paraId="66464B5F" w14:textId="77777777" w:rsidTr="001115C2">
        <w:trPr>
          <w:trHeight w:val="645"/>
        </w:trPr>
        <w:tc>
          <w:tcPr>
            <w:tcW w:w="776" w:type="dxa"/>
            <w:shd w:val="clear" w:color="auto" w:fill="auto"/>
            <w:hideMark/>
          </w:tcPr>
          <w:p w14:paraId="0ECC4967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4E28BBF9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598" w:type="dxa"/>
            <w:shd w:val="clear" w:color="auto" w:fill="auto"/>
            <w:hideMark/>
          </w:tcPr>
          <w:p w14:paraId="0BC02B35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 -</w:t>
            </w:r>
          </w:p>
        </w:tc>
      </w:tr>
      <w:tr w:rsidR="00844920" w:rsidRPr="005C5A56" w14:paraId="255956E8" w14:textId="77777777" w:rsidTr="001115C2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31C6616A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5.1.1</w:t>
            </w:r>
          </w:p>
        </w:tc>
        <w:tc>
          <w:tcPr>
            <w:tcW w:w="2591" w:type="dxa"/>
            <w:shd w:val="clear" w:color="auto" w:fill="auto"/>
            <w:hideMark/>
          </w:tcPr>
          <w:p w14:paraId="2293FA8C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50" w:type="dxa"/>
            <w:shd w:val="clear" w:color="auto" w:fill="auto"/>
            <w:hideMark/>
          </w:tcPr>
          <w:p w14:paraId="21FF9AF0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65E7A700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02FEA596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98" w:type="dxa"/>
            <w:shd w:val="clear" w:color="auto" w:fill="auto"/>
            <w:hideMark/>
          </w:tcPr>
          <w:p w14:paraId="7E232542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44920" w:rsidRPr="005C5A56" w14:paraId="2C8C3345" w14:textId="77777777" w:rsidTr="001115C2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6F67CB7C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7BF63FA4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приобретение и содержание имущества </w:t>
            </w:r>
          </w:p>
        </w:tc>
        <w:tc>
          <w:tcPr>
            <w:tcW w:w="1598" w:type="dxa"/>
            <w:shd w:val="clear" w:color="auto" w:fill="auto"/>
            <w:hideMark/>
          </w:tcPr>
          <w:p w14:paraId="30F4707D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844920" w:rsidRPr="005C5A56" w14:paraId="7FEBAF63" w14:textId="77777777" w:rsidTr="001115C2">
        <w:trPr>
          <w:trHeight w:val="780"/>
        </w:trPr>
        <w:tc>
          <w:tcPr>
            <w:tcW w:w="776" w:type="dxa"/>
            <w:shd w:val="clear" w:color="auto" w:fill="auto"/>
            <w:hideMark/>
          </w:tcPr>
          <w:p w14:paraId="199798F6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539" w:type="dxa"/>
            <w:gridSpan w:val="4"/>
            <w:shd w:val="clear" w:color="auto" w:fill="auto"/>
            <w:hideMark/>
          </w:tcPr>
          <w:p w14:paraId="67D3E65D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598" w:type="dxa"/>
            <w:shd w:val="clear" w:color="auto" w:fill="auto"/>
            <w:hideMark/>
          </w:tcPr>
          <w:p w14:paraId="47396530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844920" w:rsidRPr="005C5A56" w14:paraId="4C243DDA" w14:textId="77777777" w:rsidTr="001115C2">
        <w:trPr>
          <w:trHeight w:val="340"/>
        </w:trPr>
        <w:tc>
          <w:tcPr>
            <w:tcW w:w="8315" w:type="dxa"/>
            <w:gridSpan w:val="5"/>
            <w:shd w:val="clear" w:color="auto" w:fill="auto"/>
            <w:hideMark/>
          </w:tcPr>
          <w:p w14:paraId="0FB457B6" w14:textId="77777777" w:rsidR="00844920" w:rsidRPr="005C5A56" w:rsidRDefault="00844920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A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98" w:type="dxa"/>
            <w:shd w:val="clear" w:color="auto" w:fill="auto"/>
            <w:hideMark/>
          </w:tcPr>
          <w:p w14:paraId="1495A694" w14:textId="6B64153D" w:rsidR="00844920" w:rsidRPr="005C5A56" w:rsidRDefault="00A06DAD" w:rsidP="00111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</w:tr>
    </w:tbl>
    <w:p w14:paraId="2565B5FB" w14:textId="77777777" w:rsidR="00844920" w:rsidRDefault="00844920" w:rsidP="00844920"/>
    <w:p w14:paraId="33053868" w14:textId="77777777" w:rsidR="00806989" w:rsidRDefault="00806989"/>
    <w:sectPr w:rsidR="00806989" w:rsidSect="00844920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503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20"/>
    <w:rsid w:val="00806989"/>
    <w:rsid w:val="00844920"/>
    <w:rsid w:val="00A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696A"/>
  <w15:chartTrackingRefBased/>
  <w15:docId w15:val="{6B9FD6D9-74D8-469C-9752-69D96CE8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920"/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449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9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9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9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9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9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9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9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9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9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449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449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492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492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492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4492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4492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4492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449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44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49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449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449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4492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4492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4492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449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4492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449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2024-03-19T08:32:00Z</dcterms:created>
  <dcterms:modified xsi:type="dcterms:W3CDTF">2024-03-19T11:31:00Z</dcterms:modified>
</cp:coreProperties>
</file>