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9C29" w14:textId="5CEF4E8E" w:rsidR="00541D35" w:rsidRPr="00EF0C7D" w:rsidRDefault="00541D35" w:rsidP="00541D35">
      <w:pPr>
        <w:tabs>
          <w:tab w:val="left" w:pos="709"/>
        </w:tabs>
        <w:jc w:val="right"/>
        <w:rPr>
          <w:b/>
          <w:sz w:val="24"/>
          <w:szCs w:val="24"/>
        </w:rPr>
      </w:pPr>
      <w:r w:rsidRPr="00EF0C7D">
        <w:rPr>
          <w:b/>
          <w:sz w:val="24"/>
          <w:szCs w:val="24"/>
        </w:rPr>
        <w:t>ПРОЕКТ</w:t>
      </w:r>
    </w:p>
    <w:p w14:paraId="2A1EBBE4" w14:textId="3058A159" w:rsidR="00BE1B3E" w:rsidRPr="00EF0C7D" w:rsidRDefault="00BE1B3E" w:rsidP="00BE1B3E">
      <w:pPr>
        <w:tabs>
          <w:tab w:val="left" w:pos="709"/>
        </w:tabs>
        <w:jc w:val="center"/>
        <w:rPr>
          <w:b/>
          <w:sz w:val="24"/>
          <w:szCs w:val="24"/>
        </w:rPr>
      </w:pPr>
      <w:r w:rsidRPr="00EF0C7D">
        <w:rPr>
          <w:b/>
          <w:sz w:val="24"/>
          <w:szCs w:val="24"/>
        </w:rPr>
        <w:t>ПОВЕСТКА</w:t>
      </w:r>
    </w:p>
    <w:p w14:paraId="781AF563" w14:textId="77777777" w:rsidR="00BE1B3E" w:rsidRPr="00EF0C7D" w:rsidRDefault="00BE1B3E" w:rsidP="00BE1B3E">
      <w:pPr>
        <w:tabs>
          <w:tab w:val="left" w:pos="709"/>
        </w:tabs>
        <w:jc w:val="center"/>
        <w:rPr>
          <w:b/>
          <w:sz w:val="24"/>
          <w:szCs w:val="24"/>
        </w:rPr>
      </w:pPr>
      <w:r w:rsidRPr="00EF0C7D">
        <w:rPr>
          <w:b/>
          <w:sz w:val="24"/>
          <w:szCs w:val="24"/>
        </w:rPr>
        <w:t xml:space="preserve">очередного заседания Совета депутатов </w:t>
      </w:r>
    </w:p>
    <w:p w14:paraId="3D44D5D2" w14:textId="77777777" w:rsidR="00BE1B3E" w:rsidRPr="00EF0C7D" w:rsidRDefault="00BE1B3E" w:rsidP="00BE1B3E">
      <w:pPr>
        <w:tabs>
          <w:tab w:val="left" w:pos="0"/>
        </w:tabs>
        <w:jc w:val="center"/>
        <w:rPr>
          <w:b/>
          <w:sz w:val="24"/>
          <w:szCs w:val="24"/>
        </w:rPr>
      </w:pPr>
      <w:r w:rsidRPr="00EF0C7D">
        <w:rPr>
          <w:b/>
          <w:sz w:val="24"/>
          <w:szCs w:val="24"/>
        </w:rPr>
        <w:t xml:space="preserve">муниципального округа Ломоносовский </w:t>
      </w:r>
    </w:p>
    <w:p w14:paraId="14CBA0B3" w14:textId="77777777" w:rsidR="00BE1B3E" w:rsidRPr="00EF0C7D" w:rsidRDefault="00BE1B3E" w:rsidP="00BE1B3E">
      <w:pPr>
        <w:tabs>
          <w:tab w:val="left" w:pos="709"/>
        </w:tabs>
        <w:jc w:val="center"/>
        <w:rPr>
          <w:sz w:val="24"/>
          <w:szCs w:val="24"/>
        </w:rPr>
      </w:pPr>
      <w:r w:rsidRPr="00EF0C7D">
        <w:rPr>
          <w:sz w:val="24"/>
          <w:szCs w:val="24"/>
        </w:rPr>
        <w:t xml:space="preserve">созыв 2022–2027 гг. </w:t>
      </w:r>
    </w:p>
    <w:p w14:paraId="62E0AA79" w14:textId="77777777" w:rsidR="00BE1B3E" w:rsidRPr="00EF0C7D" w:rsidRDefault="00BE1B3E" w:rsidP="00BE1B3E">
      <w:pPr>
        <w:tabs>
          <w:tab w:val="left" w:pos="709"/>
        </w:tabs>
        <w:rPr>
          <w:sz w:val="24"/>
          <w:szCs w:val="24"/>
        </w:rPr>
      </w:pPr>
    </w:p>
    <w:p w14:paraId="5FF8CDAE" w14:textId="458B68F5" w:rsidR="00BE1B3E" w:rsidRPr="00EF0C7D" w:rsidRDefault="00BE1B3E" w:rsidP="00BE1B3E">
      <w:pPr>
        <w:tabs>
          <w:tab w:val="left" w:pos="0"/>
        </w:tabs>
        <w:rPr>
          <w:bCs/>
          <w:sz w:val="24"/>
          <w:szCs w:val="24"/>
        </w:rPr>
      </w:pPr>
      <w:r w:rsidRPr="00EF0C7D">
        <w:rPr>
          <w:bCs/>
          <w:sz w:val="24"/>
          <w:szCs w:val="24"/>
        </w:rPr>
        <w:t>город Москва</w:t>
      </w:r>
      <w:r w:rsidRPr="00EF0C7D">
        <w:rPr>
          <w:bCs/>
          <w:sz w:val="24"/>
          <w:szCs w:val="24"/>
        </w:rPr>
        <w:tab/>
      </w:r>
      <w:r w:rsidRPr="00EF0C7D">
        <w:rPr>
          <w:bCs/>
          <w:sz w:val="24"/>
          <w:szCs w:val="24"/>
        </w:rPr>
        <w:tab/>
      </w:r>
      <w:r w:rsidRPr="00EF0C7D">
        <w:rPr>
          <w:bCs/>
          <w:sz w:val="24"/>
          <w:szCs w:val="24"/>
        </w:rPr>
        <w:tab/>
      </w:r>
      <w:r w:rsidRPr="00EF0C7D">
        <w:rPr>
          <w:bCs/>
          <w:sz w:val="24"/>
          <w:szCs w:val="24"/>
        </w:rPr>
        <w:tab/>
      </w:r>
      <w:r w:rsidRPr="00EF0C7D">
        <w:rPr>
          <w:bCs/>
          <w:sz w:val="24"/>
          <w:szCs w:val="24"/>
        </w:rPr>
        <w:tab/>
      </w:r>
      <w:r w:rsidRPr="00EF0C7D">
        <w:rPr>
          <w:bCs/>
          <w:sz w:val="24"/>
          <w:szCs w:val="24"/>
        </w:rPr>
        <w:tab/>
      </w:r>
      <w:r w:rsidRPr="00EF0C7D">
        <w:rPr>
          <w:bCs/>
          <w:sz w:val="24"/>
          <w:szCs w:val="24"/>
        </w:rPr>
        <w:tab/>
      </w:r>
      <w:r w:rsidRPr="00EF0C7D">
        <w:rPr>
          <w:bCs/>
          <w:sz w:val="24"/>
          <w:szCs w:val="24"/>
        </w:rPr>
        <w:tab/>
        <w:t>23 января 2024 год</w:t>
      </w:r>
    </w:p>
    <w:p w14:paraId="66F7715D" w14:textId="0E7B8E84" w:rsidR="00BE1B3E" w:rsidRPr="00EF0C7D" w:rsidRDefault="00BE1B3E" w:rsidP="00BE1B3E">
      <w:pPr>
        <w:tabs>
          <w:tab w:val="left" w:pos="0"/>
        </w:tabs>
        <w:rPr>
          <w:bCs/>
          <w:sz w:val="24"/>
          <w:szCs w:val="24"/>
        </w:rPr>
      </w:pPr>
      <w:r w:rsidRPr="00EF0C7D">
        <w:rPr>
          <w:bCs/>
          <w:sz w:val="24"/>
          <w:szCs w:val="24"/>
        </w:rPr>
        <w:t>проспект Вернадского дом 33 корпус 1</w:t>
      </w:r>
      <w:r w:rsidRPr="00EF0C7D">
        <w:rPr>
          <w:bCs/>
          <w:sz w:val="24"/>
          <w:szCs w:val="24"/>
        </w:rPr>
        <w:tab/>
      </w:r>
      <w:r w:rsidRPr="00EF0C7D">
        <w:rPr>
          <w:bCs/>
          <w:sz w:val="24"/>
          <w:szCs w:val="24"/>
        </w:rPr>
        <w:tab/>
      </w:r>
      <w:r w:rsidRPr="00EF0C7D">
        <w:rPr>
          <w:bCs/>
          <w:sz w:val="24"/>
          <w:szCs w:val="24"/>
        </w:rPr>
        <w:tab/>
      </w:r>
      <w:r w:rsidRPr="00EF0C7D">
        <w:rPr>
          <w:bCs/>
          <w:sz w:val="24"/>
          <w:szCs w:val="24"/>
        </w:rPr>
        <w:tab/>
      </w:r>
      <w:r w:rsidR="00545506">
        <w:rPr>
          <w:bCs/>
          <w:sz w:val="24"/>
          <w:szCs w:val="24"/>
        </w:rPr>
        <w:tab/>
      </w:r>
      <w:r w:rsidRPr="00EF0C7D">
        <w:rPr>
          <w:bCs/>
          <w:sz w:val="24"/>
          <w:szCs w:val="24"/>
        </w:rPr>
        <w:t>15.00 ч.</w:t>
      </w:r>
    </w:p>
    <w:p w14:paraId="3DC4DEDE" w14:textId="77777777" w:rsidR="00BE1B3E" w:rsidRPr="00EF0C7D" w:rsidRDefault="00BE1B3E" w:rsidP="00BE1B3E">
      <w:pPr>
        <w:pStyle w:val="a3"/>
        <w:ind w:left="0" w:right="-1"/>
        <w:jc w:val="both"/>
      </w:pPr>
    </w:p>
    <w:p w14:paraId="769552DE" w14:textId="2570D5BA" w:rsidR="00F77C0C" w:rsidRPr="00EF0C7D" w:rsidRDefault="00BE1B3E" w:rsidP="00F77C0C">
      <w:pPr>
        <w:pStyle w:val="a3"/>
        <w:numPr>
          <w:ilvl w:val="0"/>
          <w:numId w:val="1"/>
        </w:numPr>
        <w:tabs>
          <w:tab w:val="left" w:pos="426"/>
          <w:tab w:val="left" w:pos="4680"/>
        </w:tabs>
        <w:ind w:left="0" w:right="-1" w:firstLine="0"/>
        <w:jc w:val="both"/>
        <w:rPr>
          <w:bCs/>
        </w:rPr>
      </w:pPr>
      <w:r w:rsidRPr="00EF0C7D">
        <w:rPr>
          <w:bCs/>
          <w:iCs/>
        </w:rPr>
        <w:t xml:space="preserve"> </w:t>
      </w:r>
      <w:r w:rsidR="00F77C0C" w:rsidRPr="00EF0C7D">
        <w:rPr>
          <w:bCs/>
        </w:rPr>
        <w:t>Об информации руководителя центра предоставления государственных услуг «Мои документы» района Ломоносовский ЮЗАО города Москвы о работе центра предоставления государственных услуг «Мои документы» района Ломоносовский ЮЗАО города Москвы в 2023 году.</w:t>
      </w:r>
    </w:p>
    <w:p w14:paraId="4B76B079" w14:textId="77777777" w:rsidR="00BE1B3E" w:rsidRPr="00EF0C7D" w:rsidRDefault="00BE1B3E" w:rsidP="00BE1B3E">
      <w:pPr>
        <w:pStyle w:val="a3"/>
        <w:tabs>
          <w:tab w:val="left" w:pos="0"/>
        </w:tabs>
        <w:ind w:left="360"/>
        <w:jc w:val="right"/>
        <w:rPr>
          <w:bCs/>
        </w:rPr>
      </w:pPr>
      <w:r w:rsidRPr="00EF0C7D">
        <w:rPr>
          <w:bCs/>
        </w:rPr>
        <w:t xml:space="preserve">Докладчик: </w:t>
      </w:r>
    </w:p>
    <w:p w14:paraId="02DA18F8" w14:textId="77777777" w:rsidR="00F77C0C" w:rsidRPr="00EF0C7D" w:rsidRDefault="00F77C0C" w:rsidP="00F77C0C">
      <w:pPr>
        <w:pStyle w:val="a3"/>
        <w:tabs>
          <w:tab w:val="left" w:pos="567"/>
        </w:tabs>
        <w:ind w:left="0"/>
        <w:jc w:val="right"/>
      </w:pPr>
      <w:r w:rsidRPr="00EF0C7D">
        <w:t>Руководитель центра предоставления</w:t>
      </w:r>
    </w:p>
    <w:p w14:paraId="0C3C5121" w14:textId="23B497D2" w:rsidR="00F77C0C" w:rsidRPr="00EF0C7D" w:rsidRDefault="00F77C0C" w:rsidP="00F77C0C">
      <w:pPr>
        <w:pStyle w:val="a3"/>
        <w:tabs>
          <w:tab w:val="left" w:pos="567"/>
        </w:tabs>
        <w:ind w:left="0"/>
        <w:jc w:val="right"/>
      </w:pPr>
      <w:r w:rsidRPr="00EF0C7D">
        <w:t>государственных услуг «Мои документы»</w:t>
      </w:r>
    </w:p>
    <w:p w14:paraId="583879E8" w14:textId="01012351" w:rsidR="00F77C0C" w:rsidRPr="00EF0C7D" w:rsidRDefault="00F77C0C" w:rsidP="00F77C0C">
      <w:pPr>
        <w:pStyle w:val="a3"/>
        <w:tabs>
          <w:tab w:val="left" w:pos="567"/>
        </w:tabs>
        <w:ind w:left="0"/>
        <w:jc w:val="right"/>
      </w:pPr>
      <w:r w:rsidRPr="00EF0C7D">
        <w:t xml:space="preserve">района Ломоносовский ЮЗАО города Москвы </w:t>
      </w:r>
    </w:p>
    <w:p w14:paraId="49DBE02A" w14:textId="2F3913CF" w:rsidR="00F77C0C" w:rsidRPr="00EF0C7D" w:rsidRDefault="00057E5A" w:rsidP="00F77C0C">
      <w:pPr>
        <w:pStyle w:val="a3"/>
        <w:tabs>
          <w:tab w:val="left" w:pos="567"/>
        </w:tabs>
        <w:ind w:left="0"/>
        <w:jc w:val="right"/>
      </w:pPr>
      <w:r w:rsidRPr="00EF0C7D">
        <w:t xml:space="preserve">Елена Николаевна </w:t>
      </w:r>
      <w:r w:rsidR="00F77C0C" w:rsidRPr="00EF0C7D">
        <w:t xml:space="preserve">Трушина </w:t>
      </w:r>
    </w:p>
    <w:p w14:paraId="7AB8FDBD" w14:textId="48474F66" w:rsidR="00701580" w:rsidRPr="00EF0C7D" w:rsidRDefault="00F77C0C" w:rsidP="00701580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EF0C7D">
        <w:t xml:space="preserve"> </w:t>
      </w:r>
      <w:r w:rsidR="00701580" w:rsidRPr="00EF0C7D">
        <w:rPr>
          <w:bCs/>
        </w:rPr>
        <w:t>Об информации главного врача Государственного бюджетного учреждения здравоохранения города Москвы «Детская городская поликлиника № 10 Департамента здравоохранения города Москвы» о работе «ДГП № 10 ДЗМ» в 2023 году.</w:t>
      </w:r>
    </w:p>
    <w:p w14:paraId="25EB2D2E" w14:textId="77777777" w:rsidR="00701580" w:rsidRPr="00EF0C7D" w:rsidRDefault="00701580" w:rsidP="00701580">
      <w:pPr>
        <w:pStyle w:val="a3"/>
        <w:tabs>
          <w:tab w:val="left" w:pos="709"/>
          <w:tab w:val="left" w:pos="851"/>
          <w:tab w:val="left" w:pos="4860"/>
        </w:tabs>
        <w:ind w:right="-3"/>
        <w:jc w:val="right"/>
      </w:pPr>
      <w:r w:rsidRPr="00EF0C7D">
        <w:t>Докладчик:</w:t>
      </w:r>
    </w:p>
    <w:p w14:paraId="4A30F861" w14:textId="77777777" w:rsidR="00701580" w:rsidRPr="00EF0C7D" w:rsidRDefault="00701580" w:rsidP="00701580">
      <w:pPr>
        <w:pStyle w:val="a3"/>
        <w:tabs>
          <w:tab w:val="left" w:pos="709"/>
          <w:tab w:val="left" w:pos="851"/>
          <w:tab w:val="left" w:pos="4860"/>
        </w:tabs>
        <w:ind w:right="-3"/>
        <w:jc w:val="right"/>
      </w:pPr>
      <w:r w:rsidRPr="00EF0C7D">
        <w:t xml:space="preserve">Главный врач ГБУ здравоохранения города Москвы </w:t>
      </w:r>
    </w:p>
    <w:p w14:paraId="53B583B1" w14:textId="77777777" w:rsidR="00701580" w:rsidRPr="00EF0C7D" w:rsidRDefault="00701580" w:rsidP="00701580">
      <w:pPr>
        <w:pStyle w:val="a3"/>
        <w:tabs>
          <w:tab w:val="left" w:pos="709"/>
          <w:tab w:val="left" w:pos="851"/>
          <w:tab w:val="left" w:pos="4860"/>
        </w:tabs>
        <w:ind w:right="-3"/>
        <w:jc w:val="right"/>
      </w:pPr>
      <w:r w:rsidRPr="00EF0C7D">
        <w:t>«Детская городская поликлиника № 10 ДЗМ»</w:t>
      </w:r>
    </w:p>
    <w:p w14:paraId="4BE06C7B" w14:textId="758A1110" w:rsidR="00F77C0C" w:rsidRPr="00EF0C7D" w:rsidRDefault="00701580" w:rsidP="00701580">
      <w:pPr>
        <w:pStyle w:val="a3"/>
        <w:tabs>
          <w:tab w:val="left" w:pos="567"/>
        </w:tabs>
        <w:jc w:val="right"/>
      </w:pPr>
      <w:r w:rsidRPr="00EF0C7D">
        <w:rPr>
          <w:bCs/>
        </w:rPr>
        <w:t xml:space="preserve">Тахир </w:t>
      </w:r>
      <w:proofErr w:type="spellStart"/>
      <w:r w:rsidRPr="00EF0C7D">
        <w:rPr>
          <w:bCs/>
        </w:rPr>
        <w:t>Ханафиевич</w:t>
      </w:r>
      <w:proofErr w:type="spellEnd"/>
      <w:r w:rsidRPr="00EF0C7D">
        <w:rPr>
          <w:bCs/>
        </w:rPr>
        <w:t xml:space="preserve"> Мирзоев</w:t>
      </w:r>
    </w:p>
    <w:p w14:paraId="31CC12A5" w14:textId="6D4C11CC" w:rsidR="00792650" w:rsidRPr="00EF0C7D" w:rsidRDefault="00792650" w:rsidP="00792650">
      <w:pPr>
        <w:pStyle w:val="a3"/>
        <w:numPr>
          <w:ilvl w:val="0"/>
          <w:numId w:val="1"/>
        </w:numPr>
        <w:ind w:left="0" w:right="-1" w:hanging="11"/>
        <w:jc w:val="both"/>
        <w:rPr>
          <w:bCs/>
        </w:rPr>
      </w:pPr>
      <w:r w:rsidRPr="00EF0C7D">
        <w:rPr>
          <w:rFonts w:cs="Calibri"/>
          <w:bCs/>
        </w:rPr>
        <w:t xml:space="preserve"> </w:t>
      </w:r>
      <w:r w:rsidRPr="00EF0C7D">
        <w:rPr>
          <w:bCs/>
        </w:rPr>
        <w:t>Об отчете главы управы о результатах деятельности управы Ломоносовского района города Москвы в 202</w:t>
      </w:r>
      <w:r w:rsidR="00BA1A43" w:rsidRPr="00EF0C7D">
        <w:rPr>
          <w:bCs/>
        </w:rPr>
        <w:t>3</w:t>
      </w:r>
      <w:r w:rsidRPr="00EF0C7D">
        <w:rPr>
          <w:bCs/>
        </w:rPr>
        <w:t xml:space="preserve"> году.</w:t>
      </w:r>
    </w:p>
    <w:p w14:paraId="7CF40174" w14:textId="77777777" w:rsidR="00792650" w:rsidRPr="00EF0C7D" w:rsidRDefault="00792650" w:rsidP="00792650">
      <w:pPr>
        <w:ind w:right="-1"/>
        <w:jc w:val="right"/>
        <w:rPr>
          <w:bCs/>
          <w:sz w:val="24"/>
          <w:szCs w:val="24"/>
        </w:rPr>
      </w:pPr>
      <w:r w:rsidRPr="00EF0C7D">
        <w:rPr>
          <w:bCs/>
          <w:sz w:val="24"/>
          <w:szCs w:val="24"/>
        </w:rPr>
        <w:t xml:space="preserve">Докладчик: </w:t>
      </w:r>
    </w:p>
    <w:p w14:paraId="37E8C437" w14:textId="77777777" w:rsidR="00792650" w:rsidRPr="00EF0C7D" w:rsidRDefault="00792650" w:rsidP="00792650">
      <w:pPr>
        <w:shd w:val="clear" w:color="auto" w:fill="FFFFFF"/>
        <w:spacing w:line="323" w:lineRule="exact"/>
        <w:ind w:right="-1"/>
        <w:jc w:val="right"/>
        <w:rPr>
          <w:bCs/>
          <w:sz w:val="24"/>
          <w:szCs w:val="24"/>
        </w:rPr>
      </w:pPr>
      <w:r w:rsidRPr="00EF0C7D">
        <w:rPr>
          <w:bCs/>
          <w:sz w:val="24"/>
          <w:szCs w:val="24"/>
        </w:rPr>
        <w:t xml:space="preserve">Глава управы Ломоносовского района города Москвы </w:t>
      </w:r>
    </w:p>
    <w:p w14:paraId="77BC3C3B" w14:textId="1A53C203" w:rsidR="00792650" w:rsidRPr="00EF0C7D" w:rsidRDefault="00792650" w:rsidP="00792650">
      <w:pPr>
        <w:shd w:val="clear" w:color="auto" w:fill="FFFFFF"/>
        <w:spacing w:line="323" w:lineRule="exact"/>
        <w:ind w:right="-1"/>
        <w:jc w:val="right"/>
        <w:rPr>
          <w:bCs/>
          <w:sz w:val="24"/>
          <w:szCs w:val="24"/>
        </w:rPr>
      </w:pPr>
      <w:r w:rsidRPr="00EF0C7D">
        <w:rPr>
          <w:bCs/>
          <w:sz w:val="24"/>
          <w:szCs w:val="24"/>
        </w:rPr>
        <w:t xml:space="preserve">Александр Викторович </w:t>
      </w:r>
      <w:proofErr w:type="spellStart"/>
      <w:r w:rsidRPr="00EF0C7D">
        <w:rPr>
          <w:bCs/>
          <w:sz w:val="24"/>
          <w:szCs w:val="24"/>
        </w:rPr>
        <w:t>Писяев</w:t>
      </w:r>
      <w:proofErr w:type="spellEnd"/>
      <w:r w:rsidR="00BA1A43" w:rsidRPr="00EF0C7D">
        <w:rPr>
          <w:bCs/>
          <w:sz w:val="24"/>
          <w:szCs w:val="24"/>
        </w:rPr>
        <w:t xml:space="preserve"> </w:t>
      </w:r>
    </w:p>
    <w:p w14:paraId="497869D9" w14:textId="7E8F75F4" w:rsidR="000031CC" w:rsidRPr="00EF0C7D" w:rsidRDefault="000031CC" w:rsidP="000031CC">
      <w:pPr>
        <w:pStyle w:val="a3"/>
        <w:numPr>
          <w:ilvl w:val="0"/>
          <w:numId w:val="1"/>
        </w:numPr>
        <w:ind w:left="0" w:right="-1" w:hanging="11"/>
        <w:jc w:val="both"/>
        <w:rPr>
          <w:bCs/>
        </w:rPr>
      </w:pPr>
      <w:r w:rsidRPr="00EF0C7D">
        <w:rPr>
          <w:bCs/>
          <w:snapToGrid w:val="0"/>
        </w:rPr>
        <w:t>О внесении изменений в решение Совета депутатов муниципального округа Ломоносовский от 12</w:t>
      </w:r>
      <w:r w:rsidRPr="00EF0C7D">
        <w:rPr>
          <w:bCs/>
        </w:rPr>
        <w:t xml:space="preserve"> декабря 2023 года № 29/1 </w:t>
      </w:r>
      <w:r w:rsidRPr="00EF0C7D">
        <w:rPr>
          <w:bCs/>
          <w:snapToGrid w:val="0"/>
        </w:rPr>
        <w:t xml:space="preserve">«О бюджете муниципального округа Ломоносовский на 2024 год и плановый период 2025 и 2026 годов». </w:t>
      </w:r>
    </w:p>
    <w:p w14:paraId="0014DD80" w14:textId="77777777" w:rsidR="00FD03BC" w:rsidRPr="00EF0C7D" w:rsidRDefault="00FD03BC" w:rsidP="00FD03BC">
      <w:pPr>
        <w:pStyle w:val="a3"/>
        <w:tabs>
          <w:tab w:val="left" w:pos="0"/>
        </w:tabs>
        <w:jc w:val="right"/>
        <w:rPr>
          <w:bCs/>
        </w:rPr>
      </w:pPr>
      <w:r w:rsidRPr="00EF0C7D">
        <w:rPr>
          <w:bCs/>
        </w:rPr>
        <w:t xml:space="preserve">Докладчик: </w:t>
      </w:r>
    </w:p>
    <w:p w14:paraId="3B8215B2" w14:textId="77777777" w:rsidR="00FD03BC" w:rsidRPr="00EF0C7D" w:rsidRDefault="00FD03BC" w:rsidP="00FD03BC">
      <w:pPr>
        <w:pStyle w:val="a3"/>
        <w:tabs>
          <w:tab w:val="left" w:pos="0"/>
        </w:tabs>
        <w:jc w:val="right"/>
        <w:rPr>
          <w:bCs/>
        </w:rPr>
      </w:pPr>
      <w:r w:rsidRPr="00EF0C7D">
        <w:rPr>
          <w:bCs/>
        </w:rPr>
        <w:t xml:space="preserve">Глава администрации муниципального </w:t>
      </w:r>
    </w:p>
    <w:p w14:paraId="08872F3A" w14:textId="77777777" w:rsidR="00FD03BC" w:rsidRPr="00EF0C7D" w:rsidRDefault="00FD03BC" w:rsidP="00FD03BC">
      <w:pPr>
        <w:pStyle w:val="a3"/>
        <w:tabs>
          <w:tab w:val="left" w:pos="0"/>
        </w:tabs>
        <w:jc w:val="right"/>
        <w:rPr>
          <w:bCs/>
        </w:rPr>
      </w:pPr>
      <w:r w:rsidRPr="00EF0C7D">
        <w:rPr>
          <w:bCs/>
        </w:rPr>
        <w:t>округа Ломоносовский</w:t>
      </w:r>
    </w:p>
    <w:p w14:paraId="452B71DA" w14:textId="77777777" w:rsidR="00FD03BC" w:rsidRPr="00EF0C7D" w:rsidRDefault="00FD03BC" w:rsidP="00FD03BC">
      <w:pPr>
        <w:pStyle w:val="a3"/>
        <w:tabs>
          <w:tab w:val="left" w:pos="0"/>
        </w:tabs>
        <w:jc w:val="right"/>
        <w:rPr>
          <w:bCs/>
        </w:rPr>
      </w:pPr>
      <w:r w:rsidRPr="00EF0C7D">
        <w:rPr>
          <w:bCs/>
        </w:rPr>
        <w:t xml:space="preserve">Анастасия Владимировна Шутова </w:t>
      </w:r>
    </w:p>
    <w:p w14:paraId="508D47DB" w14:textId="10ED4BA7" w:rsidR="00BE1B3E" w:rsidRPr="00EF0C7D" w:rsidRDefault="00EB7DB2" w:rsidP="00BE1B3E">
      <w:pPr>
        <w:pStyle w:val="a3"/>
        <w:tabs>
          <w:tab w:val="left" w:pos="5245"/>
        </w:tabs>
        <w:ind w:right="-1"/>
        <w:jc w:val="right"/>
        <w:rPr>
          <w:bCs/>
        </w:rPr>
      </w:pPr>
      <w:r w:rsidRPr="00EF0C7D">
        <w:rPr>
          <w:bCs/>
        </w:rPr>
        <w:t>Сод</w:t>
      </w:r>
      <w:r w:rsidR="00BE1B3E" w:rsidRPr="00EF0C7D">
        <w:rPr>
          <w:bCs/>
        </w:rPr>
        <w:t>окладчик:</w:t>
      </w:r>
    </w:p>
    <w:p w14:paraId="570A6C0E" w14:textId="77777777" w:rsidR="00BE1B3E" w:rsidRPr="00EF0C7D" w:rsidRDefault="00BE1B3E" w:rsidP="00BE1B3E">
      <w:pPr>
        <w:pStyle w:val="a3"/>
        <w:tabs>
          <w:tab w:val="left" w:pos="426"/>
        </w:tabs>
        <w:jc w:val="right"/>
      </w:pPr>
      <w:r w:rsidRPr="00EF0C7D">
        <w:t xml:space="preserve">Заместитель главы администрации </w:t>
      </w:r>
    </w:p>
    <w:p w14:paraId="45E04A93" w14:textId="77777777" w:rsidR="00BE1B3E" w:rsidRPr="00EF0C7D" w:rsidRDefault="00BE1B3E" w:rsidP="00BE1B3E">
      <w:pPr>
        <w:pStyle w:val="a3"/>
        <w:tabs>
          <w:tab w:val="left" w:pos="426"/>
        </w:tabs>
        <w:jc w:val="right"/>
      </w:pPr>
      <w:r w:rsidRPr="00EF0C7D">
        <w:t>по экономическим вопросам– главный бухгалтер</w:t>
      </w:r>
    </w:p>
    <w:p w14:paraId="4899BC0C" w14:textId="68AC9325" w:rsidR="00BE1B3E" w:rsidRPr="00EF0C7D" w:rsidRDefault="00BE1B3E" w:rsidP="00BE1B3E">
      <w:pPr>
        <w:pStyle w:val="a3"/>
        <w:ind w:right="-1"/>
        <w:jc w:val="right"/>
      </w:pPr>
      <w:r w:rsidRPr="00EF0C7D">
        <w:t>Елена Николаевна Орлова</w:t>
      </w:r>
      <w:r w:rsidR="000031CC" w:rsidRPr="00EF0C7D">
        <w:t xml:space="preserve"> </w:t>
      </w:r>
    </w:p>
    <w:p w14:paraId="056F9EAB" w14:textId="07BF7DBA" w:rsidR="000031CC" w:rsidRPr="00EF0C7D" w:rsidRDefault="000031CC" w:rsidP="000031CC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hanging="11"/>
        <w:jc w:val="both"/>
      </w:pPr>
      <w:r w:rsidRPr="00EF0C7D">
        <w:t>О ежемесячном денежном вознаграждении главы муниципального округа</w:t>
      </w:r>
      <w:r w:rsidRPr="00EF0C7D">
        <w:rPr>
          <w:i/>
        </w:rPr>
        <w:t xml:space="preserve"> </w:t>
      </w:r>
      <w:r w:rsidRPr="00EF0C7D">
        <w:t xml:space="preserve">Ломоносовский. </w:t>
      </w:r>
      <w:r w:rsidRPr="00EF0C7D">
        <w:rPr>
          <w:i/>
        </w:rPr>
        <w:t xml:space="preserve"> </w:t>
      </w:r>
    </w:p>
    <w:p w14:paraId="6CC4561A" w14:textId="45EE6E41" w:rsidR="00FD03BC" w:rsidRPr="00EF0C7D" w:rsidRDefault="00FD03BC" w:rsidP="00FD03BC">
      <w:pPr>
        <w:pStyle w:val="a3"/>
        <w:jc w:val="right"/>
      </w:pPr>
      <w:r w:rsidRPr="00EF0C7D">
        <w:t>Докладчик:</w:t>
      </w:r>
    </w:p>
    <w:p w14:paraId="73F4C559" w14:textId="2EBB915D" w:rsidR="00FD03BC" w:rsidRPr="00EF0C7D" w:rsidRDefault="00FD03BC" w:rsidP="00FD03BC">
      <w:pPr>
        <w:pStyle w:val="a3"/>
        <w:jc w:val="right"/>
      </w:pPr>
      <w:r w:rsidRPr="00EF0C7D">
        <w:t>Председатель бюджетно-финансовой комиссии,</w:t>
      </w:r>
    </w:p>
    <w:p w14:paraId="1043DB70" w14:textId="77777777" w:rsidR="00FD03BC" w:rsidRPr="00EF0C7D" w:rsidRDefault="00FD03BC" w:rsidP="00FD03BC">
      <w:pPr>
        <w:pStyle w:val="a3"/>
        <w:tabs>
          <w:tab w:val="left" w:pos="426"/>
        </w:tabs>
        <w:jc w:val="right"/>
        <w:rPr>
          <w:bCs/>
        </w:rPr>
      </w:pPr>
      <w:r w:rsidRPr="00EF0C7D">
        <w:t xml:space="preserve">депутат Наталия Александровна </w:t>
      </w:r>
      <w:proofErr w:type="spellStart"/>
      <w:r w:rsidRPr="00EF0C7D">
        <w:t>Довбенко</w:t>
      </w:r>
      <w:proofErr w:type="spellEnd"/>
    </w:p>
    <w:p w14:paraId="6BB1B7E2" w14:textId="3C7F4593" w:rsidR="000031CC" w:rsidRPr="00EF0C7D" w:rsidRDefault="00DC3C9F" w:rsidP="00541D35">
      <w:pPr>
        <w:pStyle w:val="a3"/>
        <w:tabs>
          <w:tab w:val="left" w:pos="5245"/>
        </w:tabs>
        <w:ind w:right="-1"/>
        <w:jc w:val="right"/>
        <w:rPr>
          <w:bCs/>
        </w:rPr>
      </w:pPr>
      <w:r w:rsidRPr="00EF0C7D">
        <w:rPr>
          <w:bCs/>
        </w:rPr>
        <w:t>Сод</w:t>
      </w:r>
      <w:r w:rsidR="000031CC" w:rsidRPr="00EF0C7D">
        <w:rPr>
          <w:bCs/>
        </w:rPr>
        <w:t>окладчик:</w:t>
      </w:r>
    </w:p>
    <w:p w14:paraId="1BE84D78" w14:textId="77777777" w:rsidR="000031CC" w:rsidRPr="00EF0C7D" w:rsidRDefault="000031CC" w:rsidP="00541D35">
      <w:pPr>
        <w:pStyle w:val="a3"/>
        <w:tabs>
          <w:tab w:val="left" w:pos="426"/>
        </w:tabs>
        <w:jc w:val="right"/>
      </w:pPr>
      <w:r w:rsidRPr="00EF0C7D">
        <w:t xml:space="preserve">Заместитель главы администрации </w:t>
      </w:r>
    </w:p>
    <w:p w14:paraId="39F0AB84" w14:textId="77777777" w:rsidR="000031CC" w:rsidRPr="00EF0C7D" w:rsidRDefault="000031CC" w:rsidP="00541D35">
      <w:pPr>
        <w:pStyle w:val="a3"/>
        <w:tabs>
          <w:tab w:val="left" w:pos="426"/>
        </w:tabs>
        <w:jc w:val="right"/>
      </w:pPr>
      <w:r w:rsidRPr="00EF0C7D">
        <w:t>по экономическим вопросам– главный бухгалтер</w:t>
      </w:r>
    </w:p>
    <w:p w14:paraId="60F0C643" w14:textId="77777777" w:rsidR="000031CC" w:rsidRPr="00EF0C7D" w:rsidRDefault="000031CC" w:rsidP="000031CC">
      <w:pPr>
        <w:pStyle w:val="a3"/>
        <w:ind w:right="-1"/>
        <w:jc w:val="right"/>
      </w:pPr>
      <w:r w:rsidRPr="00EF0C7D">
        <w:t xml:space="preserve">Елена Николаевна Орлова </w:t>
      </w:r>
    </w:p>
    <w:p w14:paraId="60EA4A57" w14:textId="39E45566" w:rsidR="00BE1B3E" w:rsidRPr="00EF0C7D" w:rsidRDefault="00BE1B3E" w:rsidP="00541D35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bCs/>
        </w:rPr>
      </w:pPr>
      <w:r w:rsidRPr="00EF0C7D">
        <w:rPr>
          <w:bCs/>
        </w:rPr>
        <w:t xml:space="preserve">Разное: </w:t>
      </w:r>
    </w:p>
    <w:p w14:paraId="6BFD1B95" w14:textId="77777777" w:rsidR="00BE1B3E" w:rsidRDefault="00BE1B3E" w:rsidP="00BE1B3E">
      <w:pPr>
        <w:ind w:right="-1"/>
        <w:jc w:val="both"/>
        <w:rPr>
          <w:bCs/>
          <w:sz w:val="24"/>
          <w:szCs w:val="24"/>
        </w:rPr>
      </w:pPr>
    </w:p>
    <w:p w14:paraId="4A7BB8D0" w14:textId="77777777" w:rsidR="00E85939" w:rsidRPr="00EF0C7D" w:rsidRDefault="00E85939" w:rsidP="00BE1B3E">
      <w:pPr>
        <w:ind w:right="-1"/>
        <w:jc w:val="both"/>
        <w:rPr>
          <w:bCs/>
          <w:sz w:val="24"/>
          <w:szCs w:val="24"/>
        </w:rPr>
      </w:pPr>
    </w:p>
    <w:p w14:paraId="68180702" w14:textId="77777777" w:rsidR="00BE1B3E" w:rsidRPr="00EF0C7D" w:rsidRDefault="00BE1B3E" w:rsidP="00BE1B3E">
      <w:pPr>
        <w:rPr>
          <w:b/>
          <w:sz w:val="24"/>
          <w:szCs w:val="24"/>
        </w:rPr>
      </w:pPr>
      <w:r w:rsidRPr="00EF0C7D">
        <w:rPr>
          <w:b/>
          <w:sz w:val="24"/>
          <w:szCs w:val="24"/>
        </w:rPr>
        <w:t xml:space="preserve">Глава муниципального округа </w:t>
      </w:r>
    </w:p>
    <w:p w14:paraId="7CD1B682" w14:textId="77777777" w:rsidR="00BE1B3E" w:rsidRPr="00EF0C7D" w:rsidRDefault="00BE1B3E" w:rsidP="00BE1B3E">
      <w:pPr>
        <w:ind w:left="-142" w:firstLine="142"/>
        <w:rPr>
          <w:b/>
          <w:sz w:val="24"/>
          <w:szCs w:val="24"/>
        </w:rPr>
      </w:pPr>
      <w:r w:rsidRPr="00EF0C7D">
        <w:rPr>
          <w:b/>
          <w:sz w:val="24"/>
          <w:szCs w:val="24"/>
        </w:rPr>
        <w:t xml:space="preserve">Ломоносовский </w:t>
      </w:r>
      <w:r w:rsidRPr="00EF0C7D">
        <w:rPr>
          <w:b/>
          <w:sz w:val="24"/>
          <w:szCs w:val="24"/>
        </w:rPr>
        <w:tab/>
      </w:r>
      <w:r w:rsidRPr="00EF0C7D">
        <w:rPr>
          <w:b/>
          <w:sz w:val="24"/>
          <w:szCs w:val="24"/>
        </w:rPr>
        <w:tab/>
      </w:r>
      <w:r w:rsidRPr="00EF0C7D">
        <w:rPr>
          <w:b/>
          <w:sz w:val="24"/>
          <w:szCs w:val="24"/>
        </w:rPr>
        <w:tab/>
      </w:r>
      <w:r w:rsidRPr="00EF0C7D">
        <w:rPr>
          <w:b/>
          <w:sz w:val="24"/>
          <w:szCs w:val="24"/>
        </w:rPr>
        <w:tab/>
      </w:r>
      <w:r w:rsidRPr="00EF0C7D">
        <w:rPr>
          <w:b/>
          <w:sz w:val="24"/>
          <w:szCs w:val="24"/>
        </w:rPr>
        <w:tab/>
      </w:r>
      <w:r w:rsidRPr="00EF0C7D">
        <w:rPr>
          <w:b/>
          <w:sz w:val="24"/>
          <w:szCs w:val="24"/>
        </w:rPr>
        <w:tab/>
      </w:r>
      <w:r w:rsidRPr="00EF0C7D">
        <w:rPr>
          <w:b/>
          <w:sz w:val="24"/>
          <w:szCs w:val="24"/>
        </w:rPr>
        <w:tab/>
      </w:r>
      <w:r w:rsidRPr="00EF0C7D">
        <w:rPr>
          <w:b/>
          <w:sz w:val="24"/>
          <w:szCs w:val="24"/>
        </w:rPr>
        <w:tab/>
        <w:t>Ю.В. Куземина</w:t>
      </w:r>
    </w:p>
    <w:sectPr w:rsidR="00BE1B3E" w:rsidRPr="00EF0C7D" w:rsidSect="00541D35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637"/>
    <w:multiLevelType w:val="hybridMultilevel"/>
    <w:tmpl w:val="CEA63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4582"/>
    <w:multiLevelType w:val="hybridMultilevel"/>
    <w:tmpl w:val="1E04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7B0C"/>
    <w:multiLevelType w:val="hybridMultilevel"/>
    <w:tmpl w:val="860C04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2734">
    <w:abstractNumId w:val="1"/>
  </w:num>
  <w:num w:numId="2" w16cid:durableId="414211597">
    <w:abstractNumId w:val="0"/>
  </w:num>
  <w:num w:numId="3" w16cid:durableId="457572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3E"/>
    <w:rsid w:val="000031CC"/>
    <w:rsid w:val="00057E5A"/>
    <w:rsid w:val="00541D35"/>
    <w:rsid w:val="00545506"/>
    <w:rsid w:val="00701580"/>
    <w:rsid w:val="00792650"/>
    <w:rsid w:val="00806989"/>
    <w:rsid w:val="00BA1A43"/>
    <w:rsid w:val="00BE1B3E"/>
    <w:rsid w:val="00DC3C9F"/>
    <w:rsid w:val="00E85939"/>
    <w:rsid w:val="00EB7DB2"/>
    <w:rsid w:val="00EF0C7D"/>
    <w:rsid w:val="00F77C0C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C05E"/>
  <w15:chartTrackingRefBased/>
  <w15:docId w15:val="{BA06BF66-3B0E-447C-8B06-A54078BF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3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1B3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BE1B3E"/>
    <w:pPr>
      <w:spacing w:beforeAutospacing="1" w:after="0" w:afterAutospacing="1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13</cp:revision>
  <dcterms:created xsi:type="dcterms:W3CDTF">2024-01-16T08:47:00Z</dcterms:created>
  <dcterms:modified xsi:type="dcterms:W3CDTF">2024-01-16T10:51:00Z</dcterms:modified>
</cp:coreProperties>
</file>