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62B5" w14:textId="77777777" w:rsidR="005A5D1E" w:rsidRDefault="005A5D1E" w:rsidP="005A5D1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СОВЕТ ДЕПУТАТОВ </w:t>
      </w:r>
    </w:p>
    <w:p w14:paraId="5389654A" w14:textId="77777777" w:rsidR="005A5D1E" w:rsidRDefault="005A5D1E" w:rsidP="005A5D1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муниципального округа </w:t>
      </w:r>
    </w:p>
    <w:p w14:paraId="58FFA6D1" w14:textId="77777777" w:rsidR="005A5D1E" w:rsidRDefault="005A5D1E" w:rsidP="005A5D1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ЛОМОНОСОВСКИЙ</w:t>
      </w:r>
    </w:p>
    <w:p w14:paraId="62AF7F15" w14:textId="77777777" w:rsidR="005A5D1E" w:rsidRDefault="005A5D1E" w:rsidP="005A5D1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</w:p>
    <w:p w14:paraId="01AB3CB2" w14:textId="77777777" w:rsidR="005A5D1E" w:rsidRDefault="005A5D1E" w:rsidP="005A5D1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</w:t>
      </w:r>
    </w:p>
    <w:p w14:paraId="21443A01" w14:textId="77777777" w:rsidR="005A5D1E" w:rsidRDefault="005A5D1E" w:rsidP="005A5D1E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</w:p>
    <w:p w14:paraId="5171FAD4" w14:textId="77777777" w:rsidR="005A5D1E" w:rsidRPr="008B2A32" w:rsidRDefault="005A5D1E" w:rsidP="005A5D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21 ноября 2023 </w:t>
      </w:r>
      <w:r w:rsidRPr="00FC2774">
        <w:rPr>
          <w:rFonts w:ascii="Times New Roman" w:eastAsia="Times New Roman" w:hAnsi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/>
          <w:b/>
          <w:sz w:val="28"/>
          <w:u w:val="single"/>
        </w:rPr>
        <w:t xml:space="preserve"> 28/1</w:t>
      </w:r>
    </w:p>
    <w:p w14:paraId="1CB065EB" w14:textId="77777777" w:rsidR="005A5D1E" w:rsidRDefault="005A5D1E" w:rsidP="005A5D1E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</w:rPr>
      </w:pPr>
    </w:p>
    <w:p w14:paraId="3642A61D" w14:textId="77777777" w:rsidR="005A5D1E" w:rsidRPr="008F50DC" w:rsidRDefault="005A5D1E" w:rsidP="005A5D1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</w:rPr>
        <w:t xml:space="preserve">О внесении изменений в решение Совета депутатов муниципального округа Ломоносовский от 07 июня 2016 года № 72/4 </w:t>
      </w:r>
      <w:r w:rsidRPr="008F50DC"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сообщения отдельными категориями лиц о получении подарка </w:t>
      </w:r>
      <w:r w:rsidRPr="008F50DC">
        <w:rPr>
          <w:rFonts w:ascii="Times New Roman" w:hAnsi="Times New Roman"/>
          <w:b/>
          <w:bCs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bookmarkStart w:id="0" w:name="_Hlk150425377"/>
      <w:r w:rsidRPr="008F50DC">
        <w:rPr>
          <w:rFonts w:ascii="Times New Roman" w:hAnsi="Times New Roman"/>
          <w:b/>
          <w:bCs/>
          <w:iCs/>
          <w:sz w:val="24"/>
          <w:szCs w:val="24"/>
        </w:rPr>
        <w:t xml:space="preserve">должностных обязанностей (осуществлением </w:t>
      </w:r>
      <w:bookmarkEnd w:id="0"/>
      <w:r w:rsidRPr="008F50DC">
        <w:rPr>
          <w:rFonts w:ascii="Times New Roman" w:hAnsi="Times New Roman"/>
          <w:b/>
          <w:bCs/>
          <w:iCs/>
          <w:sz w:val="24"/>
          <w:szCs w:val="24"/>
        </w:rPr>
        <w:t>полномочий), сдаче и оценке подарка, реализации (выкупе) и зачислении средств, вырученных от его реализации»</w:t>
      </w:r>
    </w:p>
    <w:p w14:paraId="35EB73CA" w14:textId="77777777" w:rsidR="005A5D1E" w:rsidRDefault="005A5D1E" w:rsidP="005A5D1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bCs/>
          <w:iCs/>
          <w:sz w:val="24"/>
        </w:rPr>
      </w:pPr>
    </w:p>
    <w:p w14:paraId="24C5CA47" w14:textId="77777777" w:rsidR="005A5D1E" w:rsidRPr="00405A7C" w:rsidRDefault="005A5D1E" w:rsidP="005A5D1E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05A7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903BE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C903BE">
        <w:rPr>
          <w:rFonts w:ascii="Times New Roman" w:hAnsi="Times New Roman"/>
          <w:sz w:val="28"/>
          <w:szCs w:val="28"/>
        </w:rPr>
        <w:t xml:space="preserve"> 5 части 1 статьи 14 Федерального закона от 2 марта 2007 года № 25-ФЗ «О муниципальной службе в Российской Федерации», пункта 7 части 3 статьи 12.1 Федерального закона от 25 декабря 2008 года № 273-ФЗ 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A7C">
        <w:rPr>
          <w:rFonts w:ascii="Times New Roman" w:hAnsi="Times New Roman"/>
          <w:sz w:val="28"/>
          <w:szCs w:val="28"/>
        </w:rPr>
        <w:t>и на основании</w:t>
      </w:r>
      <w:r w:rsidRPr="00405A7C">
        <w:rPr>
          <w:rFonts w:ascii="Times New Roman" w:eastAsia="Times New Roman" w:hAnsi="Times New Roman"/>
          <w:bCs/>
          <w:sz w:val="28"/>
          <w:szCs w:val="28"/>
        </w:rPr>
        <w:t xml:space="preserve"> Протеста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05A7C">
        <w:rPr>
          <w:rFonts w:ascii="Times New Roman" w:eastAsia="Times New Roman" w:hAnsi="Times New Roman"/>
          <w:bCs/>
          <w:sz w:val="28"/>
          <w:szCs w:val="28"/>
        </w:rPr>
        <w:t>Гагаринской межрайонной прокуратуры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Юго-Западного административного округа города Москвы от 25 июля 2023 года № 7-01-2023/1479-23-20450048, поступившего в Совет депутатов муниципального округа Ломоносовский 09 ноября 2023 года,</w:t>
      </w:r>
      <w:r w:rsidRPr="00405A7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05A7C">
        <w:rPr>
          <w:rFonts w:ascii="Times New Roman" w:eastAsia="Times New Roman" w:hAnsi="Times New Roman"/>
          <w:b/>
          <w:sz w:val="28"/>
          <w:szCs w:val="28"/>
        </w:rPr>
        <w:t>Совет депутатов решил</w:t>
      </w:r>
      <w:r w:rsidRPr="00405A7C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52EDBA9E" w14:textId="77777777" w:rsidR="005A5D1E" w:rsidRDefault="005A5D1E" w:rsidP="005A5D1E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51D1B6A" w14:textId="27A74569" w:rsidR="005A5D1E" w:rsidRPr="00ED6DE8" w:rsidRDefault="005A5D1E" w:rsidP="005A5D1E">
      <w:pPr>
        <w:pStyle w:val="a5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052A43">
        <w:rPr>
          <w:rFonts w:ascii="Times New Roman" w:eastAsia="Times New Roman" w:hAnsi="Times New Roman"/>
          <w:iCs/>
          <w:sz w:val="28"/>
          <w:szCs w:val="28"/>
        </w:rPr>
        <w:t>Внести изменени</w:t>
      </w:r>
      <w:r>
        <w:rPr>
          <w:rFonts w:ascii="Times New Roman" w:eastAsia="Times New Roman" w:hAnsi="Times New Roman"/>
          <w:iCs/>
          <w:sz w:val="28"/>
          <w:szCs w:val="28"/>
        </w:rPr>
        <w:t>я</w:t>
      </w:r>
      <w:r w:rsidRPr="00052A43">
        <w:rPr>
          <w:rFonts w:ascii="Times New Roman" w:eastAsia="Times New Roman" w:hAnsi="Times New Roman"/>
          <w:iCs/>
          <w:sz w:val="28"/>
          <w:szCs w:val="28"/>
        </w:rPr>
        <w:t xml:space="preserve"> в решение Совета депутатов муниципального округа Ломоносовский от 07 июня 2016 года № 72/4 «</w:t>
      </w:r>
      <w:r w:rsidRPr="00052A43">
        <w:rPr>
          <w:rFonts w:ascii="Times New Roman" w:hAnsi="Times New Roman"/>
          <w:sz w:val="28"/>
          <w:szCs w:val="28"/>
        </w:rPr>
        <w:t>Об утверждении порядка сообщения</w:t>
      </w:r>
      <w:r w:rsidRPr="00052A4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52A43">
        <w:rPr>
          <w:rFonts w:ascii="Times New Roman" w:hAnsi="Times New Roman"/>
          <w:sz w:val="28"/>
          <w:szCs w:val="28"/>
        </w:rPr>
        <w:t xml:space="preserve">отдельными категориями лиц о получении подарка </w:t>
      </w:r>
      <w:r w:rsidRPr="00052A43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реализации»</w:t>
      </w:r>
      <w:r w:rsidRPr="00052A43">
        <w:rPr>
          <w:rFonts w:ascii="Times New Roman" w:eastAsia="Times New Roman" w:hAnsi="Times New Roman"/>
          <w:iCs/>
          <w:sz w:val="28"/>
          <w:szCs w:val="28"/>
        </w:rPr>
        <w:t xml:space="preserve"> дополнив приложение к решению пунктом 14.1 в следующей редакции:</w:t>
      </w:r>
      <w:r w:rsidR="00ED6DE8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14:paraId="4A0AD07C" w14:textId="77777777" w:rsidR="00ED6DE8" w:rsidRDefault="00ED6DE8" w:rsidP="00ED6DE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14:paraId="21D5E1F2" w14:textId="77777777" w:rsidR="00ED6DE8" w:rsidRDefault="00ED6DE8" w:rsidP="00ED6DE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14:paraId="1B0F8A2C" w14:textId="77777777" w:rsidR="00ED6DE8" w:rsidRDefault="00ED6DE8" w:rsidP="00ED6DE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14:paraId="7BC86001" w14:textId="77777777" w:rsidR="00ED6DE8" w:rsidRDefault="00ED6DE8" w:rsidP="00ED6DE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14:paraId="1E11E4D8" w14:textId="77777777" w:rsidR="00ED6DE8" w:rsidRPr="00ED6DE8" w:rsidRDefault="00ED6DE8" w:rsidP="00ED6DE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14:paraId="48B16715" w14:textId="77777777" w:rsidR="005A5D1E" w:rsidRPr="00BC7527" w:rsidRDefault="005A5D1E" w:rsidP="005A5D1E">
      <w:pPr>
        <w:pStyle w:val="a5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485C34">
        <w:rPr>
          <w:rFonts w:ascii="Times New Roman" w:hAnsi="Times New Roman"/>
          <w:sz w:val="28"/>
          <w:szCs w:val="28"/>
        </w:rPr>
        <w:t>14.1</w:t>
      </w:r>
      <w:r>
        <w:rPr>
          <w:rFonts w:ascii="Times New Roman" w:hAnsi="Times New Roman"/>
          <w:sz w:val="28"/>
          <w:szCs w:val="28"/>
        </w:rPr>
        <w:t>.</w:t>
      </w:r>
      <w:r w:rsidRPr="00485C34">
        <w:rPr>
          <w:rFonts w:ascii="Times New Roman" w:hAnsi="Times New Roman"/>
          <w:sz w:val="28"/>
          <w:szCs w:val="28"/>
        </w:rPr>
        <w:t xml:space="preserve"> 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случае, если в отношении подарка, изготовленного из драгоценных металлов и (или) драгоценных камней, не поступило от </w:t>
      </w:r>
      <w:r w:rsidRPr="00485C34">
        <w:rPr>
          <w:rFonts w:ascii="Times New Roman" w:hAnsi="Times New Roman"/>
          <w:sz w:val="28"/>
          <w:szCs w:val="28"/>
        </w:rPr>
        <w:t xml:space="preserve">главы муниципального округа, муниципального служащего 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заявление (</w:t>
      </w:r>
      <w:r w:rsidRPr="00485C34">
        <w:rPr>
          <w:rFonts w:ascii="Times New Roman" w:hAnsi="Times New Roman"/>
          <w:color w:val="000000" w:themeColor="text1"/>
          <w:sz w:val="28"/>
          <w:szCs w:val="28"/>
        </w:rPr>
        <w:t>пункт 13)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Pr="00485C3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для зачисления в Государственный фонд драгоценных металлов и драгоценных камней Российской Федерации.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».</w:t>
      </w:r>
    </w:p>
    <w:p w14:paraId="58CC6599" w14:textId="77777777" w:rsidR="005A5D1E" w:rsidRDefault="005A5D1E" w:rsidP="005A5D1E">
      <w:pPr>
        <w:pStyle w:val="a5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</w:rPr>
      </w:pPr>
      <w:r w:rsidRPr="0026457C">
        <w:rPr>
          <w:rFonts w:ascii="Times New Roman" w:eastAsia="Times New Roman" w:hAnsi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346277AC" w14:textId="77777777" w:rsidR="005A5D1E" w:rsidRDefault="005A5D1E" w:rsidP="005A5D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76E6140" w14:textId="77777777" w:rsidR="00ED6DE8" w:rsidRDefault="00ED6DE8" w:rsidP="005A5D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7A68CA7" w14:textId="77777777" w:rsidR="00ED6DE8" w:rsidRDefault="00ED6DE8" w:rsidP="005A5D1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95DA33" w14:textId="77777777" w:rsidR="005A5D1E" w:rsidRPr="00961330" w:rsidRDefault="005A5D1E" w:rsidP="005A5D1E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133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FE0B2C3" w14:textId="77777777" w:rsidR="005A5D1E" w:rsidRPr="00961330" w:rsidRDefault="005A5D1E" w:rsidP="005A5D1E">
      <w:pPr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961330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/>
          <w:b/>
          <w:bCs/>
          <w:sz w:val="28"/>
          <w:szCs w:val="28"/>
        </w:rPr>
        <w:tab/>
        <w:t xml:space="preserve">Ю.В. Куземина </w:t>
      </w:r>
    </w:p>
    <w:sectPr w:rsidR="005A5D1E" w:rsidRPr="00961330" w:rsidSect="001D1821">
      <w:headerReference w:type="default" r:id="rId7"/>
      <w:footnotePr>
        <w:numRestart w:val="eachPage"/>
      </w:footnotePr>
      <w:pgSz w:w="11906" w:h="16838"/>
      <w:pgMar w:top="993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0C25" w14:textId="77777777" w:rsidR="00ED6DE8" w:rsidRDefault="00ED6DE8">
      <w:pPr>
        <w:spacing w:after="0" w:line="240" w:lineRule="auto"/>
      </w:pPr>
      <w:r>
        <w:separator/>
      </w:r>
    </w:p>
  </w:endnote>
  <w:endnote w:type="continuationSeparator" w:id="0">
    <w:p w14:paraId="26EA6F5B" w14:textId="77777777" w:rsidR="00ED6DE8" w:rsidRDefault="00ED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420E" w14:textId="77777777" w:rsidR="00ED6DE8" w:rsidRDefault="00ED6DE8">
      <w:pPr>
        <w:spacing w:after="0" w:line="240" w:lineRule="auto"/>
      </w:pPr>
      <w:r>
        <w:separator/>
      </w:r>
    </w:p>
  </w:footnote>
  <w:footnote w:type="continuationSeparator" w:id="0">
    <w:p w14:paraId="0B4D6F12" w14:textId="77777777" w:rsidR="00ED6DE8" w:rsidRDefault="00ED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2400" w14:textId="77777777" w:rsidR="005A5D1E" w:rsidRDefault="005A5D1E" w:rsidP="00715E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D8723B30"/>
    <w:lvl w:ilvl="0" w:tplc="2E04BD12">
      <w:start w:val="1"/>
      <w:numFmt w:val="decimal"/>
      <w:lvlText w:val="%1."/>
      <w:lvlJc w:val="left"/>
      <w:pPr>
        <w:ind w:left="3808" w:hanging="13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3" w:hanging="360"/>
      </w:pPr>
    </w:lvl>
    <w:lvl w:ilvl="2" w:tplc="0419001B" w:tentative="1">
      <w:start w:val="1"/>
      <w:numFmt w:val="lowerRoman"/>
      <w:lvlText w:val="%3."/>
      <w:lvlJc w:val="right"/>
      <w:pPr>
        <w:ind w:left="4213" w:hanging="180"/>
      </w:pPr>
    </w:lvl>
    <w:lvl w:ilvl="3" w:tplc="0419000F" w:tentative="1">
      <w:start w:val="1"/>
      <w:numFmt w:val="decimal"/>
      <w:lvlText w:val="%4."/>
      <w:lvlJc w:val="left"/>
      <w:pPr>
        <w:ind w:left="4933" w:hanging="360"/>
      </w:pPr>
    </w:lvl>
    <w:lvl w:ilvl="4" w:tplc="04190019" w:tentative="1">
      <w:start w:val="1"/>
      <w:numFmt w:val="lowerLetter"/>
      <w:lvlText w:val="%5."/>
      <w:lvlJc w:val="left"/>
      <w:pPr>
        <w:ind w:left="5653" w:hanging="360"/>
      </w:pPr>
    </w:lvl>
    <w:lvl w:ilvl="5" w:tplc="0419001B" w:tentative="1">
      <w:start w:val="1"/>
      <w:numFmt w:val="lowerRoman"/>
      <w:lvlText w:val="%6."/>
      <w:lvlJc w:val="right"/>
      <w:pPr>
        <w:ind w:left="6373" w:hanging="180"/>
      </w:pPr>
    </w:lvl>
    <w:lvl w:ilvl="6" w:tplc="0419000F" w:tentative="1">
      <w:start w:val="1"/>
      <w:numFmt w:val="decimal"/>
      <w:lvlText w:val="%7."/>
      <w:lvlJc w:val="left"/>
      <w:pPr>
        <w:ind w:left="7093" w:hanging="360"/>
      </w:pPr>
    </w:lvl>
    <w:lvl w:ilvl="7" w:tplc="04190019" w:tentative="1">
      <w:start w:val="1"/>
      <w:numFmt w:val="lowerLetter"/>
      <w:lvlText w:val="%8."/>
      <w:lvlJc w:val="left"/>
      <w:pPr>
        <w:ind w:left="7813" w:hanging="360"/>
      </w:pPr>
    </w:lvl>
    <w:lvl w:ilvl="8" w:tplc="0419001B" w:tentative="1">
      <w:start w:val="1"/>
      <w:numFmt w:val="lowerRoman"/>
      <w:lvlText w:val="%9."/>
      <w:lvlJc w:val="right"/>
      <w:pPr>
        <w:ind w:left="8533" w:hanging="180"/>
      </w:pPr>
    </w:lvl>
  </w:abstractNum>
  <w:num w:numId="1" w16cid:durableId="16648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1E"/>
    <w:rsid w:val="005A5D1E"/>
    <w:rsid w:val="00806989"/>
    <w:rsid w:val="00E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8D7F"/>
  <w15:chartTrackingRefBased/>
  <w15:docId w15:val="{E92502E3-3A02-4BE4-968C-F7C48B9E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D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D1E"/>
    <w:rPr>
      <w:rFonts w:ascii="Calibri" w:eastAsia="Calibri" w:hAnsi="Calibri" w:cs="Times New Roman"/>
      <w:kern w:val="0"/>
      <w14:ligatures w14:val="none"/>
    </w:rPr>
  </w:style>
  <w:style w:type="paragraph" w:styleId="a5">
    <w:name w:val="List Paragraph"/>
    <w:basedOn w:val="a"/>
    <w:uiPriority w:val="34"/>
    <w:qFormat/>
    <w:rsid w:val="005A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2023-11-21T07:26:00Z</dcterms:created>
  <dcterms:modified xsi:type="dcterms:W3CDTF">2023-11-21T07:30:00Z</dcterms:modified>
</cp:coreProperties>
</file>