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1FB4" w14:textId="77777777" w:rsidR="00FD5F1C" w:rsidRPr="00C35F3E" w:rsidRDefault="00FD5F1C" w:rsidP="00FD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2A9F11F6" w14:textId="77777777" w:rsidR="00FD5F1C" w:rsidRPr="00C35F3E" w:rsidRDefault="00FD5F1C" w:rsidP="00FD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3380CE7A" w14:textId="77777777" w:rsidR="00FD5F1C" w:rsidRPr="00C35F3E" w:rsidRDefault="00FD5F1C" w:rsidP="00FD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6F7DFC6D" w14:textId="77777777" w:rsidR="00FD5F1C" w:rsidRPr="00C35F3E" w:rsidRDefault="00FD5F1C" w:rsidP="00FD5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49E732" w14:textId="77777777" w:rsidR="00FD5F1C" w:rsidRPr="00C35F3E" w:rsidRDefault="00FD5F1C" w:rsidP="00FD5F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1373DE8" w14:textId="77777777" w:rsidR="00FD5F1C" w:rsidRPr="00D06EC3" w:rsidRDefault="00FD5F1C" w:rsidP="00FD5F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6EC3">
        <w:rPr>
          <w:rFonts w:ascii="Times New Roman" w:hAnsi="Times New Roman"/>
          <w:b/>
          <w:sz w:val="28"/>
          <w:szCs w:val="28"/>
          <w:u w:val="single"/>
        </w:rPr>
        <w:t>13 апреля 2023 год   № 16/1</w:t>
      </w:r>
    </w:p>
    <w:p w14:paraId="1F4ED7D5" w14:textId="77777777" w:rsidR="00FD5F1C" w:rsidRPr="00D06EC3" w:rsidRDefault="00FD5F1C" w:rsidP="00FD5F1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FD5F1C" w:rsidRPr="00D06EC3" w14:paraId="704E346B" w14:textId="77777777" w:rsidTr="00FD2BAF">
        <w:trPr>
          <w:trHeight w:val="2261"/>
        </w:trPr>
        <w:tc>
          <w:tcPr>
            <w:tcW w:w="4678" w:type="dxa"/>
          </w:tcPr>
          <w:p w14:paraId="2EBAC518" w14:textId="77777777" w:rsidR="00FD5F1C" w:rsidRPr="00D06EC3" w:rsidRDefault="00FD5F1C" w:rsidP="00FD2BAF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</w:t>
            </w:r>
          </w:p>
          <w:p w14:paraId="4E2804D5" w14:textId="77777777" w:rsidR="00FD5F1C" w:rsidRPr="00D06EC3" w:rsidRDefault="00FD5F1C" w:rsidP="00FD2BAF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3DF34C" w14:textId="77777777" w:rsidR="00FD5F1C" w:rsidRPr="00C35F3E" w:rsidRDefault="00FD5F1C" w:rsidP="00FD5F1C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07 апреля 2023 года №ЛО-08-290/23,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7AAB58FD" w14:textId="77777777" w:rsidR="00FD5F1C" w:rsidRPr="00E57C80" w:rsidRDefault="00FD5F1C" w:rsidP="00FD5F1C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1A81CC77" w14:textId="77777777" w:rsidR="00FD5F1C" w:rsidRPr="00C35F3E" w:rsidRDefault="00FD5F1C" w:rsidP="00FD5F1C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 согласно приложению к настоящему решению. </w:t>
      </w:r>
    </w:p>
    <w:p w14:paraId="008DA0AA" w14:textId="77777777" w:rsidR="00FD5F1C" w:rsidRPr="00C35F3E" w:rsidRDefault="00FD5F1C" w:rsidP="00FD5F1C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>Признать утратившим силу решение Совета депутатов муниципального округа Ломоносовский от 14 сентября 2021 года № 75/7 «</w:t>
      </w:r>
      <w:r w:rsidRPr="00C35F3E">
        <w:rPr>
          <w:rFonts w:eastAsia="Times New Roman"/>
          <w:b w:val="0"/>
          <w:bCs w:val="0"/>
          <w:i w:val="0"/>
          <w:iCs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году».</w:t>
      </w:r>
    </w:p>
    <w:p w14:paraId="54594C69" w14:textId="77777777" w:rsidR="00FD5F1C" w:rsidRPr="00C35F3E" w:rsidRDefault="00FD5F1C" w:rsidP="00FD5F1C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00D529E6" w14:textId="77777777" w:rsidR="00FD5F1C" w:rsidRPr="00C35F3E" w:rsidRDefault="00FD5F1C" w:rsidP="00FD5F1C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0CB4FBA7" w14:textId="77777777" w:rsidR="00FD5F1C" w:rsidRPr="00C35F3E" w:rsidRDefault="00FD5F1C" w:rsidP="00FD5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26F7C2" w14:textId="77777777" w:rsidR="00FD5F1C" w:rsidRPr="00C35F3E" w:rsidRDefault="00FD5F1C" w:rsidP="00FD5F1C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6FFB9465" w14:textId="77777777" w:rsidR="00FD5F1C" w:rsidRPr="00C35F3E" w:rsidRDefault="00FD5F1C" w:rsidP="00FD5F1C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2178D0C1" w14:textId="77777777" w:rsidR="00FD5F1C" w:rsidRPr="00C35F3E" w:rsidRDefault="00FD5F1C" w:rsidP="00FD5F1C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32ED471E" w14:textId="77777777" w:rsidR="00FD5F1C" w:rsidRPr="00C35F3E" w:rsidRDefault="00FD5F1C" w:rsidP="00FD5F1C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FD5F1C" w:rsidRPr="00C35F3E" w:rsidSect="003A3DFB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53CE1CEB" w14:textId="77777777" w:rsidR="00FD5F1C" w:rsidRPr="00C35F3E" w:rsidRDefault="00FD5F1C" w:rsidP="00FD5F1C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2538471A" w14:textId="77777777" w:rsidR="00FD5F1C" w:rsidRPr="00C35F3E" w:rsidRDefault="00FD5F1C" w:rsidP="00FD5F1C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7B0C8137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9C613D7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EF3F87F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090EE5C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315318A" w14:textId="52325517" w:rsidR="00FD5F1C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FF7301D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F1A471C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E26DE0E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7421939A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72876F4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66839CA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177E01B5" w14:textId="77777777" w:rsidR="00FD5F1C" w:rsidRPr="00D06EC3" w:rsidRDefault="00FD5F1C" w:rsidP="00FD5F1C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от 13 апреля 2023 года № 16/1</w:t>
      </w:r>
    </w:p>
    <w:p w14:paraId="58143207" w14:textId="77777777" w:rsidR="00FD5F1C" w:rsidRPr="00D30429" w:rsidRDefault="00FD5F1C" w:rsidP="00FD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19D01601" w14:textId="77777777" w:rsidR="00FD5F1C" w:rsidRPr="00D30429" w:rsidRDefault="00FD5F1C" w:rsidP="00FD5F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территории Ломоносовского района в 2023 году за счет средств стимулирования управы Ломоносовского района города Москвы 2021 года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3969"/>
        <w:gridCol w:w="2551"/>
      </w:tblGrid>
      <w:tr w:rsidR="00FD5F1C" w:rsidRPr="00D20803" w14:paraId="4994B1DD" w14:textId="77777777" w:rsidTr="00FD2BA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E793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C99F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sz w:val="24"/>
                <w:szCs w:val="20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9CB8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sz w:val="24"/>
                <w:szCs w:val="20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561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sz w:val="24"/>
                <w:szCs w:val="20"/>
              </w:rPr>
              <w:t>Ориентировочная стоимость работ (руб.)</w:t>
            </w:r>
          </w:p>
        </w:tc>
      </w:tr>
      <w:tr w:rsidR="00FD5F1C" w:rsidRPr="00D20803" w14:paraId="478EA261" w14:textId="77777777" w:rsidTr="00FD2BAF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4D24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44075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ул. Академика Пилюгина, 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9B54C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D1AEC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5 539</w:t>
            </w:r>
            <w:r w:rsidRPr="00E712FF">
              <w:rPr>
                <w:rFonts w:ascii="Times New Roman" w:hAnsi="Times New Roman"/>
                <w:sz w:val="24"/>
                <w:szCs w:val="20"/>
                <w:lang w:val="en-US"/>
              </w:rPr>
              <w:t> 774</w:t>
            </w:r>
            <w:r w:rsidRPr="00E712FF">
              <w:rPr>
                <w:rFonts w:ascii="Times New Roman" w:hAnsi="Times New Roman"/>
                <w:sz w:val="24"/>
                <w:szCs w:val="20"/>
              </w:rPr>
              <w:t>,87</w:t>
            </w:r>
          </w:p>
        </w:tc>
      </w:tr>
      <w:tr w:rsidR="00FD5F1C" w:rsidRPr="00D20803" w14:paraId="4F87CF13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A7D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E82C9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C5002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 xml:space="preserve">Брусчатка (замена на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абп</w:t>
            </w:r>
            <w:proofErr w:type="spellEnd"/>
            <w:r w:rsidRPr="00E712FF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62149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322 268,03</w:t>
            </w:r>
          </w:p>
        </w:tc>
      </w:tr>
      <w:tr w:rsidR="00FD5F1C" w:rsidRPr="00D20803" w14:paraId="3226E07D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F8C6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79AD8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C4548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ABBE4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459 126,96</w:t>
            </w:r>
          </w:p>
        </w:tc>
      </w:tr>
      <w:tr w:rsidR="00FD5F1C" w:rsidRPr="00D20803" w14:paraId="09543645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D9E7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A3920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E6208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борт камень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3ABD6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4 450 700,57</w:t>
            </w:r>
          </w:p>
        </w:tc>
      </w:tr>
      <w:tr w:rsidR="00FD5F1C" w:rsidRPr="00D20803" w14:paraId="08E60DED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9C8D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CC2DD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52A8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 xml:space="preserve">КП (3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шт</w:t>
            </w:r>
            <w:proofErr w:type="spellEnd"/>
            <w:r w:rsidRPr="00E712FF">
              <w:rPr>
                <w:rFonts w:ascii="Times New Roman" w:hAnsi="Times New Roman"/>
                <w:sz w:val="24"/>
                <w:szCs w:val="20"/>
              </w:rPr>
              <w:t xml:space="preserve">) ремонт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абп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BBD9D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54 105,55</w:t>
            </w:r>
          </w:p>
        </w:tc>
      </w:tr>
      <w:tr w:rsidR="00FD5F1C" w:rsidRPr="00D20803" w14:paraId="53AC2038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E10F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703D9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5801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 xml:space="preserve">БП ремонт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абп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BCC60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61 515,98</w:t>
            </w:r>
          </w:p>
        </w:tc>
      </w:tr>
      <w:tr w:rsidR="00FD5F1C" w:rsidRPr="00D20803" w14:paraId="6B416AF7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D7AB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A6DFF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B64B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Ремонт (окраска) павильонов КП, БП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008E0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4 610,29</w:t>
            </w:r>
          </w:p>
        </w:tc>
      </w:tr>
      <w:tr w:rsidR="00FD5F1C" w:rsidRPr="00D20803" w14:paraId="52474C35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6DA8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89D78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E03D3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5799D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28 069,32</w:t>
            </w:r>
          </w:p>
        </w:tc>
      </w:tr>
      <w:tr w:rsidR="00FD5F1C" w:rsidRPr="00D20803" w14:paraId="2F321E52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74BC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1FDDA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47ED1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Работы по установке МАФ Урна "Эстель" круглая на ножке 9001-1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2040C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25 417,98</w:t>
            </w:r>
          </w:p>
        </w:tc>
      </w:tr>
      <w:tr w:rsidR="00FD5F1C" w:rsidRPr="00D20803" w14:paraId="299E0A13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0116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085E8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DD1C0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Устройство стока воды и Установка водосточных желобов на парковке (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м.п</w:t>
            </w:r>
            <w:proofErr w:type="spellEnd"/>
            <w:r w:rsidRPr="00E712FF">
              <w:rPr>
                <w:rFonts w:ascii="Times New Roman" w:hAnsi="Times New Roman"/>
                <w:sz w:val="24"/>
                <w:szCs w:val="20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47CA1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178 732,54</w:t>
            </w:r>
          </w:p>
        </w:tc>
      </w:tr>
      <w:tr w:rsidR="00FD5F1C" w:rsidRPr="00D20803" w14:paraId="365E9218" w14:textId="77777777" w:rsidTr="00FD2BAF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4FB9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75D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8A561" w14:textId="77777777" w:rsidR="00FD5F1C" w:rsidRPr="00E712FF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 xml:space="preserve">ремонт лестницы (1 </w:t>
            </w:r>
            <w:proofErr w:type="spellStart"/>
            <w:r w:rsidRPr="00E712FF">
              <w:rPr>
                <w:rFonts w:ascii="Times New Roman" w:hAnsi="Times New Roman"/>
                <w:sz w:val="24"/>
                <w:szCs w:val="20"/>
              </w:rPr>
              <w:t>шт</w:t>
            </w:r>
            <w:proofErr w:type="spellEnd"/>
            <w:r w:rsidRPr="00E712FF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proofErr w:type="spellStart"/>
            <w:proofErr w:type="gramStart"/>
            <w:r w:rsidRPr="00E712FF">
              <w:rPr>
                <w:rFonts w:ascii="Times New Roman" w:hAnsi="Times New Roman"/>
                <w:sz w:val="24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D55BA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12FF">
              <w:rPr>
                <w:rFonts w:ascii="Times New Roman" w:hAnsi="Times New Roman"/>
                <w:sz w:val="24"/>
                <w:szCs w:val="20"/>
              </w:rPr>
              <w:t>70 440,20</w:t>
            </w:r>
          </w:p>
        </w:tc>
      </w:tr>
      <w:tr w:rsidR="00FD5F1C" w:rsidRPr="00D20803" w14:paraId="111C8126" w14:textId="77777777" w:rsidTr="00FD2BAF">
        <w:trPr>
          <w:trHeight w:val="33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E2B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bCs/>
                <w:sz w:val="24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A6473" w14:textId="77777777" w:rsidR="00FD5F1C" w:rsidRPr="00E712FF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712FF">
              <w:rPr>
                <w:rFonts w:ascii="Times New Roman" w:hAnsi="Times New Roman"/>
                <w:b/>
                <w:bCs/>
                <w:sz w:val="24"/>
                <w:szCs w:val="20"/>
              </w:rPr>
              <w:t>11 194 762,29</w:t>
            </w:r>
          </w:p>
        </w:tc>
      </w:tr>
    </w:tbl>
    <w:p w14:paraId="0D933B77" w14:textId="77777777" w:rsidR="00FD5F1C" w:rsidRDefault="00FD5F1C" w:rsidP="00FD5F1C">
      <w:r>
        <w:br w:type="page"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3969"/>
        <w:gridCol w:w="2551"/>
      </w:tblGrid>
      <w:tr w:rsidR="00FD5F1C" w:rsidRPr="00D20803" w14:paraId="2BF3692D" w14:textId="77777777" w:rsidTr="00FD2BA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019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1B5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448D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4E6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FD5F1C" w:rsidRPr="00D20803" w14:paraId="19732ED0" w14:textId="77777777" w:rsidTr="00FD2BA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B339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65D4F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ул. Академика Пилюгина, д.6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6841A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C293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4 674 681,28</w:t>
            </w:r>
          </w:p>
        </w:tc>
      </w:tr>
      <w:tr w:rsidR="00FD5F1C" w:rsidRPr="00D20803" w14:paraId="316BFA09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97E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AAD64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AAB91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Плитка (замена на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DC80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1 446 253,50</w:t>
            </w:r>
          </w:p>
        </w:tc>
      </w:tr>
      <w:tr w:rsidR="00FD5F1C" w:rsidRPr="00D20803" w14:paraId="0E3AEA71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F574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C0FE0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C8B6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AC5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1 212 749,55</w:t>
            </w:r>
          </w:p>
        </w:tc>
      </w:tr>
      <w:tr w:rsidR="00FD5F1C" w:rsidRPr="00D20803" w14:paraId="02BF83FE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A07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967B3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0FC6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борт камень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FF4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2 884 515,47</w:t>
            </w:r>
          </w:p>
        </w:tc>
      </w:tr>
      <w:tr w:rsidR="00FD5F1C" w:rsidRPr="00D20803" w14:paraId="46B5CC2B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D0B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34117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2A0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КП (1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) ремонт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88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28 425,07</w:t>
            </w:r>
          </w:p>
        </w:tc>
      </w:tr>
      <w:tr w:rsidR="00FD5F1C" w:rsidRPr="00D20803" w14:paraId="3F6B1B25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6164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31604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6562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Замена павильона КП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107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</w:tr>
      <w:tr w:rsidR="00FD5F1C" w:rsidRPr="00D20803" w14:paraId="5DD4E585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39FB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F600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3119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 (уменьшение газона) </w:t>
            </w:r>
            <w:proofErr w:type="spellStart"/>
            <w:proofErr w:type="gramStart"/>
            <w:r w:rsidRPr="00D2080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506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199 </w:t>
            </w:r>
            <w:r>
              <w:rPr>
                <w:rFonts w:ascii="Times New Roman" w:hAnsi="Times New Roman"/>
                <w:sz w:val="24"/>
                <w:szCs w:val="24"/>
              </w:rPr>
              <w:t>080,13</w:t>
            </w:r>
          </w:p>
        </w:tc>
      </w:tr>
      <w:tr w:rsidR="00FD5F1C" w:rsidRPr="00D20803" w14:paraId="05244FF8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188D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8AF05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0577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9E5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29 941,25</w:t>
            </w:r>
          </w:p>
        </w:tc>
      </w:tr>
      <w:tr w:rsidR="00FD5F1C" w:rsidRPr="00D20803" w14:paraId="3E206868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80D5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75DDF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C78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Урна "Эстель" круглая на ножке 9001-1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53DF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16 945,32</w:t>
            </w:r>
          </w:p>
        </w:tc>
      </w:tr>
      <w:tr w:rsidR="00FD5F1C" w:rsidRPr="00D20803" w14:paraId="44A929E4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21D0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82610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3D9B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ремонт лестницы (1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D2080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EA6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242 897,23</w:t>
            </w:r>
          </w:p>
        </w:tc>
      </w:tr>
      <w:tr w:rsidR="00FD5F1C" w:rsidRPr="00D20803" w14:paraId="38A9E40C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386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D6166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81A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Ремонт подпорной стенки </w:t>
            </w:r>
            <w:proofErr w:type="spellStart"/>
            <w:proofErr w:type="gramStart"/>
            <w:r w:rsidRPr="00D2080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B351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293 465,95</w:t>
            </w:r>
          </w:p>
        </w:tc>
      </w:tr>
      <w:tr w:rsidR="00FD5F1C" w:rsidRPr="00D20803" w14:paraId="3C577644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6DF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E3D48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B9BC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658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986 213,05</w:t>
            </w:r>
          </w:p>
        </w:tc>
      </w:tr>
      <w:tr w:rsidR="00FD5F1C" w:rsidRPr="00D20803" w14:paraId="1464D14B" w14:textId="77777777" w:rsidTr="00FD2BAF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D05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577F0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2654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Спортивный комплекс "Верхняя палуба" ЛГИК-7.15M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43D4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287 995,09</w:t>
            </w:r>
          </w:p>
        </w:tc>
      </w:tr>
      <w:tr w:rsidR="00FD5F1C" w:rsidRPr="00D20803" w14:paraId="0491444D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E357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76A2D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3E01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Информационный стенд Ст300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774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34 000,00</w:t>
            </w:r>
          </w:p>
        </w:tc>
      </w:tr>
      <w:tr w:rsidR="00FD5F1C" w:rsidRPr="00D20803" w14:paraId="2E41DBF5" w14:textId="77777777" w:rsidTr="00FD2BAF">
        <w:trPr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FF89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90223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A9D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Экскаватор ЛГД-122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B0F7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14 991,00</w:t>
            </w:r>
          </w:p>
        </w:tc>
      </w:tr>
      <w:tr w:rsidR="00FD5F1C" w:rsidRPr="00D20803" w14:paraId="21CD8294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12F5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40963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E046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Карусель 146010 Новые проекты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B7F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16 970,95</w:t>
            </w:r>
          </w:p>
        </w:tc>
      </w:tr>
      <w:tr w:rsidR="00FD5F1C" w:rsidRPr="00D20803" w14:paraId="42D0BF60" w14:textId="77777777" w:rsidTr="00FD2BAF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1C10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C89C5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435A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Работы по установке МАФ Песочница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Лебер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 ЛГП-112П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A60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18 321,17</w:t>
            </w:r>
          </w:p>
        </w:tc>
      </w:tr>
      <w:tr w:rsidR="00FD5F1C" w:rsidRPr="00D20803" w14:paraId="382F3B54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955F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15301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F9A5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Качели "Гнездо" ЗАБАВА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631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22 159,80</w:t>
            </w:r>
          </w:p>
        </w:tc>
      </w:tr>
      <w:tr w:rsidR="00FD5F1C" w:rsidRPr="00D20803" w14:paraId="2BD0453D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E414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18F95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296F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Карусель "Гнездо" ЛГК-11.21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6D27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17 025,66</w:t>
            </w:r>
          </w:p>
        </w:tc>
      </w:tr>
      <w:tr w:rsidR="00FD5F1C" w:rsidRPr="00D20803" w14:paraId="1AE0BE10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075B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011DD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2306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Качалка на пружине "Тропическая рыбка" ЛГК-107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91EB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13 196,62</w:t>
            </w:r>
          </w:p>
        </w:tc>
      </w:tr>
      <w:tr w:rsidR="00FD5F1C" w:rsidRPr="00D20803" w14:paraId="3908EEED" w14:textId="77777777" w:rsidTr="00FD2BAF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2F8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4EF7D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8240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Работы по установке МАФ Игровой комплекс NDPP-069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ДиКом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A43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499 065,00</w:t>
            </w:r>
          </w:p>
        </w:tc>
      </w:tr>
      <w:tr w:rsidR="00FD5F1C" w:rsidRPr="00D20803" w14:paraId="69315F6E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EFE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BB866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D786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Работы по установке МАФ Скамейка-качели парковые "Пегас" | 16328 |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Хоббика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31E7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223 540,37</w:t>
            </w:r>
          </w:p>
        </w:tc>
      </w:tr>
      <w:tr w:rsidR="00FD5F1C" w:rsidRPr="00D20803" w14:paraId="1A881F4D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EA1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445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AB93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Балансир "Уровень" МСК-103.101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FE7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38 880,00</w:t>
            </w:r>
          </w:p>
        </w:tc>
      </w:tr>
      <w:tr w:rsidR="00FD5F1C" w:rsidRPr="00D20803" w14:paraId="6EAC4275" w14:textId="77777777" w:rsidTr="00FD2BAF">
        <w:trPr>
          <w:trHeight w:val="33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962D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F27F3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13 651 313,46</w:t>
            </w:r>
          </w:p>
        </w:tc>
      </w:tr>
    </w:tbl>
    <w:p w14:paraId="617E70A6" w14:textId="77777777" w:rsidR="00FD5F1C" w:rsidRDefault="00FD5F1C" w:rsidP="00FD5F1C">
      <w:r>
        <w:br w:type="page"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284"/>
        <w:gridCol w:w="3969"/>
        <w:gridCol w:w="2551"/>
      </w:tblGrid>
      <w:tr w:rsidR="00FD5F1C" w:rsidRPr="00D20803" w14:paraId="387A94DC" w14:textId="77777777" w:rsidTr="00FD2BA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6ABE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DE15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840E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B7F3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FD5F1C" w:rsidRPr="00D20803" w14:paraId="4E71849F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7C8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E7719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ул. Академика Пилюгина, д.8, к.2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BB4D3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EC14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3 314 301,55</w:t>
            </w:r>
          </w:p>
        </w:tc>
      </w:tr>
      <w:tr w:rsidR="00FD5F1C" w:rsidRPr="00D20803" w14:paraId="4FC1BD79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9AEE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98E20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E5097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Плитка (замена на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B16E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27 164,86</w:t>
            </w:r>
          </w:p>
        </w:tc>
      </w:tr>
      <w:tr w:rsidR="00FD5F1C" w:rsidRPr="00D20803" w14:paraId="49B9437C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B61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CF9E8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19CB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326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983 842,27</w:t>
            </w:r>
          </w:p>
        </w:tc>
      </w:tr>
      <w:tr w:rsidR="00FD5F1C" w:rsidRPr="00D20803" w14:paraId="18B76E1C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B540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C43D9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AF61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борт камень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E405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1 350 380,57</w:t>
            </w:r>
          </w:p>
        </w:tc>
      </w:tr>
      <w:tr w:rsidR="00FD5F1C" w:rsidRPr="00D20803" w14:paraId="56496B0C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D6ED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D291F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8118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КП (1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20803">
              <w:rPr>
                <w:rFonts w:ascii="Times New Roman" w:hAnsi="Times New Roman"/>
                <w:sz w:val="24"/>
                <w:szCs w:val="24"/>
              </w:rPr>
              <w:t xml:space="preserve">) ремонт </w:t>
            </w:r>
            <w:proofErr w:type="spellStart"/>
            <w:r w:rsidRPr="00D20803">
              <w:rPr>
                <w:rFonts w:ascii="Times New Roman" w:hAnsi="Times New Roman"/>
                <w:sz w:val="24"/>
                <w:szCs w:val="24"/>
              </w:rPr>
              <w:t>абп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791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63 773,30</w:t>
            </w:r>
          </w:p>
        </w:tc>
      </w:tr>
      <w:tr w:rsidR="00FD5F1C" w:rsidRPr="00D20803" w14:paraId="045015B1" w14:textId="77777777" w:rsidTr="00FD2B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9E73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77B9D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2E12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 xml:space="preserve">замена павильонов КП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41ED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1 350 000,00</w:t>
            </w:r>
          </w:p>
        </w:tc>
      </w:tr>
      <w:tr w:rsidR="00FD5F1C" w:rsidRPr="00D20803" w14:paraId="0D6DB2AA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CB1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56E46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7AAE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1371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14 970,62</w:t>
            </w:r>
          </w:p>
        </w:tc>
      </w:tr>
      <w:tr w:rsidR="00FD5F1C" w:rsidRPr="00D20803" w14:paraId="40D5C691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EAB7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848D7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628E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Урна "Эстель" круглая на ножке 9001-1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C490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16 945,32</w:t>
            </w:r>
          </w:p>
        </w:tc>
      </w:tr>
      <w:tr w:rsidR="00FD5F1C" w:rsidRPr="00D20803" w14:paraId="5C7D9302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850F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08F3B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8ACC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F13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292 021,80</w:t>
            </w:r>
          </w:p>
        </w:tc>
      </w:tr>
      <w:tr w:rsidR="00FD5F1C" w:rsidRPr="00D20803" w14:paraId="74AC974A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9C07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78C63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959F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Качели одинарные на цепях ЛГК-40.6М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E9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31 134,06</w:t>
            </w:r>
          </w:p>
        </w:tc>
      </w:tr>
      <w:tr w:rsidR="00FD5F1C" w:rsidRPr="00D20803" w14:paraId="06770483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F130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5894B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754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Информационный стенд Ст300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CD7D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17 000,00</w:t>
            </w:r>
          </w:p>
        </w:tc>
      </w:tr>
      <w:tr w:rsidR="00FD5F1C" w:rsidRPr="00D20803" w14:paraId="739D2C6A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CFBD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23757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C87E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Карусель "Гнездо" ЛГК-11.21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52F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17 025,66</w:t>
            </w:r>
          </w:p>
        </w:tc>
      </w:tr>
      <w:tr w:rsidR="00FD5F1C" w:rsidRPr="00D20803" w14:paraId="457E6A62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D86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448BA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E8E7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Карусель с полом ЛГК-22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BDE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22 996,97</w:t>
            </w:r>
          </w:p>
        </w:tc>
      </w:tr>
      <w:tr w:rsidR="00FD5F1C" w:rsidRPr="00D20803" w14:paraId="39AFB555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FEEE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7B553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E1DB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Песочница "Море" с крышкой ЛГП-112 ЛЕБЕР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6AF3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15 648,76</w:t>
            </w:r>
          </w:p>
        </w:tc>
      </w:tr>
      <w:tr w:rsidR="00FD5F1C" w:rsidRPr="00D20803" w14:paraId="477DDBBC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5B8B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098EB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5CC5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Диван-качели «Вероника» с навесом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C89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29 256,36</w:t>
            </w:r>
          </w:p>
        </w:tc>
      </w:tr>
      <w:tr w:rsidR="00FD5F1C" w:rsidRPr="00D20803" w14:paraId="25AC3CC5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9E94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76118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9A94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Игровой комплекс | ИЛ-09 | от А до 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F6D6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213 540,24</w:t>
            </w:r>
          </w:p>
        </w:tc>
      </w:tr>
      <w:tr w:rsidR="00FD5F1C" w:rsidRPr="00D20803" w14:paraId="3FDCCEF2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20E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88F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80D7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Работы по установке МАФ Устройство АБВ, зона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783F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126 982,92</w:t>
            </w:r>
          </w:p>
        </w:tc>
      </w:tr>
      <w:tr w:rsidR="00FD5F1C" w:rsidRPr="00D20803" w14:paraId="573A43B4" w14:textId="77777777" w:rsidTr="00FD2BAF">
        <w:trPr>
          <w:trHeight w:val="68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D63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FC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7 886 985,26</w:t>
            </w:r>
          </w:p>
        </w:tc>
      </w:tr>
      <w:tr w:rsidR="00FD5F1C" w:rsidRPr="00D20803" w14:paraId="0CAC24B5" w14:textId="77777777" w:rsidTr="00FD2BA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252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3E6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23C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98B4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FD5F1C" w:rsidRPr="00D20803" w14:paraId="3C6D622F" w14:textId="77777777" w:rsidTr="00FD2BA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FC36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6FE5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проспект Вернадского, д.27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A95" w14:textId="77777777" w:rsidR="00FD5F1C" w:rsidRPr="00D20803" w:rsidRDefault="00FD5F1C" w:rsidP="00FD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Разработка ПСД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908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sz w:val="24"/>
                <w:szCs w:val="24"/>
              </w:rPr>
              <w:t>945 750,00</w:t>
            </w:r>
          </w:p>
        </w:tc>
      </w:tr>
      <w:tr w:rsidR="00FD5F1C" w:rsidRPr="00D20803" w14:paraId="42AB7CB7" w14:textId="77777777" w:rsidTr="00FD2BAF">
        <w:trPr>
          <w:trHeight w:val="15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886E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AB84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945 750,00</w:t>
            </w:r>
          </w:p>
        </w:tc>
      </w:tr>
      <w:tr w:rsidR="00FD5F1C" w:rsidRPr="00D20803" w14:paraId="3F7795D6" w14:textId="77777777" w:rsidTr="00FD2BA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4FE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E999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7CC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E0B7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FD5F1C" w:rsidRPr="00D20803" w14:paraId="231FA781" w14:textId="77777777" w:rsidTr="00F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BC05E9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3BAD4F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ул. Марии Ульяновой,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749E9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007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2 094 614,04</w:t>
            </w:r>
          </w:p>
        </w:tc>
      </w:tr>
      <w:tr w:rsidR="00FD5F1C" w:rsidRPr="00D20803" w14:paraId="2625DB1F" w14:textId="77777777" w:rsidTr="00F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9C447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49B850D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C127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D8221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590 305,36</w:t>
            </w:r>
          </w:p>
        </w:tc>
      </w:tr>
      <w:tr w:rsidR="00FD5F1C" w:rsidRPr="00D20803" w14:paraId="313E119A" w14:textId="77777777" w:rsidTr="00F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53F16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60DEA6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4A652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Борт камень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17D473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1 184 016,53</w:t>
            </w:r>
          </w:p>
        </w:tc>
      </w:tr>
      <w:tr w:rsidR="00FD5F1C" w:rsidRPr="00D20803" w14:paraId="74BBA5FD" w14:textId="77777777" w:rsidTr="00F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3601E9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F40DA0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3 868 935,93</w:t>
            </w:r>
          </w:p>
        </w:tc>
      </w:tr>
      <w:tr w:rsidR="00FD5F1C" w:rsidRPr="00D20803" w14:paraId="30BD4BFF" w14:textId="77777777" w:rsidTr="00FD2BA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64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9D3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E1E9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7CB0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FD5F1C" w:rsidRPr="00D20803" w14:paraId="693D6378" w14:textId="77777777" w:rsidTr="00F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94A3B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1960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ул. Марии Ульяновой, д. 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126115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32AC9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1 409 505,68 </w:t>
            </w:r>
          </w:p>
        </w:tc>
      </w:tr>
      <w:tr w:rsidR="00FD5F1C" w:rsidRPr="00D20803" w14:paraId="6EEF817C" w14:textId="77777777" w:rsidTr="00F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DD59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A974038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8779AF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Площадь ремонта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42A8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524 715,88 </w:t>
            </w:r>
          </w:p>
        </w:tc>
      </w:tr>
      <w:tr w:rsidR="00FD5F1C" w:rsidRPr="00D20803" w14:paraId="047D10FD" w14:textId="77777777" w:rsidTr="00F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75E17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F195DC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EFC5A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>борт камень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F3E3F6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908 471,50 </w:t>
            </w:r>
          </w:p>
        </w:tc>
      </w:tr>
      <w:tr w:rsidR="00FD5F1C" w:rsidRPr="00D20803" w14:paraId="479777D7" w14:textId="77777777" w:rsidTr="00F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D016B5D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0BB1F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2 842 693,06 </w:t>
            </w:r>
          </w:p>
        </w:tc>
      </w:tr>
      <w:tr w:rsidR="00FD5F1C" w:rsidRPr="00D20803" w14:paraId="2E556C78" w14:textId="77777777" w:rsidTr="00F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5C4F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0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ВСЕМ ОБЪЕКТАМ: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AF712" w14:textId="77777777" w:rsidR="00FD5F1C" w:rsidRPr="00D20803" w:rsidRDefault="00FD5F1C" w:rsidP="00FD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40 390 440,00</w:t>
            </w:r>
          </w:p>
        </w:tc>
      </w:tr>
    </w:tbl>
    <w:p w14:paraId="1E2F060C" w14:textId="77777777" w:rsidR="00FD5F1C" w:rsidRPr="00D06EC3" w:rsidRDefault="00FD5F1C" w:rsidP="00FD5F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67D92" w14:textId="77777777" w:rsidR="00806989" w:rsidRDefault="00806989"/>
    <w:sectPr w:rsidR="00806989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859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1C"/>
    <w:rsid w:val="00806989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267E"/>
  <w15:chartTrackingRefBased/>
  <w15:docId w15:val="{58A5E845-3466-4492-8F52-DE4FABEA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F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2023-04-13T07:34:00Z</dcterms:created>
  <dcterms:modified xsi:type="dcterms:W3CDTF">2023-04-13T07:35:00Z</dcterms:modified>
</cp:coreProperties>
</file>