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F9FE" w14:textId="77777777" w:rsidR="00F76712" w:rsidRPr="00C54D88" w:rsidRDefault="00F76712" w:rsidP="00F767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88">
        <w:rPr>
          <w:rFonts w:ascii="Times New Roman" w:hAnsi="Times New Roman"/>
          <w:sz w:val="28"/>
          <w:szCs w:val="28"/>
        </w:rPr>
        <w:t>ПРОЕКТ</w:t>
      </w:r>
    </w:p>
    <w:p w14:paraId="5DA07524" w14:textId="77777777" w:rsidR="00F76712" w:rsidRPr="00C54D88" w:rsidRDefault="00F76712" w:rsidP="00F767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D88"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6FBAC72F" w14:textId="77777777" w:rsidR="00F76712" w:rsidRPr="00C54D88" w:rsidRDefault="00F76712" w:rsidP="00F767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D88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6B783F7F" w14:textId="77777777" w:rsidR="00F76712" w:rsidRPr="00C54D88" w:rsidRDefault="00F76712" w:rsidP="00F767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D88">
        <w:rPr>
          <w:rFonts w:ascii="Times New Roman" w:hAnsi="Times New Roman"/>
          <w:sz w:val="28"/>
          <w:szCs w:val="28"/>
        </w:rPr>
        <w:t>ЛОМОНОСОВСКИЙ</w:t>
      </w:r>
    </w:p>
    <w:p w14:paraId="7F28DADA" w14:textId="77777777" w:rsidR="00F76712" w:rsidRPr="00C54D88" w:rsidRDefault="00F76712" w:rsidP="00F76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60D6CD" w14:textId="77777777" w:rsidR="00F76712" w:rsidRPr="00C54D88" w:rsidRDefault="00F76712" w:rsidP="00F7671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4D88">
        <w:rPr>
          <w:rFonts w:ascii="Times New Roman" w:hAnsi="Times New Roman"/>
          <w:bCs/>
          <w:sz w:val="28"/>
          <w:szCs w:val="28"/>
        </w:rPr>
        <w:t>РЕШЕНИЕ</w:t>
      </w:r>
    </w:p>
    <w:p w14:paraId="671D6F2E" w14:textId="77777777" w:rsidR="00F76712" w:rsidRPr="00C54D88" w:rsidRDefault="00F76712" w:rsidP="00F76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3F2973" w14:textId="5519086D" w:rsidR="00F76712" w:rsidRPr="00C54D88" w:rsidRDefault="00F76712" w:rsidP="00F76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4D88">
        <w:rPr>
          <w:rFonts w:ascii="Times New Roman" w:hAnsi="Times New Roman"/>
          <w:b/>
          <w:sz w:val="28"/>
          <w:szCs w:val="28"/>
          <w:u w:val="single"/>
        </w:rPr>
        <w:t>14 марта 2023 года    № 13/4</w:t>
      </w:r>
    </w:p>
    <w:p w14:paraId="652616A3" w14:textId="77777777" w:rsidR="00F76712" w:rsidRPr="00C54D88" w:rsidRDefault="00F76712" w:rsidP="00F76712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013F60C8" w14:textId="2A8B41E1" w:rsidR="00F76712" w:rsidRPr="00B26898" w:rsidRDefault="00F76712" w:rsidP="00F76712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  <w:r w:rsidRPr="00B26898">
        <w:rPr>
          <w:rFonts w:ascii="Times New Roman" w:hAnsi="Times New Roman"/>
          <w:b/>
          <w:sz w:val="24"/>
          <w:szCs w:val="24"/>
        </w:rPr>
        <w:t xml:space="preserve">О </w:t>
      </w:r>
      <w:r w:rsidRPr="00B26898">
        <w:rPr>
          <w:rFonts w:ascii="Times New Roman" w:hAnsi="Times New Roman"/>
          <w:b/>
          <w:bCs/>
          <w:sz w:val="24"/>
          <w:szCs w:val="24"/>
        </w:rPr>
        <w:t xml:space="preserve">согласовании ежеквартального сводного районного календарного плана </w:t>
      </w:r>
      <w:r w:rsidRPr="00B26898">
        <w:rPr>
          <w:rFonts w:ascii="Times New Roman" w:hAnsi="Times New Roman"/>
          <w:b/>
          <w:sz w:val="24"/>
          <w:szCs w:val="24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B2689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26898">
        <w:rPr>
          <w:rFonts w:ascii="Times New Roman" w:hAnsi="Times New Roman"/>
          <w:b/>
          <w:sz w:val="24"/>
          <w:szCs w:val="24"/>
        </w:rPr>
        <w:t xml:space="preserve"> квартал 2023 года</w:t>
      </w:r>
    </w:p>
    <w:p w14:paraId="77708BE7" w14:textId="77777777" w:rsidR="00F76712" w:rsidRPr="00C54D88" w:rsidRDefault="00F76712" w:rsidP="00F76712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8"/>
          <w:szCs w:val="28"/>
        </w:rPr>
      </w:pPr>
    </w:p>
    <w:p w14:paraId="33B4266A" w14:textId="0F513A10" w:rsidR="00F76712" w:rsidRPr="00C54D88" w:rsidRDefault="00F76712" w:rsidP="00F76712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4D8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Ломоносовского района города Москвы от </w:t>
      </w:r>
      <w:r w:rsidR="001F5C36" w:rsidRPr="00C54D88">
        <w:rPr>
          <w:rFonts w:ascii="Times New Roman" w:hAnsi="Times New Roman" w:cs="Times New Roman"/>
          <w:b w:val="0"/>
          <w:sz w:val="28"/>
          <w:szCs w:val="28"/>
        </w:rPr>
        <w:t>09 марта</w:t>
      </w:r>
      <w:r w:rsidRPr="00C54D88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1F5C36" w:rsidRPr="00C54D88">
        <w:rPr>
          <w:rFonts w:ascii="Times New Roman" w:hAnsi="Times New Roman" w:cs="Times New Roman"/>
          <w:b w:val="0"/>
          <w:sz w:val="28"/>
          <w:szCs w:val="28"/>
        </w:rPr>
        <w:t>3</w:t>
      </w:r>
      <w:r w:rsidRPr="00C54D88">
        <w:rPr>
          <w:rFonts w:ascii="Times New Roman" w:hAnsi="Times New Roman" w:cs="Times New Roman"/>
          <w:b w:val="0"/>
          <w:sz w:val="28"/>
          <w:szCs w:val="28"/>
        </w:rPr>
        <w:t xml:space="preserve"> года № ЛО-</w:t>
      </w:r>
      <w:r w:rsidR="001F5C36" w:rsidRPr="00C54D88">
        <w:rPr>
          <w:rFonts w:ascii="Times New Roman" w:hAnsi="Times New Roman" w:cs="Times New Roman"/>
          <w:b w:val="0"/>
          <w:sz w:val="28"/>
          <w:szCs w:val="28"/>
        </w:rPr>
        <w:t>22</w:t>
      </w:r>
      <w:r w:rsidRPr="00C54D88">
        <w:rPr>
          <w:rFonts w:ascii="Times New Roman" w:hAnsi="Times New Roman" w:cs="Times New Roman"/>
          <w:b w:val="0"/>
          <w:sz w:val="28"/>
          <w:szCs w:val="28"/>
        </w:rPr>
        <w:t>-1</w:t>
      </w:r>
      <w:r w:rsidR="001F5C36" w:rsidRPr="00C54D88">
        <w:rPr>
          <w:rFonts w:ascii="Times New Roman" w:hAnsi="Times New Roman" w:cs="Times New Roman"/>
          <w:b w:val="0"/>
          <w:sz w:val="28"/>
          <w:szCs w:val="28"/>
        </w:rPr>
        <w:t>1</w:t>
      </w:r>
      <w:r w:rsidRPr="00C54D88">
        <w:rPr>
          <w:rFonts w:ascii="Times New Roman" w:hAnsi="Times New Roman" w:cs="Times New Roman"/>
          <w:b w:val="0"/>
          <w:sz w:val="28"/>
          <w:szCs w:val="28"/>
        </w:rPr>
        <w:t>/</w:t>
      </w:r>
      <w:r w:rsidR="001F5C36" w:rsidRPr="00C54D88">
        <w:rPr>
          <w:rFonts w:ascii="Times New Roman" w:hAnsi="Times New Roman" w:cs="Times New Roman"/>
          <w:b w:val="0"/>
          <w:sz w:val="28"/>
          <w:szCs w:val="28"/>
        </w:rPr>
        <w:t>3</w:t>
      </w:r>
      <w:r w:rsidRPr="00C54D8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00C90" w:rsidRPr="00C54D88">
        <w:rPr>
          <w:rFonts w:ascii="Times New Roman" w:hAnsi="Times New Roman" w:cs="Times New Roman"/>
          <w:b w:val="0"/>
          <w:sz w:val="28"/>
          <w:szCs w:val="28"/>
        </w:rPr>
        <w:t xml:space="preserve">поступившее в Совет депутатов муниципального округа Ломоносовский 09 марта 2023 года, </w:t>
      </w:r>
      <w:r w:rsidRPr="00C54D88">
        <w:rPr>
          <w:rFonts w:ascii="Times New Roman" w:hAnsi="Times New Roman" w:cs="Times New Roman"/>
          <w:color w:val="auto"/>
          <w:sz w:val="28"/>
          <w:szCs w:val="28"/>
        </w:rPr>
        <w:t>Совет депутатов решил</w:t>
      </w:r>
      <w:r w:rsidRPr="00C54D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21327B83" w14:textId="3B6B1301" w:rsidR="00F76712" w:rsidRPr="00C54D88" w:rsidRDefault="00F76712" w:rsidP="00F76712">
      <w:pPr>
        <w:pStyle w:val="a3"/>
        <w:numPr>
          <w:ilvl w:val="0"/>
          <w:numId w:val="1"/>
        </w:numPr>
      </w:pPr>
      <w:r w:rsidRPr="00C54D88">
        <w:t xml:space="preserve"> Согласовать ежеквартальный </w:t>
      </w:r>
      <w:r w:rsidRPr="00C54D88">
        <w:rPr>
          <w:bCs/>
        </w:rPr>
        <w:t>сводный районный календарный</w:t>
      </w:r>
      <w:r w:rsidRPr="00C54D88"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C54D88">
        <w:rPr>
          <w:lang w:val="en-US"/>
        </w:rPr>
        <w:t>II</w:t>
      </w:r>
      <w:r w:rsidRPr="00C54D88">
        <w:t xml:space="preserve"> квартал 2023 года (приложение).</w:t>
      </w:r>
    </w:p>
    <w:p w14:paraId="28B9239D" w14:textId="77777777" w:rsidR="00F76712" w:rsidRPr="00C54D88" w:rsidRDefault="00F76712" w:rsidP="00F76712">
      <w:pPr>
        <w:pStyle w:val="a3"/>
        <w:numPr>
          <w:ilvl w:val="0"/>
          <w:numId w:val="1"/>
        </w:numPr>
      </w:pPr>
      <w:r w:rsidRPr="00C54D88">
        <w:t xml:space="preserve">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C54D88">
        <w:rPr>
          <w:lang w:eastAsia="en-US"/>
        </w:rPr>
        <w:t>в течение 3 рабочих дней после принятия настоящего решения</w:t>
      </w:r>
      <w:r w:rsidRPr="00C54D88">
        <w:t xml:space="preserve">. </w:t>
      </w:r>
    </w:p>
    <w:p w14:paraId="6197FB66" w14:textId="77777777" w:rsidR="00F76712" w:rsidRPr="00C54D88" w:rsidRDefault="00F76712" w:rsidP="00F76712">
      <w:pPr>
        <w:pStyle w:val="a3"/>
        <w:numPr>
          <w:ilvl w:val="0"/>
          <w:numId w:val="1"/>
        </w:numPr>
      </w:pPr>
      <w:r w:rsidRPr="00C54D88"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1E946F31" w14:textId="77777777" w:rsidR="00F76712" w:rsidRPr="00C54D88" w:rsidRDefault="00F76712" w:rsidP="00F76712">
      <w:pPr>
        <w:pStyle w:val="a3"/>
        <w:numPr>
          <w:ilvl w:val="0"/>
          <w:numId w:val="1"/>
        </w:numPr>
      </w:pPr>
      <w:r w:rsidRPr="00C54D88">
        <w:t xml:space="preserve"> Настоящее решение вступает в силу со дня его принятия. </w:t>
      </w:r>
    </w:p>
    <w:p w14:paraId="3F7A7D4C" w14:textId="77777777" w:rsidR="00F76712" w:rsidRPr="00C54D88" w:rsidRDefault="00F76712" w:rsidP="00F76712">
      <w:pPr>
        <w:pStyle w:val="a3"/>
        <w:numPr>
          <w:ilvl w:val="0"/>
          <w:numId w:val="1"/>
        </w:numPr>
      </w:pPr>
      <w:r w:rsidRPr="00C54D88">
        <w:t xml:space="preserve"> </w:t>
      </w:r>
      <w:bookmarkStart w:id="0" w:name="_Toc363472312"/>
      <w:r w:rsidRPr="00C54D88">
        <w:t xml:space="preserve">Контроль за выполнением настоящего решения возложить на главу муниципального округа </w:t>
      </w:r>
      <w:bookmarkEnd w:id="0"/>
      <w:r w:rsidRPr="00C54D88">
        <w:t>Ломоносовский Куземину Ю.В.</w:t>
      </w:r>
    </w:p>
    <w:p w14:paraId="5925A5EC" w14:textId="77777777" w:rsidR="00F76712" w:rsidRPr="00C54D88" w:rsidRDefault="00F76712" w:rsidP="00F76712">
      <w:pPr>
        <w:jc w:val="both"/>
        <w:rPr>
          <w:rFonts w:ascii="Times New Roman" w:hAnsi="Times New Roman"/>
          <w:sz w:val="28"/>
          <w:szCs w:val="28"/>
        </w:rPr>
      </w:pPr>
    </w:p>
    <w:p w14:paraId="145B3C5C" w14:textId="77777777" w:rsidR="00F76712" w:rsidRPr="00C54D88" w:rsidRDefault="00F76712" w:rsidP="00F76712">
      <w:pPr>
        <w:spacing w:after="0"/>
        <w:rPr>
          <w:rFonts w:ascii="Times New Roman" w:hAnsi="Times New Roman"/>
          <w:b/>
          <w:sz w:val="28"/>
          <w:szCs w:val="28"/>
        </w:rPr>
      </w:pPr>
      <w:r w:rsidRPr="00C54D88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0B273EF0" w14:textId="77777777" w:rsidR="00F76712" w:rsidRPr="00C54D88" w:rsidRDefault="00F76712" w:rsidP="00F76712">
      <w:pPr>
        <w:rPr>
          <w:rFonts w:ascii="Times New Roman" w:hAnsi="Times New Roman"/>
          <w:b/>
          <w:sz w:val="28"/>
          <w:szCs w:val="28"/>
        </w:rPr>
      </w:pPr>
      <w:r w:rsidRPr="00C54D88">
        <w:rPr>
          <w:rFonts w:ascii="Times New Roman" w:hAnsi="Times New Roman"/>
          <w:b/>
          <w:sz w:val="28"/>
          <w:szCs w:val="28"/>
        </w:rPr>
        <w:t xml:space="preserve">округа Ломоносовский </w:t>
      </w:r>
      <w:r w:rsidRPr="00C54D88">
        <w:rPr>
          <w:rFonts w:ascii="Times New Roman" w:hAnsi="Times New Roman"/>
          <w:b/>
          <w:sz w:val="28"/>
          <w:szCs w:val="28"/>
        </w:rPr>
        <w:tab/>
      </w:r>
      <w:r w:rsidRPr="00C54D88">
        <w:rPr>
          <w:rFonts w:ascii="Times New Roman" w:hAnsi="Times New Roman"/>
          <w:b/>
          <w:sz w:val="28"/>
          <w:szCs w:val="28"/>
        </w:rPr>
        <w:tab/>
      </w:r>
      <w:r w:rsidRPr="00C54D88">
        <w:rPr>
          <w:rFonts w:ascii="Times New Roman" w:hAnsi="Times New Roman"/>
          <w:b/>
          <w:sz w:val="28"/>
          <w:szCs w:val="28"/>
        </w:rPr>
        <w:tab/>
      </w:r>
      <w:r w:rsidRPr="00C54D88">
        <w:rPr>
          <w:rFonts w:ascii="Times New Roman" w:hAnsi="Times New Roman"/>
          <w:b/>
          <w:sz w:val="28"/>
          <w:szCs w:val="28"/>
        </w:rPr>
        <w:tab/>
      </w:r>
      <w:r w:rsidRPr="00C54D88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C54D88">
        <w:rPr>
          <w:rFonts w:ascii="Times New Roman" w:hAnsi="Times New Roman"/>
          <w:b/>
          <w:sz w:val="28"/>
          <w:szCs w:val="28"/>
        </w:rPr>
        <w:tab/>
      </w:r>
      <w:r w:rsidRPr="00C54D88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7BA6226C" w14:textId="77777777" w:rsidR="00F76712" w:rsidRPr="00C54D88" w:rsidRDefault="00F76712" w:rsidP="00F76712">
      <w:pPr>
        <w:rPr>
          <w:rFonts w:ascii="Times New Roman" w:hAnsi="Times New Roman"/>
          <w:b/>
          <w:sz w:val="28"/>
          <w:szCs w:val="28"/>
        </w:rPr>
      </w:pPr>
    </w:p>
    <w:p w14:paraId="2F839401" w14:textId="77777777" w:rsidR="00F76712" w:rsidRPr="00C54D88" w:rsidRDefault="00F76712" w:rsidP="00F76712">
      <w:pPr>
        <w:rPr>
          <w:rFonts w:ascii="Times New Roman" w:hAnsi="Times New Roman"/>
          <w:b/>
          <w:sz w:val="28"/>
          <w:szCs w:val="28"/>
        </w:rPr>
      </w:pPr>
    </w:p>
    <w:p w14:paraId="65D1AD1F" w14:textId="77777777" w:rsidR="00F76712" w:rsidRPr="00C54D88" w:rsidRDefault="00F76712" w:rsidP="00F76712">
      <w:pPr>
        <w:rPr>
          <w:rFonts w:ascii="Times New Roman" w:hAnsi="Times New Roman"/>
          <w:b/>
          <w:sz w:val="28"/>
          <w:szCs w:val="28"/>
        </w:rPr>
        <w:sectPr w:rsidR="00F76712" w:rsidRPr="00C54D88" w:rsidSect="00B26898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14:paraId="37EB7865" w14:textId="0AF47830" w:rsidR="00F76712" w:rsidRPr="00C54D88" w:rsidRDefault="00F76712" w:rsidP="00C54D88">
      <w:pPr>
        <w:spacing w:after="0" w:line="240" w:lineRule="atLeast"/>
        <w:ind w:left="11199" w:right="-595"/>
        <w:rPr>
          <w:rFonts w:ascii="Times New Roman" w:hAnsi="Times New Roman"/>
          <w:b/>
          <w:sz w:val="24"/>
          <w:szCs w:val="24"/>
        </w:rPr>
      </w:pPr>
      <w:r w:rsidRPr="00C54D8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14:paraId="5F769760" w14:textId="60617396" w:rsidR="00F76712" w:rsidRPr="00C54D88" w:rsidRDefault="00F76712" w:rsidP="00C54D88">
      <w:pPr>
        <w:spacing w:after="0" w:line="240" w:lineRule="atLeast"/>
        <w:ind w:left="11199" w:right="-595"/>
        <w:rPr>
          <w:rFonts w:ascii="Times New Roman" w:hAnsi="Times New Roman"/>
          <w:b/>
          <w:sz w:val="24"/>
          <w:szCs w:val="24"/>
        </w:rPr>
      </w:pPr>
      <w:r w:rsidRPr="00C54D88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14:paraId="639A3229" w14:textId="1A92C14C" w:rsidR="00F76712" w:rsidRPr="00C54D88" w:rsidRDefault="00F76712" w:rsidP="00C54D88">
      <w:pPr>
        <w:spacing w:after="0" w:line="240" w:lineRule="atLeast"/>
        <w:ind w:left="11199" w:right="-595"/>
        <w:rPr>
          <w:rFonts w:ascii="Times New Roman" w:hAnsi="Times New Roman"/>
          <w:b/>
          <w:sz w:val="24"/>
          <w:szCs w:val="24"/>
        </w:rPr>
      </w:pPr>
      <w:r w:rsidRPr="00C54D88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C54D88">
        <w:rPr>
          <w:rFonts w:ascii="Times New Roman" w:hAnsi="Times New Roman"/>
          <w:b/>
          <w:sz w:val="24"/>
          <w:szCs w:val="24"/>
        </w:rPr>
        <w:t xml:space="preserve"> </w:t>
      </w:r>
    </w:p>
    <w:p w14:paraId="2D834B80" w14:textId="77777777" w:rsidR="00F76712" w:rsidRPr="00C54D88" w:rsidRDefault="00F76712" w:rsidP="00C54D88">
      <w:pPr>
        <w:spacing w:after="0" w:line="240" w:lineRule="atLeast"/>
        <w:ind w:left="11199"/>
        <w:rPr>
          <w:rFonts w:ascii="Times New Roman" w:hAnsi="Times New Roman"/>
          <w:bCs/>
          <w:sz w:val="24"/>
          <w:szCs w:val="24"/>
        </w:rPr>
      </w:pPr>
      <w:r w:rsidRPr="00C54D88">
        <w:rPr>
          <w:rFonts w:ascii="Times New Roman" w:hAnsi="Times New Roman"/>
          <w:bCs/>
          <w:sz w:val="24"/>
          <w:szCs w:val="24"/>
        </w:rPr>
        <w:t xml:space="preserve">Ломоносовский </w:t>
      </w:r>
    </w:p>
    <w:p w14:paraId="20F449F7" w14:textId="798970DB" w:rsidR="00F76712" w:rsidRPr="00C54D88" w:rsidRDefault="00F76712" w:rsidP="00C54D88">
      <w:pPr>
        <w:spacing w:after="0" w:line="240" w:lineRule="atLeast"/>
        <w:ind w:left="11199" w:right="-595"/>
        <w:rPr>
          <w:rFonts w:ascii="Times New Roman" w:hAnsi="Times New Roman"/>
          <w:bCs/>
          <w:sz w:val="24"/>
          <w:szCs w:val="24"/>
        </w:rPr>
      </w:pPr>
      <w:r w:rsidRPr="00C54D88">
        <w:rPr>
          <w:rFonts w:ascii="Times New Roman" w:hAnsi="Times New Roman"/>
          <w:bCs/>
          <w:sz w:val="24"/>
          <w:szCs w:val="24"/>
        </w:rPr>
        <w:t>от 14 марта 2023 года № 13/4</w:t>
      </w:r>
    </w:p>
    <w:p w14:paraId="56C641C0" w14:textId="0784598D" w:rsidR="00F76712" w:rsidRPr="00C54D88" w:rsidRDefault="00F76712" w:rsidP="00F76712">
      <w:pPr>
        <w:spacing w:after="0" w:line="240" w:lineRule="atLeast"/>
        <w:ind w:right="-595"/>
        <w:rPr>
          <w:rFonts w:ascii="Times New Roman" w:hAnsi="Times New Roman"/>
          <w:sz w:val="16"/>
          <w:szCs w:val="16"/>
        </w:rPr>
      </w:pPr>
    </w:p>
    <w:p w14:paraId="26D28F66" w14:textId="77777777" w:rsidR="00F76712" w:rsidRPr="00C54D88" w:rsidRDefault="00F76712" w:rsidP="00F76712">
      <w:pPr>
        <w:pStyle w:val="a5"/>
        <w:jc w:val="center"/>
        <w:rPr>
          <w:rFonts w:cs="Times New Roman"/>
          <w:b/>
          <w:szCs w:val="28"/>
        </w:rPr>
      </w:pPr>
      <w:r w:rsidRPr="00C54D88">
        <w:rPr>
          <w:rFonts w:cs="Times New Roman"/>
          <w:b/>
          <w:szCs w:val="28"/>
        </w:rPr>
        <w:t>Ежеквартальный сводный районный календарный план</w:t>
      </w:r>
    </w:p>
    <w:p w14:paraId="76D3FFA3" w14:textId="77777777" w:rsidR="00F76712" w:rsidRPr="00C54D88" w:rsidRDefault="00F76712" w:rsidP="00F76712">
      <w:pPr>
        <w:pStyle w:val="a5"/>
        <w:jc w:val="center"/>
        <w:rPr>
          <w:rFonts w:cs="Times New Roman"/>
          <w:b/>
          <w:szCs w:val="28"/>
        </w:rPr>
      </w:pPr>
      <w:r w:rsidRPr="00C54D88">
        <w:rPr>
          <w:rFonts w:cs="Times New Roman"/>
          <w:b/>
          <w:szCs w:val="28"/>
        </w:rPr>
        <w:t>по досуговой, социально-воспитательной, физкультурно-оздоровительной</w:t>
      </w:r>
    </w:p>
    <w:p w14:paraId="3E030A46" w14:textId="77777777" w:rsidR="00F76712" w:rsidRPr="00C54D88" w:rsidRDefault="00F76712" w:rsidP="00F76712">
      <w:pPr>
        <w:pStyle w:val="a5"/>
        <w:jc w:val="center"/>
        <w:rPr>
          <w:rFonts w:cs="Times New Roman"/>
          <w:b/>
          <w:szCs w:val="28"/>
        </w:rPr>
      </w:pPr>
      <w:r w:rsidRPr="00C54D88">
        <w:rPr>
          <w:rFonts w:cs="Times New Roman"/>
          <w:b/>
          <w:szCs w:val="28"/>
        </w:rPr>
        <w:t>и спортивной работе с населением по месту жительства</w:t>
      </w:r>
    </w:p>
    <w:p w14:paraId="15ADF53A" w14:textId="75A31C98" w:rsidR="00F76712" w:rsidRPr="00C54D88" w:rsidRDefault="00F76712" w:rsidP="00F76712">
      <w:pPr>
        <w:pStyle w:val="a5"/>
        <w:jc w:val="center"/>
        <w:rPr>
          <w:rFonts w:cs="Times New Roman"/>
          <w:b/>
          <w:szCs w:val="28"/>
        </w:rPr>
      </w:pPr>
      <w:r w:rsidRPr="00C54D88">
        <w:rPr>
          <w:rFonts w:cs="Times New Roman"/>
          <w:b/>
          <w:szCs w:val="28"/>
        </w:rPr>
        <w:t>на I</w:t>
      </w:r>
      <w:r w:rsidRPr="00C54D88">
        <w:rPr>
          <w:rFonts w:cs="Times New Roman"/>
          <w:b/>
          <w:szCs w:val="28"/>
          <w:lang w:val="en-US"/>
        </w:rPr>
        <w:t>I</w:t>
      </w:r>
      <w:r w:rsidRPr="00C54D88">
        <w:rPr>
          <w:rFonts w:cs="Times New Roman"/>
          <w:b/>
          <w:szCs w:val="28"/>
        </w:rPr>
        <w:t xml:space="preserve"> квартал 2023 года</w:t>
      </w:r>
    </w:p>
    <w:p w14:paraId="4DA564B9" w14:textId="77777777" w:rsidR="00F76712" w:rsidRPr="00C54D88" w:rsidRDefault="00F76712" w:rsidP="00F76712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val="en-US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5696"/>
        <w:gridCol w:w="2012"/>
        <w:gridCol w:w="4023"/>
        <w:gridCol w:w="2642"/>
        <w:gridCol w:w="12"/>
      </w:tblGrid>
      <w:tr w:rsidR="00C54D88" w:rsidRPr="00C54D88" w14:paraId="65FF3BB4" w14:textId="77777777" w:rsidTr="00FF2C52">
        <w:trPr>
          <w:gridAfter w:val="1"/>
          <w:wAfter w:w="4" w:type="pct"/>
          <w:trHeight w:val="944"/>
          <w:jc w:val="center"/>
        </w:trPr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14:paraId="1FC7C3E4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80" w:type="pct"/>
            <w:tcBorders>
              <w:top w:val="single" w:sz="4" w:space="0" w:color="auto"/>
            </w:tcBorders>
            <w:vAlign w:val="center"/>
          </w:tcPr>
          <w:p w14:paraId="4DB2C5B6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64" w:type="pct"/>
            <w:tcBorders>
              <w:top w:val="single" w:sz="4" w:space="0" w:color="auto"/>
            </w:tcBorders>
            <w:vAlign w:val="center"/>
          </w:tcPr>
          <w:p w14:paraId="5E57C6AF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328" w:type="pct"/>
            <w:tcBorders>
              <w:top w:val="single" w:sz="4" w:space="0" w:color="auto"/>
            </w:tcBorders>
            <w:vAlign w:val="center"/>
          </w:tcPr>
          <w:p w14:paraId="686E132B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1E25287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14:paraId="4284F330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  <w:p w14:paraId="017252BB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  <w:vAlign w:val="center"/>
          </w:tcPr>
          <w:p w14:paraId="19DC7EB1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14:paraId="3AF50CF7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Ф.И.О., телефон</w:t>
            </w:r>
          </w:p>
        </w:tc>
      </w:tr>
      <w:tr w:rsidR="00C54D88" w:rsidRPr="00C54D88" w14:paraId="6D7CE474" w14:textId="77777777" w:rsidTr="00FF2C52">
        <w:trPr>
          <w:trHeight w:val="110"/>
          <w:jc w:val="center"/>
        </w:trPr>
        <w:tc>
          <w:tcPr>
            <w:tcW w:w="5000" w:type="pct"/>
            <w:gridSpan w:val="6"/>
            <w:vAlign w:val="center"/>
          </w:tcPr>
          <w:p w14:paraId="0BA253FE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88"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C54D88" w:rsidRPr="00C54D88" w14:paraId="6CA558E1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775"/>
          <w:jc w:val="center"/>
        </w:trPr>
        <w:tc>
          <w:tcPr>
            <w:tcW w:w="252" w:type="pct"/>
            <w:vAlign w:val="center"/>
          </w:tcPr>
          <w:p w14:paraId="6B552448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pct"/>
            <w:vAlign w:val="center"/>
          </w:tcPr>
          <w:p w14:paraId="783F4022" w14:textId="0B75884E" w:rsidR="00C54D88" w:rsidRPr="00C54D88" w:rsidRDefault="00C54D88" w:rsidP="00C54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color w:val="000000"/>
                <w:sz w:val="28"/>
                <w:szCs w:val="28"/>
              </w:rPr>
              <w:t>Районные соревнования по настольному теннису. Спартакиада пенсионеров «Московское долголетие»</w:t>
            </w:r>
          </w:p>
        </w:tc>
        <w:tc>
          <w:tcPr>
            <w:tcW w:w="664" w:type="pct"/>
            <w:vAlign w:val="center"/>
          </w:tcPr>
          <w:p w14:paraId="2D8C3E1B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01.04.2023</w:t>
            </w:r>
          </w:p>
        </w:tc>
        <w:tc>
          <w:tcPr>
            <w:tcW w:w="1328" w:type="pct"/>
            <w:vAlign w:val="center"/>
          </w:tcPr>
          <w:p w14:paraId="78375F0E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Клуб «Открытие», </w:t>
            </w:r>
          </w:p>
          <w:p w14:paraId="7F46A6B3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Архитектора Власова, д.8</w:t>
            </w:r>
          </w:p>
        </w:tc>
        <w:tc>
          <w:tcPr>
            <w:tcW w:w="872" w:type="pct"/>
            <w:vAlign w:val="center"/>
          </w:tcPr>
          <w:p w14:paraId="547622BA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531F2398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3D0FE616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775"/>
          <w:jc w:val="center"/>
        </w:trPr>
        <w:tc>
          <w:tcPr>
            <w:tcW w:w="252" w:type="pct"/>
            <w:vAlign w:val="center"/>
          </w:tcPr>
          <w:p w14:paraId="1E4FA7B3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0" w:type="pct"/>
            <w:vAlign w:val="center"/>
          </w:tcPr>
          <w:p w14:paraId="70E15085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Районные соревнования по настольному теннису "Международный день счастья"</w:t>
            </w:r>
          </w:p>
        </w:tc>
        <w:tc>
          <w:tcPr>
            <w:tcW w:w="664" w:type="pct"/>
            <w:vAlign w:val="center"/>
          </w:tcPr>
          <w:p w14:paraId="0EDAFDFF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02.04.2023</w:t>
            </w:r>
          </w:p>
        </w:tc>
        <w:tc>
          <w:tcPr>
            <w:tcW w:w="1328" w:type="pct"/>
            <w:vAlign w:val="center"/>
          </w:tcPr>
          <w:p w14:paraId="024EE6E6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Клуб «Открытие», </w:t>
            </w:r>
          </w:p>
          <w:p w14:paraId="27FCAF11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Архитектора Власова, д.8</w:t>
            </w:r>
          </w:p>
        </w:tc>
        <w:tc>
          <w:tcPr>
            <w:tcW w:w="872" w:type="pct"/>
            <w:vAlign w:val="center"/>
          </w:tcPr>
          <w:p w14:paraId="23D4EAC8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3A3FCFB3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0675EDC7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775"/>
          <w:jc w:val="center"/>
        </w:trPr>
        <w:tc>
          <w:tcPr>
            <w:tcW w:w="252" w:type="pct"/>
            <w:vAlign w:val="center"/>
          </w:tcPr>
          <w:p w14:paraId="25FAAE97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0" w:type="pct"/>
            <w:vAlign w:val="center"/>
          </w:tcPr>
          <w:p w14:paraId="1D088D1B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color w:val="000000"/>
                <w:sz w:val="28"/>
                <w:szCs w:val="28"/>
              </w:rPr>
              <w:t>Серия мастер-классов, посвященных Международному дню птиц</w:t>
            </w:r>
          </w:p>
        </w:tc>
        <w:tc>
          <w:tcPr>
            <w:tcW w:w="664" w:type="pct"/>
            <w:vAlign w:val="center"/>
          </w:tcPr>
          <w:p w14:paraId="6C1A0BC3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01-07.04.2023</w:t>
            </w:r>
          </w:p>
        </w:tc>
        <w:tc>
          <w:tcPr>
            <w:tcW w:w="1328" w:type="pct"/>
            <w:vAlign w:val="center"/>
          </w:tcPr>
          <w:p w14:paraId="3E423891" w14:textId="77777777" w:rsidR="00C54D88" w:rsidRPr="00C54D88" w:rsidRDefault="00C54D88" w:rsidP="00FF2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«На Гарибальди»</w:t>
            </w:r>
          </w:p>
          <w:p w14:paraId="0D80EEEA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Гарибальди, д. 5, к.1</w:t>
            </w:r>
          </w:p>
          <w:p w14:paraId="265A517D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изостудия «Подснежник», </w:t>
            </w:r>
          </w:p>
          <w:p w14:paraId="71F4F103" w14:textId="77777777" w:rsidR="00C54D88" w:rsidRPr="00C54D88" w:rsidRDefault="00C54D88" w:rsidP="00FF2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Крупской, д. 4, к 3</w:t>
            </w:r>
          </w:p>
          <w:p w14:paraId="5CCF00AA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C596E46" w14:textId="77777777" w:rsidR="00C54D88" w:rsidRPr="00C54D88" w:rsidRDefault="00C54D88" w:rsidP="00FF2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2" w:type="pct"/>
            <w:vAlign w:val="center"/>
          </w:tcPr>
          <w:p w14:paraId="5DE83836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30C16614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2643EEB5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775"/>
          <w:jc w:val="center"/>
        </w:trPr>
        <w:tc>
          <w:tcPr>
            <w:tcW w:w="252" w:type="pct"/>
            <w:vAlign w:val="center"/>
          </w:tcPr>
          <w:p w14:paraId="752F9CF8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0" w:type="pct"/>
            <w:vAlign w:val="center"/>
          </w:tcPr>
          <w:p w14:paraId="3EA5C058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турнир по шахматам, приуроченный ко Всемирному дню здоровья</w:t>
            </w:r>
          </w:p>
        </w:tc>
        <w:tc>
          <w:tcPr>
            <w:tcW w:w="664" w:type="pct"/>
            <w:vAlign w:val="center"/>
          </w:tcPr>
          <w:p w14:paraId="77D0B952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05.04.2023</w:t>
            </w:r>
          </w:p>
        </w:tc>
        <w:tc>
          <w:tcPr>
            <w:tcW w:w="1328" w:type="pct"/>
            <w:vAlign w:val="center"/>
          </w:tcPr>
          <w:p w14:paraId="1D627853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ГБУ </w:t>
            </w:r>
            <w:proofErr w:type="spellStart"/>
            <w:r w:rsidRPr="00C54D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Альмега</w:t>
            </w:r>
            <w:proofErr w:type="spellEnd"/>
            <w:r w:rsidRPr="00C54D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14:paraId="65AED39A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Кравченко, д.8</w:t>
            </w:r>
          </w:p>
        </w:tc>
        <w:tc>
          <w:tcPr>
            <w:tcW w:w="872" w:type="pct"/>
            <w:vAlign w:val="center"/>
          </w:tcPr>
          <w:p w14:paraId="7EF8B7C6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26AF184C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07335FF3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775"/>
          <w:jc w:val="center"/>
        </w:trPr>
        <w:tc>
          <w:tcPr>
            <w:tcW w:w="252" w:type="pct"/>
            <w:vAlign w:val="center"/>
          </w:tcPr>
          <w:p w14:paraId="17295A17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80" w:type="pct"/>
            <w:vAlign w:val="center"/>
          </w:tcPr>
          <w:p w14:paraId="2871F102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«Космические пришельцы»</w:t>
            </w:r>
          </w:p>
        </w:tc>
        <w:tc>
          <w:tcPr>
            <w:tcW w:w="664" w:type="pct"/>
            <w:vAlign w:val="center"/>
          </w:tcPr>
          <w:p w14:paraId="3637AC99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11.04.2023</w:t>
            </w:r>
          </w:p>
        </w:tc>
        <w:tc>
          <w:tcPr>
            <w:tcW w:w="1328" w:type="pct"/>
            <w:vAlign w:val="center"/>
          </w:tcPr>
          <w:p w14:paraId="10E53F61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5BD1EE4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2" w:type="pct"/>
            <w:vAlign w:val="center"/>
          </w:tcPr>
          <w:p w14:paraId="0356E294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373F01C3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215F580C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775"/>
          <w:jc w:val="center"/>
        </w:trPr>
        <w:tc>
          <w:tcPr>
            <w:tcW w:w="252" w:type="pct"/>
            <w:vAlign w:val="center"/>
          </w:tcPr>
          <w:p w14:paraId="58F4930A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80" w:type="pct"/>
            <w:vAlign w:val="center"/>
          </w:tcPr>
          <w:p w14:paraId="39B9D574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color w:val="000000"/>
                <w:sz w:val="28"/>
                <w:szCs w:val="28"/>
              </w:rPr>
              <w:t>Акция «Чистый двор»</w:t>
            </w:r>
          </w:p>
        </w:tc>
        <w:tc>
          <w:tcPr>
            <w:tcW w:w="664" w:type="pct"/>
            <w:vAlign w:val="center"/>
          </w:tcPr>
          <w:p w14:paraId="293E8F6B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15.04.2023</w:t>
            </w:r>
          </w:p>
        </w:tc>
        <w:tc>
          <w:tcPr>
            <w:tcW w:w="1328" w:type="pct"/>
            <w:vAlign w:val="center"/>
          </w:tcPr>
          <w:p w14:paraId="6010D243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</w:p>
          <w:p w14:paraId="005F3EBE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Ленинский пр.,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872" w:type="pct"/>
            <w:vAlign w:val="center"/>
          </w:tcPr>
          <w:p w14:paraId="60F6AFCD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72C32ED4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44E85DB2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63DAAB99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775"/>
          <w:jc w:val="center"/>
        </w:trPr>
        <w:tc>
          <w:tcPr>
            <w:tcW w:w="252" w:type="pct"/>
            <w:vAlign w:val="center"/>
          </w:tcPr>
          <w:p w14:paraId="61C18ACA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80" w:type="pct"/>
            <w:vAlign w:val="center"/>
          </w:tcPr>
          <w:p w14:paraId="58F65DB2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color w:val="000000"/>
                <w:sz w:val="28"/>
                <w:szCs w:val="28"/>
              </w:rPr>
              <w:t>Спарринги по боксу «Мужская сила» в клубе «Спартанец»</w:t>
            </w:r>
          </w:p>
        </w:tc>
        <w:tc>
          <w:tcPr>
            <w:tcW w:w="664" w:type="pct"/>
            <w:vAlign w:val="center"/>
          </w:tcPr>
          <w:p w14:paraId="7E75483B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23.04.2023</w:t>
            </w:r>
          </w:p>
        </w:tc>
        <w:tc>
          <w:tcPr>
            <w:tcW w:w="1328" w:type="pct"/>
            <w:vAlign w:val="center"/>
          </w:tcPr>
          <w:p w14:paraId="74610614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Клуб «Спартанец»</w:t>
            </w:r>
          </w:p>
          <w:p w14:paraId="493316D7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Ленинский пр-т, 81/2</w:t>
            </w:r>
          </w:p>
        </w:tc>
        <w:tc>
          <w:tcPr>
            <w:tcW w:w="872" w:type="pct"/>
            <w:vAlign w:val="center"/>
          </w:tcPr>
          <w:p w14:paraId="48000D66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450ECCFC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34AAB8E3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775"/>
          <w:jc w:val="center"/>
        </w:trPr>
        <w:tc>
          <w:tcPr>
            <w:tcW w:w="252" w:type="pct"/>
            <w:vAlign w:val="center"/>
          </w:tcPr>
          <w:p w14:paraId="56F5F46E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80" w:type="pct"/>
            <w:vAlign w:val="center"/>
          </w:tcPr>
          <w:p w14:paraId="34AF16B9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Дружеские матчи по шахматам и шашкам «Посиделки за шахматной доской» </w:t>
            </w:r>
          </w:p>
        </w:tc>
        <w:tc>
          <w:tcPr>
            <w:tcW w:w="664" w:type="pct"/>
            <w:vAlign w:val="center"/>
          </w:tcPr>
          <w:p w14:paraId="3C078D3A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27.04.2023</w:t>
            </w:r>
          </w:p>
        </w:tc>
        <w:tc>
          <w:tcPr>
            <w:tcW w:w="1328" w:type="pct"/>
            <w:vAlign w:val="center"/>
          </w:tcPr>
          <w:p w14:paraId="08C1B1A1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Клуб «Светоч»</w:t>
            </w:r>
          </w:p>
          <w:p w14:paraId="09C832E0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Ленинский пр-т, 85</w:t>
            </w:r>
          </w:p>
        </w:tc>
        <w:tc>
          <w:tcPr>
            <w:tcW w:w="872" w:type="pct"/>
            <w:vAlign w:val="center"/>
          </w:tcPr>
          <w:p w14:paraId="6054767E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2352A5AE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4A6326E0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775"/>
          <w:jc w:val="center"/>
        </w:trPr>
        <w:tc>
          <w:tcPr>
            <w:tcW w:w="252" w:type="pct"/>
            <w:vAlign w:val="center"/>
          </w:tcPr>
          <w:p w14:paraId="1483AA8B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80" w:type="pct"/>
            <w:vAlign w:val="center"/>
          </w:tcPr>
          <w:p w14:paraId="1A325451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color w:val="000000"/>
                <w:sz w:val="28"/>
                <w:szCs w:val="28"/>
              </w:rPr>
              <w:t>Праздник «Весенние ритмы», посвященный Международному дню танцев</w:t>
            </w:r>
          </w:p>
        </w:tc>
        <w:tc>
          <w:tcPr>
            <w:tcW w:w="664" w:type="pct"/>
            <w:vAlign w:val="center"/>
          </w:tcPr>
          <w:p w14:paraId="17D95549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21.04.2023</w:t>
            </w:r>
          </w:p>
        </w:tc>
        <w:tc>
          <w:tcPr>
            <w:tcW w:w="1328" w:type="pct"/>
            <w:vAlign w:val="center"/>
          </w:tcPr>
          <w:p w14:paraId="07A98B4B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Клуб «Открытие», </w:t>
            </w:r>
          </w:p>
          <w:p w14:paraId="0E517173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Архитектора Власова, д.8</w:t>
            </w:r>
          </w:p>
        </w:tc>
        <w:tc>
          <w:tcPr>
            <w:tcW w:w="872" w:type="pct"/>
            <w:vAlign w:val="center"/>
          </w:tcPr>
          <w:p w14:paraId="6579FAE7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139B5D9E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42193263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951"/>
          <w:jc w:val="center"/>
        </w:trPr>
        <w:tc>
          <w:tcPr>
            <w:tcW w:w="252" w:type="pct"/>
            <w:vAlign w:val="center"/>
          </w:tcPr>
          <w:p w14:paraId="58D74D38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80" w:type="pct"/>
            <w:vAlign w:val="center"/>
          </w:tcPr>
          <w:p w14:paraId="56BA421F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Районное спортивное мероприятие «Мастер-класс по йоге в танце» </w:t>
            </w:r>
          </w:p>
        </w:tc>
        <w:tc>
          <w:tcPr>
            <w:tcW w:w="664" w:type="pct"/>
            <w:vAlign w:val="center"/>
          </w:tcPr>
          <w:p w14:paraId="428784DD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29.04.2023</w:t>
            </w:r>
          </w:p>
        </w:tc>
        <w:tc>
          <w:tcPr>
            <w:tcW w:w="1328" w:type="pct"/>
            <w:vAlign w:val="center"/>
          </w:tcPr>
          <w:p w14:paraId="6400F7D0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42FC520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2" w:type="pct"/>
            <w:vAlign w:val="center"/>
          </w:tcPr>
          <w:p w14:paraId="07AA18F2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238BB7DC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5D092F77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  <w:jc w:val="center"/>
        </w:trPr>
        <w:tc>
          <w:tcPr>
            <w:tcW w:w="5000" w:type="pct"/>
            <w:gridSpan w:val="6"/>
            <w:vAlign w:val="center"/>
          </w:tcPr>
          <w:p w14:paraId="5BAED408" w14:textId="77777777" w:rsidR="00C54D88" w:rsidRPr="00C54D88" w:rsidRDefault="00C54D88" w:rsidP="00FF2C5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88"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C54D88" w:rsidRPr="00C54D88" w14:paraId="7574709E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1026"/>
          <w:jc w:val="center"/>
        </w:trPr>
        <w:tc>
          <w:tcPr>
            <w:tcW w:w="252" w:type="pct"/>
            <w:vAlign w:val="center"/>
          </w:tcPr>
          <w:p w14:paraId="446ECC09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880" w:type="pct"/>
            <w:vAlign w:val="center"/>
          </w:tcPr>
          <w:p w14:paraId="69964D02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День памяти Героев-летчиков, проживавших в Ломоносовском районе</w:t>
            </w:r>
          </w:p>
        </w:tc>
        <w:tc>
          <w:tcPr>
            <w:tcW w:w="664" w:type="pct"/>
            <w:vAlign w:val="center"/>
          </w:tcPr>
          <w:p w14:paraId="46153A77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05.05.2023</w:t>
            </w:r>
          </w:p>
        </w:tc>
        <w:tc>
          <w:tcPr>
            <w:tcW w:w="1328" w:type="pct"/>
            <w:vAlign w:val="center"/>
          </w:tcPr>
          <w:p w14:paraId="3770C0EC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Ленинский пр-т, д.90</w:t>
            </w:r>
          </w:p>
        </w:tc>
        <w:tc>
          <w:tcPr>
            <w:tcW w:w="872" w:type="pct"/>
            <w:vAlign w:val="center"/>
          </w:tcPr>
          <w:p w14:paraId="7BA5E177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25C79A3A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1459346D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1026"/>
          <w:jc w:val="center"/>
        </w:trPr>
        <w:tc>
          <w:tcPr>
            <w:tcW w:w="252" w:type="pct"/>
            <w:vAlign w:val="center"/>
          </w:tcPr>
          <w:p w14:paraId="0F115D87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880" w:type="pct"/>
            <w:vAlign w:val="center"/>
          </w:tcPr>
          <w:p w14:paraId="283DCEE6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Открытые районные соревнования по кикбоксинг и боксу (подростки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14-17</w:t>
            </w:r>
            <w:proofErr w:type="gramEnd"/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лет)</w:t>
            </w:r>
          </w:p>
        </w:tc>
        <w:tc>
          <w:tcPr>
            <w:tcW w:w="664" w:type="pct"/>
            <w:vAlign w:val="center"/>
          </w:tcPr>
          <w:p w14:paraId="663712A3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06.05.2023</w:t>
            </w:r>
          </w:p>
        </w:tc>
        <w:tc>
          <w:tcPr>
            <w:tcW w:w="1328" w:type="pct"/>
            <w:vAlign w:val="center"/>
          </w:tcPr>
          <w:p w14:paraId="69D2E32F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Клуб «Спартанец»</w:t>
            </w:r>
          </w:p>
          <w:p w14:paraId="5A627876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Ленинский пр-т, 81/2</w:t>
            </w:r>
          </w:p>
        </w:tc>
        <w:tc>
          <w:tcPr>
            <w:tcW w:w="872" w:type="pct"/>
            <w:vAlign w:val="center"/>
          </w:tcPr>
          <w:p w14:paraId="0EB42069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2F4C11F2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113B200E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1026"/>
          <w:jc w:val="center"/>
        </w:trPr>
        <w:tc>
          <w:tcPr>
            <w:tcW w:w="252" w:type="pct"/>
            <w:vAlign w:val="center"/>
          </w:tcPr>
          <w:p w14:paraId="3D3D0653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880" w:type="pct"/>
            <w:vAlign w:val="center"/>
          </w:tcPr>
          <w:p w14:paraId="692877FD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Открытые районные соревнования по кикбоксинг и боксу (взрослые 18+)</w:t>
            </w:r>
          </w:p>
        </w:tc>
        <w:tc>
          <w:tcPr>
            <w:tcW w:w="664" w:type="pct"/>
            <w:vAlign w:val="center"/>
          </w:tcPr>
          <w:p w14:paraId="50901CF2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06.05.2023</w:t>
            </w:r>
          </w:p>
        </w:tc>
        <w:tc>
          <w:tcPr>
            <w:tcW w:w="1328" w:type="pct"/>
            <w:vAlign w:val="center"/>
          </w:tcPr>
          <w:p w14:paraId="43B3494E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Клуб «Спартанец»</w:t>
            </w:r>
          </w:p>
          <w:p w14:paraId="5010038F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Ленинский пр-т, 81/2</w:t>
            </w:r>
          </w:p>
        </w:tc>
        <w:tc>
          <w:tcPr>
            <w:tcW w:w="872" w:type="pct"/>
            <w:vAlign w:val="center"/>
          </w:tcPr>
          <w:p w14:paraId="11657711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7C959326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387D9503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1026"/>
          <w:jc w:val="center"/>
        </w:trPr>
        <w:tc>
          <w:tcPr>
            <w:tcW w:w="252" w:type="pct"/>
            <w:vAlign w:val="center"/>
          </w:tcPr>
          <w:p w14:paraId="24496752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880" w:type="pct"/>
            <w:vAlign w:val="center"/>
          </w:tcPr>
          <w:p w14:paraId="2F0D6B0A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«День Победы в Ломоносовском»</w:t>
            </w:r>
          </w:p>
        </w:tc>
        <w:tc>
          <w:tcPr>
            <w:tcW w:w="664" w:type="pct"/>
            <w:vAlign w:val="center"/>
          </w:tcPr>
          <w:p w14:paraId="30D02597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09.05.2023</w:t>
            </w:r>
          </w:p>
        </w:tc>
        <w:tc>
          <w:tcPr>
            <w:tcW w:w="1328" w:type="pct"/>
            <w:vAlign w:val="center"/>
          </w:tcPr>
          <w:p w14:paraId="3C3EEC38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</w:p>
          <w:p w14:paraId="54F8FC6E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Ленинский пр.,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872" w:type="pct"/>
            <w:vAlign w:val="center"/>
          </w:tcPr>
          <w:p w14:paraId="6EF8EADD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5E57177F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4E2D3CAD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2B3858D9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1026"/>
          <w:jc w:val="center"/>
        </w:trPr>
        <w:tc>
          <w:tcPr>
            <w:tcW w:w="252" w:type="pct"/>
            <w:vAlign w:val="center"/>
          </w:tcPr>
          <w:p w14:paraId="44CA579A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880" w:type="pct"/>
            <w:vAlign w:val="center"/>
          </w:tcPr>
          <w:p w14:paraId="218F7BAD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Фитнес-зарядка «Выбирай спорт и здоровье!»</w:t>
            </w:r>
          </w:p>
        </w:tc>
        <w:tc>
          <w:tcPr>
            <w:tcW w:w="664" w:type="pct"/>
            <w:vAlign w:val="center"/>
          </w:tcPr>
          <w:p w14:paraId="18884F53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13.05.2023</w:t>
            </w:r>
          </w:p>
        </w:tc>
        <w:tc>
          <w:tcPr>
            <w:tcW w:w="1328" w:type="pct"/>
            <w:vAlign w:val="center"/>
          </w:tcPr>
          <w:p w14:paraId="4057F4D3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</w:p>
          <w:p w14:paraId="09581C0C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Ленинский пр.,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872" w:type="pct"/>
            <w:vAlign w:val="center"/>
          </w:tcPr>
          <w:p w14:paraId="1438A039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5B677675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2CD60DF5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1026"/>
          <w:jc w:val="center"/>
        </w:trPr>
        <w:tc>
          <w:tcPr>
            <w:tcW w:w="252" w:type="pct"/>
            <w:vAlign w:val="center"/>
          </w:tcPr>
          <w:p w14:paraId="2BB5375A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880" w:type="pct"/>
            <w:vAlign w:val="center"/>
          </w:tcPr>
          <w:p w14:paraId="62194C36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турнир по футболу, приуроченный ко Дню Победы</w:t>
            </w:r>
          </w:p>
        </w:tc>
        <w:tc>
          <w:tcPr>
            <w:tcW w:w="664" w:type="pct"/>
            <w:vAlign w:val="center"/>
          </w:tcPr>
          <w:p w14:paraId="7F8DAF9F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17.05.2023</w:t>
            </w:r>
          </w:p>
        </w:tc>
        <w:tc>
          <w:tcPr>
            <w:tcW w:w="1328" w:type="pct"/>
            <w:vAlign w:val="center"/>
          </w:tcPr>
          <w:p w14:paraId="79975833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  <w:p w14:paraId="3E1F9D08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Марии Ульяновой, 5-а</w:t>
            </w:r>
          </w:p>
        </w:tc>
        <w:tc>
          <w:tcPr>
            <w:tcW w:w="872" w:type="pct"/>
            <w:vAlign w:val="center"/>
          </w:tcPr>
          <w:p w14:paraId="5DD80329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42FE3222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6F952985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1026"/>
          <w:jc w:val="center"/>
        </w:trPr>
        <w:tc>
          <w:tcPr>
            <w:tcW w:w="252" w:type="pct"/>
            <w:vAlign w:val="center"/>
          </w:tcPr>
          <w:p w14:paraId="2AE22E0C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880" w:type="pct"/>
            <w:vAlign w:val="center"/>
          </w:tcPr>
          <w:p w14:paraId="420D451F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Открытая тренировка-семинар по каратэ-до</w:t>
            </w:r>
          </w:p>
        </w:tc>
        <w:tc>
          <w:tcPr>
            <w:tcW w:w="664" w:type="pct"/>
            <w:vAlign w:val="center"/>
          </w:tcPr>
          <w:p w14:paraId="12218A09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21.05.2023</w:t>
            </w:r>
          </w:p>
        </w:tc>
        <w:tc>
          <w:tcPr>
            <w:tcW w:w="1328" w:type="pct"/>
            <w:vAlign w:val="center"/>
          </w:tcPr>
          <w:p w14:paraId="2BB93198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Клуб «Открытие», </w:t>
            </w:r>
          </w:p>
          <w:p w14:paraId="7AB06224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Архитектора Власова, д.8</w:t>
            </w:r>
          </w:p>
        </w:tc>
        <w:tc>
          <w:tcPr>
            <w:tcW w:w="872" w:type="pct"/>
            <w:vAlign w:val="center"/>
          </w:tcPr>
          <w:p w14:paraId="5BB1FBAF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5611451C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0EFA62ED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1026"/>
          <w:jc w:val="center"/>
        </w:trPr>
        <w:tc>
          <w:tcPr>
            <w:tcW w:w="252" w:type="pct"/>
            <w:vAlign w:val="center"/>
          </w:tcPr>
          <w:p w14:paraId="4866D82A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880" w:type="pct"/>
            <w:vAlign w:val="center"/>
          </w:tcPr>
          <w:p w14:paraId="2C7F9F0C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Отчетный концерт творческих коллективов ГБУ «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4" w:type="pct"/>
            <w:vAlign w:val="center"/>
          </w:tcPr>
          <w:p w14:paraId="37055664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1328" w:type="pct"/>
            <w:vAlign w:val="center"/>
          </w:tcPr>
          <w:p w14:paraId="62D01BA8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0AE7EB5" w14:textId="36FAD9C0" w:rsidR="00C54D88" w:rsidRPr="00C54D88" w:rsidRDefault="00C54D88" w:rsidP="00C5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2" w:type="pct"/>
            <w:vAlign w:val="center"/>
          </w:tcPr>
          <w:p w14:paraId="413F8CB8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3E0633B4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5DEFEF83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0"/>
          <w:jc w:val="center"/>
        </w:trPr>
        <w:tc>
          <w:tcPr>
            <w:tcW w:w="5000" w:type="pct"/>
            <w:gridSpan w:val="6"/>
            <w:vAlign w:val="center"/>
          </w:tcPr>
          <w:p w14:paraId="36B1CC1B" w14:textId="77777777" w:rsidR="00C54D88" w:rsidRPr="00C54D88" w:rsidRDefault="00C54D88" w:rsidP="00FF2C5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88">
              <w:rPr>
                <w:rFonts w:ascii="Times New Roman" w:hAnsi="Times New Roman"/>
                <w:b/>
                <w:bCs/>
                <w:sz w:val="28"/>
                <w:szCs w:val="28"/>
              </w:rPr>
              <w:t>Июнь</w:t>
            </w:r>
          </w:p>
        </w:tc>
      </w:tr>
      <w:tr w:rsidR="00C54D88" w:rsidRPr="00C54D88" w14:paraId="1CC8D100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831"/>
          <w:jc w:val="center"/>
        </w:trPr>
        <w:tc>
          <w:tcPr>
            <w:tcW w:w="252" w:type="pct"/>
            <w:vAlign w:val="center"/>
          </w:tcPr>
          <w:p w14:paraId="58C46E46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880" w:type="pct"/>
            <w:vAlign w:val="center"/>
          </w:tcPr>
          <w:p w14:paraId="02C74CAC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Дворовый праздник «Веселый городок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», посвященный Дню защиты детей</w:t>
            </w:r>
          </w:p>
        </w:tc>
        <w:tc>
          <w:tcPr>
            <w:tcW w:w="664" w:type="pct"/>
            <w:vAlign w:val="center"/>
          </w:tcPr>
          <w:p w14:paraId="32D522C6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01.06.2023</w:t>
            </w:r>
          </w:p>
        </w:tc>
        <w:tc>
          <w:tcPr>
            <w:tcW w:w="1328" w:type="pct"/>
            <w:vAlign w:val="center"/>
          </w:tcPr>
          <w:p w14:paraId="35A3D9ED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9EC3B54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Кравченко, д.8 (двор)</w:t>
            </w:r>
          </w:p>
        </w:tc>
        <w:tc>
          <w:tcPr>
            <w:tcW w:w="872" w:type="pct"/>
            <w:vAlign w:val="center"/>
          </w:tcPr>
          <w:p w14:paraId="26ACE460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51C20F11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77D4EFF5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831"/>
          <w:jc w:val="center"/>
        </w:trPr>
        <w:tc>
          <w:tcPr>
            <w:tcW w:w="252" w:type="pct"/>
            <w:vAlign w:val="center"/>
          </w:tcPr>
          <w:p w14:paraId="5F06ADF6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880" w:type="pct"/>
            <w:vAlign w:val="center"/>
          </w:tcPr>
          <w:p w14:paraId="1E4CA2B7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Кросс-соревнования с отметкой, </w:t>
            </w: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посвященные Дню защиты детей</w:t>
            </w:r>
          </w:p>
        </w:tc>
        <w:tc>
          <w:tcPr>
            <w:tcW w:w="664" w:type="pct"/>
            <w:vAlign w:val="center"/>
          </w:tcPr>
          <w:p w14:paraId="7D0B12FB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02.06.2023</w:t>
            </w:r>
          </w:p>
        </w:tc>
        <w:tc>
          <w:tcPr>
            <w:tcW w:w="1328" w:type="pct"/>
            <w:vAlign w:val="center"/>
          </w:tcPr>
          <w:p w14:paraId="2CE4127B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Парк 50-летия Октября</w:t>
            </w:r>
          </w:p>
        </w:tc>
        <w:tc>
          <w:tcPr>
            <w:tcW w:w="872" w:type="pct"/>
            <w:vAlign w:val="center"/>
          </w:tcPr>
          <w:p w14:paraId="44A5D6B8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292B291C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5588FCE1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831"/>
          <w:jc w:val="center"/>
        </w:trPr>
        <w:tc>
          <w:tcPr>
            <w:tcW w:w="252" w:type="pct"/>
            <w:vAlign w:val="center"/>
          </w:tcPr>
          <w:p w14:paraId="3F069393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880" w:type="pct"/>
            <w:vAlign w:val="center"/>
          </w:tcPr>
          <w:p w14:paraId="7A5834C2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Товарищеский матч по футболу среди любительских команд Ломоносовского района</w:t>
            </w:r>
          </w:p>
        </w:tc>
        <w:tc>
          <w:tcPr>
            <w:tcW w:w="664" w:type="pct"/>
            <w:vAlign w:val="center"/>
          </w:tcPr>
          <w:p w14:paraId="24ECE5D2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02.06.2023</w:t>
            </w:r>
          </w:p>
        </w:tc>
        <w:tc>
          <w:tcPr>
            <w:tcW w:w="1328" w:type="pct"/>
            <w:vAlign w:val="center"/>
          </w:tcPr>
          <w:p w14:paraId="2F398022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  <w:p w14:paraId="4BF55FD5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Марии Ульяновой, 5-а</w:t>
            </w:r>
          </w:p>
        </w:tc>
        <w:tc>
          <w:tcPr>
            <w:tcW w:w="872" w:type="pct"/>
            <w:vAlign w:val="center"/>
          </w:tcPr>
          <w:p w14:paraId="1F6A5329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4D050B22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42DDA87C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831"/>
          <w:jc w:val="center"/>
        </w:trPr>
        <w:tc>
          <w:tcPr>
            <w:tcW w:w="252" w:type="pct"/>
            <w:vAlign w:val="center"/>
          </w:tcPr>
          <w:p w14:paraId="035A224D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880" w:type="pct"/>
            <w:vAlign w:val="center"/>
          </w:tcPr>
          <w:p w14:paraId="33E2A04A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Фитнес-тренировка «Встречаем лето»</w:t>
            </w:r>
          </w:p>
        </w:tc>
        <w:tc>
          <w:tcPr>
            <w:tcW w:w="664" w:type="pct"/>
            <w:vAlign w:val="center"/>
          </w:tcPr>
          <w:p w14:paraId="182C1931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03.06.2023</w:t>
            </w:r>
          </w:p>
        </w:tc>
        <w:tc>
          <w:tcPr>
            <w:tcW w:w="1328" w:type="pct"/>
            <w:vAlign w:val="center"/>
          </w:tcPr>
          <w:p w14:paraId="6ECF2C43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</w:p>
          <w:p w14:paraId="1CE200C6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Ленинский пр.,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872" w:type="pct"/>
            <w:vAlign w:val="center"/>
          </w:tcPr>
          <w:p w14:paraId="25447E47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4FAD352C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20A16307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831"/>
          <w:jc w:val="center"/>
        </w:trPr>
        <w:tc>
          <w:tcPr>
            <w:tcW w:w="252" w:type="pct"/>
            <w:vAlign w:val="center"/>
          </w:tcPr>
          <w:p w14:paraId="4C956C2C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880" w:type="pct"/>
            <w:vAlign w:val="center"/>
          </w:tcPr>
          <w:p w14:paraId="1B63A6A2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спортивный праздник «Спортивный двор»</w:t>
            </w:r>
          </w:p>
        </w:tc>
        <w:tc>
          <w:tcPr>
            <w:tcW w:w="664" w:type="pct"/>
            <w:vAlign w:val="center"/>
          </w:tcPr>
          <w:p w14:paraId="58FC55BD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14.06.2023</w:t>
            </w:r>
          </w:p>
        </w:tc>
        <w:tc>
          <w:tcPr>
            <w:tcW w:w="1328" w:type="pct"/>
            <w:vAlign w:val="center"/>
          </w:tcPr>
          <w:p w14:paraId="63721909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B376542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Кравченко, д.8 (двор)</w:t>
            </w:r>
          </w:p>
        </w:tc>
        <w:tc>
          <w:tcPr>
            <w:tcW w:w="872" w:type="pct"/>
            <w:vAlign w:val="center"/>
          </w:tcPr>
          <w:p w14:paraId="0734598A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7E5BBE53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0D3CFA68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831"/>
          <w:jc w:val="center"/>
        </w:trPr>
        <w:tc>
          <w:tcPr>
            <w:tcW w:w="252" w:type="pct"/>
            <w:vAlign w:val="center"/>
          </w:tcPr>
          <w:p w14:paraId="6A60B42B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880" w:type="pct"/>
            <w:vAlign w:val="center"/>
          </w:tcPr>
          <w:p w14:paraId="1AECD168" w14:textId="77777777" w:rsidR="00C54D88" w:rsidRPr="00C54D88" w:rsidRDefault="00C54D88" w:rsidP="00FF2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Праздничное мероприятие, посвященное Дню России</w:t>
            </w:r>
          </w:p>
        </w:tc>
        <w:tc>
          <w:tcPr>
            <w:tcW w:w="664" w:type="pct"/>
            <w:vAlign w:val="center"/>
          </w:tcPr>
          <w:p w14:paraId="0A2A38F5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15.06.2023</w:t>
            </w:r>
          </w:p>
        </w:tc>
        <w:tc>
          <w:tcPr>
            <w:tcW w:w="1328" w:type="pct"/>
            <w:vAlign w:val="center"/>
          </w:tcPr>
          <w:p w14:paraId="10D7CEFF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</w:p>
          <w:p w14:paraId="422CC4C2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Ленинский пр.,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872" w:type="pct"/>
            <w:vAlign w:val="center"/>
          </w:tcPr>
          <w:p w14:paraId="4A852230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707D71DD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178610BE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1D2EB17E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831"/>
          <w:jc w:val="center"/>
        </w:trPr>
        <w:tc>
          <w:tcPr>
            <w:tcW w:w="252" w:type="pct"/>
            <w:vAlign w:val="center"/>
          </w:tcPr>
          <w:p w14:paraId="775F0FCA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880" w:type="pct"/>
            <w:vAlign w:val="center"/>
          </w:tcPr>
          <w:p w14:paraId="14EDB870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Районные соревнования по боксу на первенство ГБУ «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» среди юниоров Ломоносовского района и приглашенных воспитанников из других клубов (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13-17</w:t>
            </w:r>
            <w:proofErr w:type="gramEnd"/>
            <w:r w:rsidRPr="00C54D88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664" w:type="pct"/>
            <w:vAlign w:val="center"/>
          </w:tcPr>
          <w:p w14:paraId="7EC9647E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25.06.2023</w:t>
            </w:r>
          </w:p>
        </w:tc>
        <w:tc>
          <w:tcPr>
            <w:tcW w:w="1328" w:type="pct"/>
            <w:vAlign w:val="center"/>
          </w:tcPr>
          <w:p w14:paraId="0F2144BD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Клуб «Спартанец»</w:t>
            </w:r>
          </w:p>
          <w:p w14:paraId="0A56D005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Ленинский пр-т, 81/2</w:t>
            </w:r>
          </w:p>
        </w:tc>
        <w:tc>
          <w:tcPr>
            <w:tcW w:w="872" w:type="pct"/>
            <w:vAlign w:val="center"/>
          </w:tcPr>
          <w:p w14:paraId="3F76FCA0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52C6516D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4D41E40D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831"/>
          <w:jc w:val="center"/>
        </w:trPr>
        <w:tc>
          <w:tcPr>
            <w:tcW w:w="252" w:type="pct"/>
            <w:vAlign w:val="center"/>
          </w:tcPr>
          <w:p w14:paraId="235C0205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1880" w:type="pct"/>
            <w:vAlign w:val="center"/>
          </w:tcPr>
          <w:p w14:paraId="1BC64C17" w14:textId="77777777" w:rsidR="00C54D88" w:rsidRPr="00C54D88" w:rsidRDefault="00C54D88" w:rsidP="00FF2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рисунка и фотографии «Здоровый я – здоровая страна», посвященный дню борьбы против злоупотребления наркотиками и их обороту</w:t>
            </w:r>
          </w:p>
        </w:tc>
        <w:tc>
          <w:tcPr>
            <w:tcW w:w="664" w:type="pct"/>
            <w:vAlign w:val="center"/>
          </w:tcPr>
          <w:p w14:paraId="2161D2C4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26.06.2023</w:t>
            </w:r>
          </w:p>
        </w:tc>
        <w:tc>
          <w:tcPr>
            <w:tcW w:w="1328" w:type="pct"/>
            <w:vAlign w:val="center"/>
          </w:tcPr>
          <w:p w14:paraId="40DF7CD3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Соц. сети ГБУ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8C47967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2" w:type="pct"/>
            <w:vAlign w:val="center"/>
          </w:tcPr>
          <w:p w14:paraId="04723A97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2D3E61FD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54D88" w:rsidRPr="00C54D88" w14:paraId="405D48CD" w14:textId="77777777" w:rsidTr="00FF2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831"/>
          <w:jc w:val="center"/>
        </w:trPr>
        <w:tc>
          <w:tcPr>
            <w:tcW w:w="252" w:type="pct"/>
            <w:vAlign w:val="center"/>
          </w:tcPr>
          <w:p w14:paraId="73D6A8F3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880" w:type="pct"/>
            <w:vAlign w:val="center"/>
          </w:tcPr>
          <w:p w14:paraId="0D1C7781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Праздничное мероприятие «Веселый городок «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», посвященный Дню молодежи</w:t>
            </w:r>
          </w:p>
        </w:tc>
        <w:tc>
          <w:tcPr>
            <w:tcW w:w="664" w:type="pct"/>
            <w:vAlign w:val="center"/>
          </w:tcPr>
          <w:p w14:paraId="182141D8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27.06.2023</w:t>
            </w:r>
          </w:p>
        </w:tc>
        <w:tc>
          <w:tcPr>
            <w:tcW w:w="1328" w:type="pct"/>
            <w:vAlign w:val="center"/>
          </w:tcPr>
          <w:p w14:paraId="4EE7B4DD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</w:p>
          <w:p w14:paraId="2A12615F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Ленинский пр.,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872" w:type="pct"/>
            <w:vAlign w:val="center"/>
          </w:tcPr>
          <w:p w14:paraId="1E2E403F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6F637658" w14:textId="77777777" w:rsidR="00C54D88" w:rsidRPr="00C54D88" w:rsidRDefault="00C54D88" w:rsidP="00FF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55BFF66B" w14:textId="77777777" w:rsidR="00C54D88" w:rsidRPr="00C54D88" w:rsidRDefault="00C54D88" w:rsidP="00FF2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</w:tbl>
    <w:p w14:paraId="55BEC9D2" w14:textId="77777777" w:rsidR="00C54D88" w:rsidRPr="00C54D88" w:rsidRDefault="00C54D88" w:rsidP="00C54D8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C54D88" w:rsidRPr="00C54D88" w:rsidSect="00816E92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5230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09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12"/>
    <w:rsid w:val="001F5C36"/>
    <w:rsid w:val="00806989"/>
    <w:rsid w:val="00B26898"/>
    <w:rsid w:val="00C54D88"/>
    <w:rsid w:val="00E00C90"/>
    <w:rsid w:val="00F7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F059"/>
  <w15:chartTrackingRefBased/>
  <w15:docId w15:val="{DBD16C7B-BB09-48D1-A3A0-D2077C3E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71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76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7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7671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767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F7671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5</cp:revision>
  <dcterms:created xsi:type="dcterms:W3CDTF">2023-03-02T11:47:00Z</dcterms:created>
  <dcterms:modified xsi:type="dcterms:W3CDTF">2023-03-09T08:54:00Z</dcterms:modified>
</cp:coreProperties>
</file>