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31F" w:rsidRPr="001D0691" w:rsidRDefault="001C331F" w:rsidP="001C33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 w:rsidR="008A59E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1C331F" w:rsidRPr="001D0691" w:rsidRDefault="001C331F" w:rsidP="001C33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331F" w:rsidRPr="001D0691" w:rsidRDefault="001C331F" w:rsidP="001C33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691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</w:p>
    <w:p w:rsidR="001C331F" w:rsidRPr="001D0691" w:rsidRDefault="001C331F" w:rsidP="001C33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приказом УФНС России </w:t>
      </w:r>
    </w:p>
    <w:p w:rsidR="001C331F" w:rsidRPr="001D0691" w:rsidRDefault="001C331F" w:rsidP="001C33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69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г. Москве</w:t>
      </w:r>
    </w:p>
    <w:p w:rsidR="001C331F" w:rsidRPr="001D0691" w:rsidRDefault="001C331F" w:rsidP="001C33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69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 w:rsidR="00404B5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</w:t>
      </w:r>
      <w:r w:rsidR="00477F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E50DF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404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01  </w:t>
      </w:r>
      <w:r w:rsidR="00477F93">
        <w:rPr>
          <w:rFonts w:ascii="Times New Roman" w:eastAsia="Times New Roman" w:hAnsi="Times New Roman" w:cs="Times New Roman"/>
          <w:sz w:val="24"/>
          <w:szCs w:val="24"/>
          <w:lang w:eastAsia="ru-RU"/>
        </w:rPr>
        <w:t>2023</w:t>
      </w:r>
      <w:r w:rsidR="00404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1D069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0691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404B5E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</w:p>
    <w:p w:rsidR="00220DE8" w:rsidRDefault="00220DE8" w:rsidP="00EC7EB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1EE" w:rsidRPr="00B161EE" w:rsidRDefault="00B161EE" w:rsidP="00FB1D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i/>
          <w:iCs/>
          <w:sz w:val="18"/>
          <w:szCs w:val="18"/>
          <w:lang w:eastAsia="ru-RU"/>
        </w:rPr>
      </w:pPr>
      <w:r>
        <w:rPr>
          <w:rFonts w:ascii="Cambria" w:eastAsia="Times New Roman" w:hAnsi="Cambria" w:cs="Times New Roman"/>
          <w:i/>
          <w:iCs/>
          <w:sz w:val="18"/>
          <w:szCs w:val="18"/>
          <w:lang w:eastAsia="ru-RU"/>
        </w:rPr>
        <w:t xml:space="preserve">Информация для размещения </w:t>
      </w:r>
      <w:r w:rsidR="00FB1D32" w:rsidRPr="00FB1D32">
        <w:rPr>
          <w:rFonts w:ascii="Cambria" w:eastAsia="Times New Roman" w:hAnsi="Cambria" w:cs="Times New Roman"/>
          <w:i/>
          <w:iCs/>
          <w:sz w:val="18"/>
          <w:szCs w:val="18"/>
          <w:lang w:eastAsia="ru-RU"/>
        </w:rPr>
        <w:t xml:space="preserve">на информационных стендах в </w:t>
      </w:r>
      <w:proofErr w:type="spellStart"/>
      <w:r w:rsidR="00FB1D32" w:rsidRPr="00FB1D32">
        <w:rPr>
          <w:rFonts w:ascii="Cambria" w:eastAsia="Times New Roman" w:hAnsi="Cambria" w:cs="Times New Roman"/>
          <w:i/>
          <w:iCs/>
          <w:sz w:val="18"/>
          <w:szCs w:val="18"/>
          <w:lang w:eastAsia="ru-RU"/>
        </w:rPr>
        <w:t>оперзалах</w:t>
      </w:r>
      <w:proofErr w:type="spellEnd"/>
      <w:r w:rsidR="00FB1D32" w:rsidRPr="00FB1D32">
        <w:rPr>
          <w:rFonts w:ascii="Cambria" w:eastAsia="Times New Roman" w:hAnsi="Cambria" w:cs="Times New Roman"/>
          <w:i/>
          <w:iCs/>
          <w:sz w:val="18"/>
          <w:szCs w:val="18"/>
          <w:lang w:eastAsia="ru-RU"/>
        </w:rPr>
        <w:t xml:space="preserve"> подведомственных инспекций, МФЦ, органов исполнительной власти г. Москвы, органов местного самоуправления.</w:t>
      </w:r>
    </w:p>
    <w:p w:rsidR="005312C4" w:rsidRPr="002C4878" w:rsidRDefault="005312C4" w:rsidP="00FB1D32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u w:val="single"/>
          <w:lang w:eastAsia="ar-SA"/>
        </w:rPr>
      </w:pPr>
    </w:p>
    <w:p w:rsidR="00FB1D32" w:rsidRDefault="00FB1D32" w:rsidP="00FB1D32">
      <w:pPr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4B4DFC">
        <w:rPr>
          <w:rFonts w:ascii="Times New Roman" w:hAnsi="Times New Roman"/>
          <w:bCs/>
          <w:sz w:val="30"/>
          <w:szCs w:val="30"/>
        </w:rPr>
        <w:t xml:space="preserve">С 1 января 2023 года </w:t>
      </w:r>
      <w:r>
        <w:rPr>
          <w:rFonts w:ascii="Times New Roman" w:hAnsi="Times New Roman"/>
          <w:bCs/>
          <w:sz w:val="30"/>
          <w:szCs w:val="30"/>
        </w:rPr>
        <w:t xml:space="preserve">введено </w:t>
      </w:r>
      <w:proofErr w:type="spellStart"/>
      <w:r>
        <w:rPr>
          <w:rFonts w:ascii="Times New Roman" w:hAnsi="Times New Roman"/>
          <w:bCs/>
          <w:sz w:val="30"/>
          <w:szCs w:val="30"/>
        </w:rPr>
        <w:t>бездекларационное</w:t>
      </w:r>
      <w:proofErr w:type="spellEnd"/>
      <w:r>
        <w:rPr>
          <w:rFonts w:ascii="Times New Roman" w:hAnsi="Times New Roman"/>
          <w:bCs/>
          <w:sz w:val="30"/>
          <w:szCs w:val="30"/>
        </w:rPr>
        <w:t xml:space="preserve"> администрирование налога на имущество организаций в отношении объектов, </w:t>
      </w:r>
      <w:r w:rsidRPr="004B4DFC">
        <w:rPr>
          <w:rFonts w:ascii="Times New Roman" w:hAnsi="Times New Roman"/>
          <w:bCs/>
          <w:sz w:val="30"/>
          <w:szCs w:val="30"/>
        </w:rPr>
        <w:t>налоговая база по которым определя</w:t>
      </w:r>
      <w:r>
        <w:rPr>
          <w:rFonts w:ascii="Times New Roman" w:hAnsi="Times New Roman"/>
          <w:bCs/>
          <w:sz w:val="30"/>
          <w:szCs w:val="30"/>
        </w:rPr>
        <w:t>ется как кадастровая стоимость.</w:t>
      </w:r>
    </w:p>
    <w:p w:rsidR="00FB1D32" w:rsidRPr="004B4DFC" w:rsidRDefault="00FB1D32" w:rsidP="00FB1D32">
      <w:pPr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t>З</w:t>
      </w:r>
      <w:r w:rsidRPr="004B4DFC">
        <w:rPr>
          <w:rFonts w:ascii="Times New Roman" w:hAnsi="Times New Roman"/>
          <w:bCs/>
          <w:sz w:val="30"/>
          <w:szCs w:val="30"/>
        </w:rPr>
        <w:t xml:space="preserve">а налоговый период </w:t>
      </w:r>
      <w:r>
        <w:rPr>
          <w:rFonts w:ascii="Times New Roman" w:hAnsi="Times New Roman"/>
          <w:bCs/>
          <w:sz w:val="30"/>
          <w:szCs w:val="30"/>
        </w:rPr>
        <w:t>2022 года и последующие периоды</w:t>
      </w:r>
      <w:r w:rsidRPr="004B4DFC">
        <w:rPr>
          <w:rFonts w:ascii="Times New Roman" w:hAnsi="Times New Roman"/>
          <w:bCs/>
          <w:sz w:val="30"/>
          <w:szCs w:val="30"/>
        </w:rPr>
        <w:t xml:space="preserve"> налогоплательщики – российские организации не включают в налоговую декларацию по налогу на имущество организаций сведения об объектах налогообложения, налоговая база по которым определяется как кадастровая стоимость.</w:t>
      </w:r>
    </w:p>
    <w:p w:rsidR="00FB1D32" w:rsidRDefault="00FB1D32" w:rsidP="00FB1D32">
      <w:pPr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4B4DFC">
        <w:rPr>
          <w:rFonts w:ascii="Times New Roman" w:hAnsi="Times New Roman"/>
          <w:bCs/>
          <w:sz w:val="30"/>
          <w:szCs w:val="30"/>
        </w:rPr>
        <w:t>В случае, если у налогоплательщика – российской организации в истекшем налоговом периоде имеются только вышеуказанные объекты налогообложения, то налоговая декларация не представляется.</w:t>
      </w:r>
    </w:p>
    <w:p w:rsidR="00FB1D32" w:rsidRDefault="00FB1D32" w:rsidP="00FB1D32">
      <w:pPr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t>Для проведения сверки об объектах налогообложения целесообразно запросить выписку из Единого государственного реестра налогоплательщиков о своей организации с указанием всех учтенных объектов недвижимости.</w:t>
      </w:r>
    </w:p>
    <w:p w:rsidR="00FB1D32" w:rsidRDefault="00FB1D32" w:rsidP="00FB1D32">
      <w:pPr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t>В случае выявления расхождений сведений, просим сообщить об этом в налоговый орган по месту нахождения недвижимого имущества с указанием выявленных несоответствий и приложением документов-оснований о характеристиках соответствующих объектов.</w:t>
      </w:r>
    </w:p>
    <w:p w:rsidR="00FB1D32" w:rsidRDefault="00FB1D32" w:rsidP="00FB1D32">
      <w:pPr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t>Порядок предоставления налоговых льгот по транспортному, земельному налогам и налогу на имущества организаций, исчисляемого по объектам из кадастровой стоимости:</w:t>
      </w:r>
    </w:p>
    <w:p w:rsidR="00FB1D32" w:rsidRDefault="00FB1D32" w:rsidP="00FB1D32">
      <w:pPr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t>- Российским о</w:t>
      </w:r>
      <w:r w:rsidRPr="004C1881">
        <w:rPr>
          <w:rFonts w:ascii="Times New Roman" w:hAnsi="Times New Roman"/>
          <w:bCs/>
          <w:sz w:val="30"/>
          <w:szCs w:val="30"/>
        </w:rPr>
        <w:t>рганизаци</w:t>
      </w:r>
      <w:r>
        <w:rPr>
          <w:rFonts w:ascii="Times New Roman" w:hAnsi="Times New Roman"/>
          <w:bCs/>
          <w:sz w:val="30"/>
          <w:szCs w:val="30"/>
        </w:rPr>
        <w:t>ям в отношении объектов, налоговая база по которым определяется как их кадастровая стоимость</w:t>
      </w:r>
      <w:r w:rsidRPr="004C1881">
        <w:rPr>
          <w:rFonts w:ascii="Times New Roman" w:hAnsi="Times New Roman"/>
          <w:bCs/>
          <w:sz w:val="30"/>
          <w:szCs w:val="30"/>
        </w:rPr>
        <w:t xml:space="preserve">, </w:t>
      </w:r>
      <w:r>
        <w:rPr>
          <w:rFonts w:ascii="Times New Roman" w:hAnsi="Times New Roman"/>
          <w:bCs/>
          <w:sz w:val="30"/>
          <w:szCs w:val="30"/>
        </w:rPr>
        <w:t>имеющим</w:t>
      </w:r>
      <w:r w:rsidRPr="004C1881">
        <w:rPr>
          <w:rFonts w:ascii="Times New Roman" w:hAnsi="Times New Roman"/>
          <w:bCs/>
          <w:sz w:val="30"/>
          <w:szCs w:val="30"/>
        </w:rPr>
        <w:t xml:space="preserve"> право на льготы, необходимо направить в налоговый орган заявление налогоплательщика-организации о предоставлении налоговой льготы.</w:t>
      </w:r>
    </w:p>
    <w:p w:rsidR="00FB1D32" w:rsidRDefault="00FB1D32" w:rsidP="00FB1D32">
      <w:pPr>
        <w:spacing w:after="0" w:line="240" w:lineRule="auto"/>
        <w:jc w:val="both"/>
        <w:rPr>
          <w:rFonts w:ascii="Times New Roman" w:hAnsi="Times New Roman"/>
          <w:bCs/>
          <w:sz w:val="30"/>
          <w:szCs w:val="30"/>
        </w:rPr>
      </w:pPr>
      <w:r w:rsidRPr="004D7D60">
        <w:rPr>
          <w:rFonts w:ascii="Times New Roman" w:hAnsi="Times New Roman"/>
          <w:bCs/>
          <w:sz w:val="30"/>
          <w:szCs w:val="30"/>
        </w:rPr>
        <w:t xml:space="preserve">          </w:t>
      </w:r>
      <w:r>
        <w:rPr>
          <w:rFonts w:ascii="Times New Roman" w:hAnsi="Times New Roman"/>
          <w:bCs/>
          <w:sz w:val="30"/>
          <w:szCs w:val="30"/>
        </w:rPr>
        <w:t xml:space="preserve">- </w:t>
      </w:r>
      <w:r w:rsidRPr="004D7D60">
        <w:rPr>
          <w:rFonts w:ascii="Times New Roman" w:hAnsi="Times New Roman"/>
          <w:bCs/>
          <w:sz w:val="30"/>
          <w:szCs w:val="30"/>
        </w:rPr>
        <w:t>Организациям, которые имеют право на льготы по транспортному или земельному налогу, необходимо направить в налоговый орган заявление налогоплательщика-организации о предоставлении налоговой льготы по транспортному налогу и (или) земельному налогу.</w:t>
      </w:r>
    </w:p>
    <w:p w:rsidR="00FB1D32" w:rsidRPr="00FB1D32" w:rsidRDefault="00FB1D32" w:rsidP="00FB1D32">
      <w:pPr>
        <w:spacing w:after="0" w:line="240" w:lineRule="auto"/>
        <w:jc w:val="both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      </w:t>
      </w:r>
      <w:r w:rsidRPr="0016792F">
        <w:rPr>
          <w:rFonts w:ascii="Times New Roman" w:hAnsi="Times New Roman"/>
          <w:bCs/>
          <w:sz w:val="30"/>
          <w:szCs w:val="30"/>
        </w:rPr>
        <w:t>В случае, если налогоплательщик, имеющий право на налоговую льготу, не представил в налоговый орган заявление о предоставлении налоговой льготы или не сообщил об отказе от применения налоговой льготы, налоговая льгота предоставляется на основании сведений, полученных налоговым органом в соответствии с Налоговым кодексом Российской Федерации и другими федеральными законами, начиная с налогового периода, в котором у налогоплательщика возникло право на нал</w:t>
      </w:r>
      <w:r>
        <w:rPr>
          <w:rFonts w:ascii="Times New Roman" w:hAnsi="Times New Roman"/>
          <w:bCs/>
          <w:sz w:val="30"/>
          <w:szCs w:val="30"/>
        </w:rPr>
        <w:t>оговую льготу.</w:t>
      </w:r>
    </w:p>
    <w:p w:rsidR="0053706F" w:rsidRPr="009E5B21" w:rsidRDefault="0053706F" w:rsidP="00FB1D32">
      <w:pPr>
        <w:pStyle w:val="Andrew"/>
        <w:ind w:firstLine="0"/>
        <w:rPr>
          <w:b/>
          <w:bCs/>
        </w:rPr>
      </w:pPr>
    </w:p>
    <w:sectPr w:rsidR="0053706F" w:rsidRPr="009E5B21" w:rsidSect="00DF4118">
      <w:pgSz w:w="11906" w:h="16838"/>
      <w:pgMar w:top="426" w:right="42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223C3D"/>
    <w:multiLevelType w:val="hybridMultilevel"/>
    <w:tmpl w:val="7BC0D130"/>
    <w:lvl w:ilvl="0" w:tplc="BB5089F2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D6D"/>
    <w:rsid w:val="00023BAF"/>
    <w:rsid w:val="00055A39"/>
    <w:rsid w:val="000B2EB6"/>
    <w:rsid w:val="000D11C5"/>
    <w:rsid w:val="00135AEB"/>
    <w:rsid w:val="0018412F"/>
    <w:rsid w:val="001B2EB4"/>
    <w:rsid w:val="001C331F"/>
    <w:rsid w:val="001D7FBC"/>
    <w:rsid w:val="00220DE8"/>
    <w:rsid w:val="00253FEE"/>
    <w:rsid w:val="00255E5C"/>
    <w:rsid w:val="00262A69"/>
    <w:rsid w:val="002A2BF6"/>
    <w:rsid w:val="002B57F1"/>
    <w:rsid w:val="002D4E10"/>
    <w:rsid w:val="0030031A"/>
    <w:rsid w:val="00404B5E"/>
    <w:rsid w:val="00454DAD"/>
    <w:rsid w:val="00477F93"/>
    <w:rsid w:val="00491C55"/>
    <w:rsid w:val="004F7909"/>
    <w:rsid w:val="005312C4"/>
    <w:rsid w:val="0053706F"/>
    <w:rsid w:val="00594A7B"/>
    <w:rsid w:val="006443C4"/>
    <w:rsid w:val="006459C9"/>
    <w:rsid w:val="00693096"/>
    <w:rsid w:val="006E633B"/>
    <w:rsid w:val="00711B88"/>
    <w:rsid w:val="0071215D"/>
    <w:rsid w:val="0073652C"/>
    <w:rsid w:val="00742B29"/>
    <w:rsid w:val="007A5228"/>
    <w:rsid w:val="007C114E"/>
    <w:rsid w:val="00874025"/>
    <w:rsid w:val="00894D6D"/>
    <w:rsid w:val="008A59E6"/>
    <w:rsid w:val="008F6B2F"/>
    <w:rsid w:val="00932EAA"/>
    <w:rsid w:val="009334D7"/>
    <w:rsid w:val="009E1678"/>
    <w:rsid w:val="009E5B21"/>
    <w:rsid w:val="009F3C58"/>
    <w:rsid w:val="00A55894"/>
    <w:rsid w:val="00A61876"/>
    <w:rsid w:val="00A831A8"/>
    <w:rsid w:val="00AA7FA3"/>
    <w:rsid w:val="00AB005E"/>
    <w:rsid w:val="00AD2BC5"/>
    <w:rsid w:val="00B161EE"/>
    <w:rsid w:val="00B35848"/>
    <w:rsid w:val="00B402C4"/>
    <w:rsid w:val="00BD01FB"/>
    <w:rsid w:val="00BD48CE"/>
    <w:rsid w:val="00BE7044"/>
    <w:rsid w:val="00BF56BA"/>
    <w:rsid w:val="00C372F9"/>
    <w:rsid w:val="00D04F7F"/>
    <w:rsid w:val="00D666E6"/>
    <w:rsid w:val="00DB02E5"/>
    <w:rsid w:val="00DD2445"/>
    <w:rsid w:val="00DF4118"/>
    <w:rsid w:val="00E50DF6"/>
    <w:rsid w:val="00E6093A"/>
    <w:rsid w:val="00E9391D"/>
    <w:rsid w:val="00EC7EBF"/>
    <w:rsid w:val="00F23745"/>
    <w:rsid w:val="00F905D1"/>
    <w:rsid w:val="00FB1D32"/>
    <w:rsid w:val="00FE4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A5193A-8C39-4010-AE5F-FB2096CC2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4D6D"/>
    <w:rPr>
      <w:strike w:val="0"/>
      <w:dstrike w:val="0"/>
      <w:color w:val="0066B3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894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94D6D"/>
    <w:rPr>
      <w:b/>
      <w:bCs/>
    </w:rPr>
  </w:style>
  <w:style w:type="paragraph" w:customStyle="1" w:styleId="Andrew">
    <w:name w:val="Andrew"/>
    <w:basedOn w:val="a"/>
    <w:rsid w:val="00255E5C"/>
    <w:pPr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00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03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4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7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88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416196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15" w:color="E8F0F7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68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9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4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031298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15" w:color="E8F0F7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922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54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2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466181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15" w:color="E8F0F7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D2838D-F851-471D-90D7-6D1719AC5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7700-03-231</dc:creator>
  <cp:lastModifiedBy>Харитонова Людмила Варсанофьевна</cp:lastModifiedBy>
  <cp:revision>10</cp:revision>
  <cp:lastPrinted>2021-02-08T12:05:00Z</cp:lastPrinted>
  <dcterms:created xsi:type="dcterms:W3CDTF">2022-01-18T11:10:00Z</dcterms:created>
  <dcterms:modified xsi:type="dcterms:W3CDTF">2023-01-20T14:35:00Z</dcterms:modified>
</cp:coreProperties>
</file>