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432A" w14:textId="77777777" w:rsidR="00FE5660" w:rsidRDefault="00FE5660" w:rsidP="00FE566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СОВЕТ ДЕПУТАТОВ </w:t>
      </w:r>
    </w:p>
    <w:p w14:paraId="304A6864" w14:textId="77777777" w:rsidR="00FE5660" w:rsidRDefault="00FE5660" w:rsidP="00FE566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МУНИЦИПАЛЬНОГО ОКРУГА </w:t>
      </w:r>
    </w:p>
    <w:p w14:paraId="31939EC5" w14:textId="77777777" w:rsidR="00FE5660" w:rsidRDefault="00FE5660" w:rsidP="00FE566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ЛОМОНОСОВСКИЙ</w:t>
      </w:r>
    </w:p>
    <w:p w14:paraId="073EA843" w14:textId="77777777" w:rsidR="00FE5660" w:rsidRDefault="00FE5660" w:rsidP="00FE5660">
      <w:pPr>
        <w:jc w:val="both"/>
        <w:rPr>
          <w:b/>
          <w:sz w:val="28"/>
          <w:szCs w:val="28"/>
          <w:lang w:eastAsia="en-US"/>
        </w:rPr>
      </w:pPr>
    </w:p>
    <w:p w14:paraId="09C9CAC4" w14:textId="77777777" w:rsidR="00FE5660" w:rsidRDefault="00FE5660" w:rsidP="00FE566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14:paraId="1D746C11" w14:textId="77777777" w:rsidR="00FE5660" w:rsidRDefault="00FE5660" w:rsidP="00FE5660">
      <w:pPr>
        <w:jc w:val="both"/>
        <w:rPr>
          <w:sz w:val="28"/>
          <w:szCs w:val="28"/>
          <w:lang w:eastAsia="en-US"/>
        </w:rPr>
      </w:pPr>
    </w:p>
    <w:p w14:paraId="166277C2" w14:textId="77777777" w:rsidR="00FE5660" w:rsidRDefault="00FE5660" w:rsidP="00FE566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 декабря 2022 года № 08/16</w:t>
      </w:r>
    </w:p>
    <w:p w14:paraId="5A990E10" w14:textId="77777777" w:rsidR="00FE5660" w:rsidRDefault="00FE5660" w:rsidP="00FE5660">
      <w:pPr>
        <w:ind w:right="-1"/>
        <w:jc w:val="both"/>
        <w:rPr>
          <w:b/>
          <w:bCs/>
          <w:sz w:val="28"/>
          <w:szCs w:val="28"/>
        </w:rPr>
      </w:pPr>
    </w:p>
    <w:p w14:paraId="3CBD6BAE" w14:textId="77777777" w:rsidR="00FE5660" w:rsidRDefault="00FE5660" w:rsidP="00FE5660">
      <w:pPr>
        <w:pStyle w:val="a3"/>
        <w:ind w:right="4960"/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О поощрении муниципальных служащих администрации муниципального округа Ломоносовский по итогам </w:t>
      </w:r>
    </w:p>
    <w:p w14:paraId="49D8D351" w14:textId="77777777" w:rsidR="00FE5660" w:rsidRDefault="00FE5660" w:rsidP="00FE5660">
      <w:pPr>
        <w:pStyle w:val="a3"/>
        <w:ind w:right="4960"/>
        <w:jc w:val="left"/>
        <w:rPr>
          <w:sz w:val="16"/>
          <w:szCs w:val="16"/>
        </w:rPr>
      </w:pPr>
      <w:r>
        <w:rPr>
          <w:rFonts w:cs="Calibri"/>
          <w:b/>
          <w:sz w:val="24"/>
          <w:szCs w:val="24"/>
        </w:rPr>
        <w:t xml:space="preserve">работы за </w:t>
      </w:r>
      <w:r>
        <w:rPr>
          <w:rFonts w:cs="Calibri"/>
          <w:b/>
          <w:sz w:val="24"/>
          <w:szCs w:val="24"/>
          <w:lang w:val="en-US"/>
        </w:rPr>
        <w:t>IV</w:t>
      </w:r>
      <w:r>
        <w:rPr>
          <w:rFonts w:cs="Calibri"/>
          <w:b/>
          <w:sz w:val="24"/>
          <w:szCs w:val="24"/>
        </w:rPr>
        <w:t xml:space="preserve"> квартал 2022 года</w:t>
      </w:r>
    </w:p>
    <w:p w14:paraId="1E2FB3DA" w14:textId="77777777" w:rsidR="00FE5660" w:rsidRDefault="00FE5660" w:rsidP="00FE5660">
      <w:pPr>
        <w:ind w:right="-1" w:firstLine="708"/>
        <w:jc w:val="both"/>
        <w:rPr>
          <w:sz w:val="28"/>
          <w:szCs w:val="28"/>
        </w:rPr>
      </w:pPr>
    </w:p>
    <w:p w14:paraId="27137B7A" w14:textId="77777777" w:rsidR="00FE5660" w:rsidRDefault="00FE5660" w:rsidP="00FE566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34 Закона города Москвы от 22 октября 2008 года № 50 «О муниципальной службе в городе Москве», Уставом муниципального округа Ломоносовский, </w:t>
      </w:r>
      <w:r w:rsidRPr="00792BE6">
        <w:rPr>
          <w:sz w:val="28"/>
          <w:szCs w:val="28"/>
        </w:rPr>
        <w:t>Порядком оплаты труда муниципальных служащих администрации муниципального округа Ломоносовский, утвержд</w:t>
      </w:r>
      <w:r>
        <w:rPr>
          <w:sz w:val="28"/>
          <w:szCs w:val="28"/>
        </w:rPr>
        <w:t>е</w:t>
      </w:r>
      <w:r w:rsidRPr="00792BE6">
        <w:rPr>
          <w:sz w:val="28"/>
          <w:szCs w:val="28"/>
        </w:rPr>
        <w:t>нн</w:t>
      </w:r>
      <w:r>
        <w:rPr>
          <w:sz w:val="28"/>
          <w:szCs w:val="28"/>
        </w:rPr>
        <w:t>ым</w:t>
      </w:r>
      <w:r w:rsidRPr="00792BE6">
        <w:rPr>
          <w:sz w:val="28"/>
          <w:szCs w:val="28"/>
        </w:rPr>
        <w:t xml:space="preserve"> решением Совета депутатов муниципального округа Ломоносовский от 08 ноября 2022 года № 05/3,</w:t>
      </w:r>
      <w:r>
        <w:rPr>
          <w:b/>
          <w:bCs/>
          <w:sz w:val="28"/>
          <w:szCs w:val="28"/>
        </w:rPr>
        <w:t xml:space="preserve"> Совет депутатов муниципального округа Ломоносовский решил: </w:t>
      </w:r>
    </w:p>
    <w:p w14:paraId="3174C386" w14:textId="77777777" w:rsidR="00FE5660" w:rsidRDefault="00FE5660" w:rsidP="00FE56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средства бюджета муниципального округа Ломоносовский в сумме 330000 (триста тридцать тысяч) рублей 00 копеек для выплаты денежного поощрения муниципальным служащим администрации муниципального округа Ломоносовский за </w:t>
      </w:r>
      <w:r w:rsidRPr="00D14274">
        <w:rPr>
          <w:rFonts w:ascii="Times New Roman" w:hAnsi="Times New Roman"/>
          <w:sz w:val="28"/>
          <w:szCs w:val="28"/>
        </w:rPr>
        <w:t>успешное и добросовестное исполнение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D14274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Pr="00D14274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по итогам работы за 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E7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2022 года</w:t>
      </w:r>
      <w:r w:rsidRPr="00D142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7DBB1A" w14:textId="77777777" w:rsidR="00FE5660" w:rsidRDefault="00FE5660" w:rsidP="00FE566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Финансирование расходов, указанных в пункте 1, произвести за счет стимулирующей части средств фонда оплаты труда муниципальных служащих администрации муниципального округа Ломоносовский. </w:t>
      </w:r>
    </w:p>
    <w:p w14:paraId="5D7FC2F7" w14:textId="77777777" w:rsidR="00FE5660" w:rsidRDefault="00FE5660" w:rsidP="00FE566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9675480" w14:textId="77777777" w:rsidR="00FE5660" w:rsidRDefault="00FE5660" w:rsidP="00FE566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Куземину Ю.В. </w:t>
      </w:r>
    </w:p>
    <w:p w14:paraId="5C217303" w14:textId="77777777" w:rsidR="00FE5660" w:rsidRDefault="00FE5660" w:rsidP="00FE5660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A4622FE" w14:textId="77777777" w:rsidR="00FE5660" w:rsidRDefault="00FE5660" w:rsidP="00FE5660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FB92923" w14:textId="77777777" w:rsidR="00FE5660" w:rsidRDefault="00FE5660" w:rsidP="00FE5660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14:paraId="3D6C0CC4" w14:textId="77777777" w:rsidR="00FE5660" w:rsidRDefault="00FE5660" w:rsidP="00FE5660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Ломоносовский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75328800" w14:textId="77777777" w:rsidR="00FE5660" w:rsidRDefault="00FE5660" w:rsidP="00FE5660"/>
    <w:p w14:paraId="0E363F14" w14:textId="77777777" w:rsidR="00806989" w:rsidRDefault="00806989"/>
    <w:sectPr w:rsidR="0080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60"/>
    <w:rsid w:val="00806989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F067"/>
  <w15:chartTrackingRefBased/>
  <w15:docId w15:val="{AC786BAB-CCBB-46C1-A965-A791A537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E566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5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E5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2022-12-19T06:46:00Z</dcterms:created>
  <dcterms:modified xsi:type="dcterms:W3CDTF">2022-12-19T06:47:00Z</dcterms:modified>
</cp:coreProperties>
</file>