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8BD0" w14:textId="77777777" w:rsidR="001F6DA9" w:rsidRPr="00A25EC4" w:rsidRDefault="001F6DA9" w:rsidP="001F6DA9">
      <w:pPr>
        <w:pStyle w:val="normalweb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  <w:r w:rsidRPr="00A25EC4">
        <w:rPr>
          <w:sz w:val="28"/>
          <w:szCs w:val="28"/>
        </w:rPr>
        <w:t xml:space="preserve">Утверждено постановлением </w:t>
      </w:r>
      <w:r w:rsidRPr="00A25EC4">
        <w:rPr>
          <w:color w:val="000000"/>
          <w:sz w:val="28"/>
          <w:szCs w:val="28"/>
        </w:rPr>
        <w:t>администрации муниципального округа Ломоносовский</w:t>
      </w:r>
    </w:p>
    <w:p w14:paraId="44447365" w14:textId="77777777" w:rsidR="001F6DA9" w:rsidRPr="00A25EC4" w:rsidRDefault="001F6DA9" w:rsidP="001F6DA9">
      <w:pPr>
        <w:pStyle w:val="normalweb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  <w:r w:rsidRPr="00A25EC4">
        <w:rPr>
          <w:color w:val="000000"/>
          <w:sz w:val="28"/>
          <w:szCs w:val="28"/>
        </w:rPr>
        <w:t>от 17 декабря 2018 года № 30-П</w:t>
      </w:r>
    </w:p>
    <w:p w14:paraId="240EA943" w14:textId="43F4CC02" w:rsidR="001C396F" w:rsidRPr="001F6DA9" w:rsidRDefault="001C396F" w:rsidP="001C396F">
      <w:pPr>
        <w:pStyle w:val="normalweb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1F6DA9">
        <w:rPr>
          <w:color w:val="000000"/>
          <w:sz w:val="28"/>
          <w:szCs w:val="28"/>
        </w:rPr>
        <w:t>(в ред</w:t>
      </w:r>
      <w:r w:rsidR="009F6646" w:rsidRPr="001F6DA9">
        <w:rPr>
          <w:color w:val="000000"/>
          <w:sz w:val="28"/>
          <w:szCs w:val="28"/>
        </w:rPr>
        <w:t>акции</w:t>
      </w:r>
      <w:r w:rsidRPr="001F6DA9">
        <w:rPr>
          <w:color w:val="000000"/>
          <w:sz w:val="28"/>
          <w:szCs w:val="28"/>
        </w:rPr>
        <w:t xml:space="preserve"> постановлени</w:t>
      </w:r>
      <w:r w:rsidR="00801293" w:rsidRPr="001F6DA9">
        <w:rPr>
          <w:color w:val="000000"/>
          <w:sz w:val="28"/>
          <w:szCs w:val="28"/>
        </w:rPr>
        <w:t>й</w:t>
      </w:r>
      <w:r w:rsidR="009F6646" w:rsidRPr="001F6DA9">
        <w:rPr>
          <w:color w:val="000000"/>
          <w:sz w:val="28"/>
          <w:szCs w:val="28"/>
        </w:rPr>
        <w:t xml:space="preserve"> </w:t>
      </w:r>
      <w:hyperlink r:id="rId4" w:tgtFrame="_blank" w:history="1">
        <w:r w:rsidRPr="001F6DA9">
          <w:rPr>
            <w:rStyle w:val="11"/>
            <w:rFonts w:eastAsiaTheme="majorEastAsia"/>
            <w:sz w:val="28"/>
            <w:szCs w:val="28"/>
          </w:rPr>
          <w:t>от 23</w:t>
        </w:r>
        <w:r w:rsidR="00D9652F" w:rsidRPr="001F6DA9">
          <w:rPr>
            <w:rStyle w:val="11"/>
            <w:rFonts w:eastAsiaTheme="majorEastAsia"/>
            <w:sz w:val="28"/>
            <w:szCs w:val="28"/>
          </w:rPr>
          <w:t xml:space="preserve"> ноября 2021 года</w:t>
        </w:r>
        <w:r w:rsidRPr="001F6DA9">
          <w:rPr>
            <w:rStyle w:val="11"/>
            <w:rFonts w:eastAsiaTheme="majorEastAsia"/>
            <w:sz w:val="28"/>
            <w:szCs w:val="28"/>
          </w:rPr>
          <w:t xml:space="preserve"> № 02-01-01-47</w:t>
        </w:r>
      </w:hyperlink>
      <w:r w:rsidR="00801293" w:rsidRPr="001F6DA9">
        <w:rPr>
          <w:rStyle w:val="11"/>
          <w:rFonts w:eastAsiaTheme="majorEastAsia"/>
          <w:sz w:val="28"/>
          <w:szCs w:val="28"/>
        </w:rPr>
        <w:t>, от</w:t>
      </w:r>
      <w:r w:rsidR="00C22BC3" w:rsidRPr="001F6DA9">
        <w:rPr>
          <w:rStyle w:val="11"/>
          <w:rFonts w:eastAsiaTheme="majorEastAsia"/>
          <w:sz w:val="28"/>
          <w:szCs w:val="28"/>
        </w:rPr>
        <w:t xml:space="preserve"> 11 ноября </w:t>
      </w:r>
      <w:r w:rsidR="00801293" w:rsidRPr="001F6DA9">
        <w:rPr>
          <w:rStyle w:val="11"/>
          <w:rFonts w:eastAsiaTheme="majorEastAsia"/>
          <w:sz w:val="28"/>
          <w:szCs w:val="28"/>
        </w:rPr>
        <w:t>2024 года</w:t>
      </w:r>
      <w:r w:rsidR="00C22BC3" w:rsidRPr="001F6DA9">
        <w:rPr>
          <w:rStyle w:val="11"/>
          <w:rFonts w:eastAsiaTheme="majorEastAsia"/>
          <w:sz w:val="28"/>
          <w:szCs w:val="28"/>
        </w:rPr>
        <w:t xml:space="preserve"> № 02-01-02-39</w:t>
      </w:r>
      <w:r w:rsidRPr="001F6DA9">
        <w:rPr>
          <w:sz w:val="28"/>
          <w:szCs w:val="28"/>
        </w:rPr>
        <w:t>)</w:t>
      </w:r>
    </w:p>
    <w:p w14:paraId="0EA45C7E" w14:textId="23387D88" w:rsidR="001C396F" w:rsidRDefault="001C396F" w:rsidP="00D9652F">
      <w:pPr>
        <w:pStyle w:val="normalweb"/>
        <w:spacing w:before="0" w:beforeAutospacing="0" w:after="0" w:afterAutospacing="0" w:line="280" w:lineRule="atLeast"/>
        <w:ind w:left="4253" w:firstLine="567"/>
        <w:jc w:val="center"/>
        <w:rPr>
          <w:color w:val="000000"/>
        </w:rPr>
      </w:pPr>
    </w:p>
    <w:p w14:paraId="527D13FB" w14:textId="77777777" w:rsidR="001C396F" w:rsidRDefault="001C396F" w:rsidP="001C396F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23746598" w14:textId="2E14CD9D" w:rsidR="001C396F" w:rsidRDefault="001C396F" w:rsidP="001C396F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 представлении гражданами,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претендующими на замещение должностей муниципальной службы,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муниципальными служащими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администрации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округа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Ломоносовский</w:t>
      </w:r>
      <w:r w:rsidR="0002086E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сведений о доходах,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расходах,</w:t>
      </w:r>
      <w:r w:rsidR="0002086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14:paraId="436A30CA" w14:textId="6F20D620" w:rsidR="001C396F" w:rsidRDefault="001C396F" w:rsidP="001C396F">
      <w:pPr>
        <w:pStyle w:val="normalweb"/>
        <w:spacing w:before="0" w:beforeAutospacing="0" w:after="0" w:afterAutospacing="0"/>
        <w:ind w:firstLine="540"/>
        <w:jc w:val="both"/>
        <w:rPr>
          <w:color w:val="000000"/>
        </w:rPr>
      </w:pPr>
    </w:p>
    <w:p w14:paraId="5BDE948A" w14:textId="77777777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 Настоящим Положением определяется порядок представления:</w:t>
      </w:r>
    </w:p>
    <w:p w14:paraId="04F56633" w14:textId="0E1C26F9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</w:t>
      </w:r>
      <w:r w:rsidR="0002086E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гражданами,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претендующими на замещение должностей муниципальной службы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2086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Ломоносовский,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исключением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граждан, претендующих на замещение должности главы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Ломоносовский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контракту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граждане,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должности муниципальной службы, администрация),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14:paraId="555E73DD" w14:textId="26F188DE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муниципальными служащими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администрации,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исключением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служащего, замещающего должность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  <w:r w:rsidR="00020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02086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контракту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муниципальные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служащие)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сведений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доходах,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обязательствах имущественного характера, а также сведений о доходах,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 и обязательствах имущественного характера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своих супруги (супруга) и несовершеннолетних детей.</w:t>
      </w:r>
    </w:p>
    <w:p w14:paraId="238FCE1D" w14:textId="303DBCA3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Обязанность представлять сведения, установленные настоящим Положением, возлагается на:</w:t>
      </w:r>
    </w:p>
    <w:p w14:paraId="5EE2E66E" w14:textId="107ECF37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гражданина, претендующего на замещение должности муниципальной службы, и на муниципального служащего, замещавшего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состоянию на 31 декабря отчетного года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 муниципальной службы, предусмотренную перечнем должностей муниципальной службы, при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назначении на которые граждане и при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замещении которых муниципальные служащие обязаны представлять сведения, указанные в пункте 1 настоящего Положения,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 постановлением администрации</w:t>
      </w:r>
      <w:r w:rsidR="00A96886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перечень должностей);</w:t>
      </w:r>
    </w:p>
    <w:p w14:paraId="41AEF722" w14:textId="0A3D0250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служащего, замещающего должность муниципальной службы, не предусмотренную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перечнем должностей, и претендующего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замещение должности муниципальной службы, предусмотренную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этим перечнем (далее – кандидат на должность, предусмотренную перечнем должностей).</w:t>
      </w:r>
      <w:bookmarkStart w:id="0" w:name="Par19"/>
      <w:bookmarkEnd w:id="0"/>
    </w:p>
    <w:p w14:paraId="704B9FC7" w14:textId="4CB06FBE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3.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 при назначении на должность муниципальной службы,</w:t>
      </w:r>
      <w:r w:rsidR="00A9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представляет:</w:t>
      </w:r>
    </w:p>
    <w:p w14:paraId="203D79A0" w14:textId="182390A5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а)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14:paraId="716FAAFD" w14:textId="2EE837F6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б)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14:paraId="63FFB121" w14:textId="642DF888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служащий ежегодно, не позднее 30 апреля года, следующего за отчетным,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представляет:</w:t>
      </w:r>
    </w:p>
    <w:p w14:paraId="633B3DB1" w14:textId="08C65F46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а)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72BA8F0E" w14:textId="1BD38623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б)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14:paraId="7A0F1188" w14:textId="37848D60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установленных настоящим Положением, если общая сумма таких сделок превышает общий доход муниципального служащего и его супруги (супруга) за три последних года, предшествующих году представления сведений, установленных настоящим Положением, и об источниках получения средств, за счет которых совершены эти сделки.</w:t>
      </w:r>
      <w:r w:rsidR="00FA7ED6">
        <w:rPr>
          <w:color w:val="000000"/>
          <w:sz w:val="28"/>
          <w:szCs w:val="28"/>
        </w:rPr>
        <w:t xml:space="preserve"> </w:t>
      </w:r>
    </w:p>
    <w:p w14:paraId="25B078B0" w14:textId="3F1B9421" w:rsidR="00FA7ED6" w:rsidRPr="00C22BC3" w:rsidRDefault="00FA7ED6" w:rsidP="00FA7ED6">
      <w:pPr>
        <w:pStyle w:val="normalweb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</w:rPr>
      </w:pPr>
      <w:r w:rsidRPr="00C22BC3">
        <w:rPr>
          <w:b/>
          <w:bCs/>
          <w:i/>
          <w:iCs/>
          <w:color w:val="000000"/>
        </w:rPr>
        <w:t>(подпункт «в» пункта 4 в редакции постановления от 23 ноября 2021 года № 02-01-01-47)</w:t>
      </w:r>
    </w:p>
    <w:p w14:paraId="2F207B94" w14:textId="122D7831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5.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Кандидат на должность, предусмотренную перечнем должностей,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 сведения в соответствии с пунктом 3 настоящего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назначении на должность муниципальной службы, предусмотренную перечнем должностей.</w:t>
      </w:r>
    </w:p>
    <w:p w14:paraId="0C31A945" w14:textId="784933D1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6.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Сведения, установленные настоящим Положением, представляются гражданами,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муниципальными служащими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кандидатами на должность, предусмотренную перечнем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должностей,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утвержденной Президентом Российской Федерации форме справки</w:t>
      </w:r>
      <w:bookmarkStart w:id="1" w:name="Par25"/>
      <w:bookmarkEnd w:id="1"/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муниципальному служащему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администрации, к должностным обязанностям которого отнесено ведение кадровой работы (далее – муниципальный служащий по кадровой работе).</w:t>
      </w:r>
    </w:p>
    <w:p w14:paraId="68378100" w14:textId="55D7C7B1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7.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если гражданин,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служащий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кандидат на должность, предусмотренную перечнем должностей,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обнаружили, что в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сведениях,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представленных ими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настоящим Положением,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отражены или не полностью отражены какие-либо сведения,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имеются ошибки, они вправе представить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муниципальному служащему по кадровой работе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уточненные сведения в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следующем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порядке:</w:t>
      </w:r>
    </w:p>
    <w:p w14:paraId="345CBB09" w14:textId="63919CAB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 – в течение одного месяца со дня представления сведений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назначения на должность муниципальной службы;</w:t>
      </w:r>
    </w:p>
    <w:p w14:paraId="64802088" w14:textId="402DF9B4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служащий – в течение одного месяца после окончания срока, указанного в пункте 4 настоящего Положения;</w:t>
      </w:r>
    </w:p>
    <w:p w14:paraId="226D0090" w14:textId="68F12DB0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</w:t>
      </w:r>
      <w:r w:rsidR="00D27763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кандидат на должность, предусмотренную перечнем должностей,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одного месяца со дня представления сведений для назначения на должность муниципальной службы.</w:t>
      </w:r>
    </w:p>
    <w:p w14:paraId="4ABB5127" w14:textId="032F39CF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8.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непредставления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объективным причинам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 служащим сведений о доходах,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 и обязательствах имущественного характера супруги (супруга) и несовершеннолетних детей данный факт подлежит рассмотрению на комиссии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  <w:r w:rsidR="00D27763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комиссия).</w:t>
      </w:r>
    </w:p>
    <w:p w14:paraId="0F2531E4" w14:textId="1DF38E92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Заявление о невозможности по объективным причинам представить сведения о доходах, расходах,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заявление) подается муниципальным служащим муниципальному служащему по кадровой работе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одновременно с представлением муниципальным служащим сведений, предусмотренных пунктом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Положения.</w:t>
      </w:r>
    </w:p>
    <w:p w14:paraId="20F7C0CF" w14:textId="2ED1237C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Поступившее заявление ставится на учет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 служащим по кадровой работе</w:t>
      </w:r>
      <w:r>
        <w:rPr>
          <w:i/>
          <w:iCs/>
          <w:color w:val="000000"/>
          <w:sz w:val="28"/>
          <w:szCs w:val="28"/>
        </w:rPr>
        <w:t>,</w:t>
      </w:r>
      <w:r w:rsidR="00D27763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направляется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председателю комиссии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3-дневный срок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дня его получения.</w:t>
      </w:r>
    </w:p>
    <w:p w14:paraId="5BAC9BE4" w14:textId="33C30B7A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при поступлении к нему заявления организует его рассмотрение комиссией в соответствии с Положением о комиссии, утвержденным решением Совета депутатов муниципального округа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Ломоносовский.</w:t>
      </w:r>
      <w:r w:rsidR="0070257D">
        <w:rPr>
          <w:color w:val="000000"/>
          <w:sz w:val="28"/>
          <w:szCs w:val="28"/>
        </w:rPr>
        <w:t xml:space="preserve"> </w:t>
      </w:r>
    </w:p>
    <w:p w14:paraId="207C4F71" w14:textId="536AB998" w:rsidR="0070257D" w:rsidRPr="00866EE9" w:rsidRDefault="0070257D" w:rsidP="00702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EE9">
        <w:rPr>
          <w:rFonts w:ascii="Times New Roman" w:hAnsi="Times New Roman"/>
          <w:bCs/>
          <w:sz w:val="28"/>
          <w:szCs w:val="28"/>
        </w:rPr>
        <w:t>8.1.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EE9">
        <w:rPr>
          <w:rFonts w:ascii="Times New Roman" w:hAnsi="Times New Roman"/>
          <w:bCs/>
          <w:sz w:val="28"/>
          <w:szCs w:val="28"/>
        </w:rPr>
        <w:t xml:space="preserve">В случае возникновения </w:t>
      </w:r>
      <w:r w:rsidRPr="00866EE9">
        <w:rPr>
          <w:rFonts w:ascii="Times New Roman" w:hAnsi="Times New Roman"/>
          <w:sz w:val="28"/>
          <w:szCs w:val="28"/>
        </w:rPr>
        <w:t xml:space="preserve">не зависящих от муниципального служащего обстоятельств, препятствующих представлению им сведений, предусмотренных </w:t>
      </w:r>
      <w:r w:rsidRPr="00866EE9">
        <w:rPr>
          <w:rFonts w:ascii="Times New Roman" w:hAnsi="Times New Roman"/>
          <w:bCs/>
          <w:sz w:val="28"/>
          <w:szCs w:val="28"/>
        </w:rPr>
        <w:t xml:space="preserve">пунктом 4 настоящего Положения, либо их представлению в полном объеме, </w:t>
      </w:r>
      <w:r w:rsidRPr="00866EE9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муниципальный служащий обязан подать в комиссию уведомление об этом в сроки, </w:t>
      </w:r>
      <w:r w:rsidRPr="00866EE9">
        <w:rPr>
          <w:rFonts w:ascii="Times New Roman" w:hAnsi="Times New Roman"/>
          <w:sz w:val="28"/>
          <w:szCs w:val="28"/>
        </w:rPr>
        <w:t>установленные частью 6 статьи 13 Федерального закона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EE9">
        <w:rPr>
          <w:rFonts w:ascii="Times New Roman" w:hAnsi="Times New Roman"/>
          <w:sz w:val="28"/>
          <w:szCs w:val="28"/>
        </w:rPr>
        <w:t>противодействии коррупции»</w:t>
      </w:r>
      <w:r w:rsidRPr="00866EE9">
        <w:rPr>
          <w:rFonts w:ascii="Times New Roman" w:hAnsi="Times New Roman"/>
          <w:bCs/>
          <w:sz w:val="28"/>
          <w:szCs w:val="28"/>
        </w:rPr>
        <w:t xml:space="preserve">, в </w:t>
      </w:r>
      <w:r w:rsidRPr="00866EE9">
        <w:rPr>
          <w:rFonts w:ascii="Times New Roman" w:hAnsi="Times New Roman"/>
          <w:sz w:val="28"/>
          <w:szCs w:val="28"/>
        </w:rPr>
        <w:t>виде документа на бумажном носителе или в виде электронного документа с приложением документов, иных материалов и (или) информации (при наличии), подтверждающих факт наступления указанных обстоятельств</w:t>
      </w:r>
      <w:r w:rsidRPr="00866EE9">
        <w:rPr>
          <w:rFonts w:ascii="Times New Roman" w:hAnsi="Times New Roman"/>
          <w:bCs/>
          <w:sz w:val="28"/>
          <w:szCs w:val="28"/>
        </w:rPr>
        <w:t>.</w:t>
      </w:r>
    </w:p>
    <w:p w14:paraId="5C00615D" w14:textId="77777777" w:rsidR="0070257D" w:rsidRPr="00866EE9" w:rsidRDefault="0070257D" w:rsidP="00702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6EE9">
        <w:rPr>
          <w:rFonts w:ascii="Times New Roman" w:hAnsi="Times New Roman"/>
          <w:bCs/>
          <w:sz w:val="28"/>
          <w:szCs w:val="28"/>
        </w:rPr>
        <w:t xml:space="preserve">Уведомление о возникновении </w:t>
      </w:r>
      <w:r w:rsidRPr="00866EE9">
        <w:rPr>
          <w:rFonts w:ascii="Times New Roman" w:hAnsi="Times New Roman"/>
          <w:sz w:val="28"/>
          <w:szCs w:val="28"/>
        </w:rPr>
        <w:t xml:space="preserve">не зависящих от муниципального служащего обстоятельств, препятствующих представлению им сведений, предусмотренных </w:t>
      </w:r>
      <w:r w:rsidRPr="00866EE9">
        <w:rPr>
          <w:rFonts w:ascii="Times New Roman" w:hAnsi="Times New Roman"/>
          <w:bCs/>
          <w:sz w:val="28"/>
          <w:szCs w:val="28"/>
        </w:rPr>
        <w:t xml:space="preserve">пунктом 4 настоящего Положения, либо их представлению в полном объеме (далее – уведомление), подается в комиссию </w:t>
      </w:r>
      <w:r w:rsidRPr="00866EE9">
        <w:rPr>
          <w:rFonts w:ascii="Times New Roman" w:hAnsi="Times New Roman"/>
          <w:sz w:val="28"/>
          <w:szCs w:val="28"/>
        </w:rPr>
        <w:t xml:space="preserve">в порядке, определенном </w:t>
      </w:r>
      <w:r w:rsidRPr="00866EE9">
        <w:rPr>
          <w:rFonts w:ascii="Times New Roman" w:eastAsia="Times New Roman" w:hAnsi="Times New Roman"/>
          <w:sz w:val="28"/>
          <w:szCs w:val="28"/>
        </w:rPr>
        <w:t xml:space="preserve">Положением о комиссии, утвержденным решением Совета депутатов </w:t>
      </w:r>
      <w:r w:rsidRPr="00866EE9">
        <w:rPr>
          <w:rFonts w:ascii="Times New Roman" w:eastAsia="Times New Roman" w:hAnsi="Times New Roman"/>
          <w:iCs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Ломоносовский в городе Москве</w:t>
      </w:r>
      <w:r w:rsidRPr="00866EE9">
        <w:rPr>
          <w:rFonts w:ascii="Times New Roman" w:eastAsia="Times New Roman" w:hAnsi="Times New Roman"/>
          <w:sz w:val="28"/>
          <w:szCs w:val="28"/>
        </w:rPr>
        <w:t>.</w:t>
      </w:r>
    </w:p>
    <w:p w14:paraId="15A41949" w14:textId="12A85F38" w:rsidR="0070257D" w:rsidRPr="00A7110A" w:rsidRDefault="0070257D" w:rsidP="00702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6EE9">
        <w:rPr>
          <w:rFonts w:ascii="Times New Roman" w:eastAsia="Times New Roman" w:hAnsi="Times New Roman"/>
          <w:sz w:val="28"/>
          <w:szCs w:val="28"/>
        </w:rPr>
        <w:t xml:space="preserve">Регистрация и рассмотрение поступившего в комиссию уведомления осуществляются в соответствии с Положением о комиссии, утвержденным решением Совета депутатов </w:t>
      </w:r>
      <w:r w:rsidRPr="00866EE9">
        <w:rPr>
          <w:rFonts w:ascii="Times New Roman" w:eastAsia="Times New Roman" w:hAnsi="Times New Roman"/>
          <w:iCs/>
          <w:sz w:val="28"/>
          <w:szCs w:val="28"/>
        </w:rPr>
        <w:t>муниципального округа</w:t>
      </w:r>
      <w:r w:rsidRPr="00866EE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7110A">
        <w:rPr>
          <w:rFonts w:ascii="Times New Roman" w:eastAsia="Times New Roman" w:hAnsi="Times New Roman"/>
          <w:iCs/>
          <w:sz w:val="28"/>
          <w:szCs w:val="28"/>
        </w:rPr>
        <w:t>Ломоносовский в городе Москве.</w:t>
      </w:r>
    </w:p>
    <w:p w14:paraId="6C3DF8BD" w14:textId="3EC4A6FB" w:rsidR="0070257D" w:rsidRPr="00352B59" w:rsidRDefault="0070257D" w:rsidP="002F766B">
      <w:pPr>
        <w:pStyle w:val="normalweb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352B59">
        <w:rPr>
          <w:b/>
          <w:bCs/>
          <w:i/>
          <w:iCs/>
          <w:color w:val="000000"/>
        </w:rPr>
        <w:t xml:space="preserve">(пункт 8.1. внесен постановлением от </w:t>
      </w:r>
      <w:r w:rsidR="00352B59" w:rsidRPr="00352B59">
        <w:rPr>
          <w:b/>
          <w:bCs/>
          <w:i/>
          <w:iCs/>
          <w:color w:val="000000"/>
        </w:rPr>
        <w:t xml:space="preserve">11 ноября </w:t>
      </w:r>
      <w:r w:rsidRPr="00352B59">
        <w:rPr>
          <w:b/>
          <w:bCs/>
          <w:i/>
          <w:iCs/>
          <w:color w:val="000000"/>
        </w:rPr>
        <w:t>2024 года №</w:t>
      </w:r>
      <w:r w:rsidR="00352B59" w:rsidRPr="00352B59">
        <w:rPr>
          <w:b/>
          <w:bCs/>
          <w:i/>
          <w:iCs/>
          <w:color w:val="000000"/>
        </w:rPr>
        <w:t xml:space="preserve"> 02-01-02-39</w:t>
      </w:r>
      <w:r w:rsidR="00E323F4">
        <w:rPr>
          <w:b/>
          <w:bCs/>
          <w:i/>
          <w:iCs/>
          <w:color w:val="000000"/>
        </w:rPr>
        <w:t>)</w:t>
      </w:r>
    </w:p>
    <w:p w14:paraId="07E559BD" w14:textId="01D5A8F0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9.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Проверка достоверности и полноты сведений, представленных в соответствии с настоящим Положением гражданином,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 служащим,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кандидатом на должность, предусмотренную перечнем должностей,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соответствии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27763">
        <w:rPr>
          <w:color w:val="000000"/>
          <w:sz w:val="28"/>
          <w:szCs w:val="28"/>
        </w:rPr>
        <w:t xml:space="preserve"> </w:t>
      </w:r>
      <w:hyperlink r:id="rId5" w:history="1">
        <w:r w:rsidRPr="00D27763">
          <w:rPr>
            <w:rStyle w:val="11"/>
            <w:rFonts w:eastAsiaTheme="majorEastAsia"/>
            <w:color w:val="000000"/>
            <w:sz w:val="28"/>
            <w:szCs w:val="28"/>
          </w:rPr>
          <w:t>законодательством</w:t>
        </w:r>
      </w:hyperlink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 w:rsidR="00D2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города Москвы.</w:t>
      </w:r>
    </w:p>
    <w:p w14:paraId="04B06E52" w14:textId="01904CD0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10.</w:t>
      </w:r>
      <w:r w:rsidR="00D8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Сведения, представляемые в соответствии с настоящим Положением гражданином,</w:t>
      </w:r>
      <w:r w:rsidR="00D8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 служащим</w:t>
      </w:r>
      <w:r w:rsidR="00D8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кандидатом на должность, предусмотренную перечнем должностей, являются</w:t>
      </w:r>
      <w:r w:rsidR="00D869E3">
        <w:rPr>
          <w:color w:val="000000"/>
          <w:sz w:val="28"/>
          <w:szCs w:val="28"/>
        </w:rPr>
        <w:t xml:space="preserve"> </w:t>
      </w:r>
      <w:hyperlink r:id="rId6" w:history="1">
        <w:r w:rsidRPr="00D869E3">
          <w:rPr>
            <w:rStyle w:val="11"/>
            <w:rFonts w:eastAsiaTheme="majorEastAsia"/>
            <w:color w:val="000000"/>
            <w:sz w:val="28"/>
            <w:szCs w:val="28"/>
          </w:rPr>
          <w:t>сведениями</w:t>
        </w:r>
      </w:hyperlink>
      <w:r w:rsidR="00D869E3" w:rsidRPr="00D8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конфиденциального характера, если федеральным законом они не отнесены </w:t>
      </w:r>
      <w:r w:rsidRPr="00D869E3">
        <w:rPr>
          <w:color w:val="000000"/>
          <w:sz w:val="28"/>
          <w:szCs w:val="28"/>
        </w:rPr>
        <w:t>к</w:t>
      </w:r>
      <w:r w:rsidR="00D869E3">
        <w:rPr>
          <w:color w:val="000000"/>
          <w:sz w:val="28"/>
          <w:szCs w:val="28"/>
        </w:rPr>
        <w:t xml:space="preserve"> </w:t>
      </w:r>
      <w:hyperlink r:id="rId7" w:history="1">
        <w:r w:rsidRPr="00D869E3">
          <w:rPr>
            <w:rStyle w:val="11"/>
            <w:rFonts w:eastAsiaTheme="majorEastAsia"/>
            <w:color w:val="000000"/>
            <w:sz w:val="28"/>
            <w:szCs w:val="28"/>
          </w:rPr>
          <w:t>сведениям</w:t>
        </w:r>
      </w:hyperlink>
      <w:r>
        <w:rPr>
          <w:color w:val="000000"/>
          <w:sz w:val="28"/>
          <w:szCs w:val="28"/>
        </w:rPr>
        <w:t>, составляющим государственную тайну.</w:t>
      </w:r>
    </w:p>
    <w:p w14:paraId="7F84FE47" w14:textId="33E5D038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детей, а также сведения об источниках получения средств, за счет которых в течение календарного года, предшествующего году представления сведений, установленных настоящим Положением,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году представления сведений, установленных настоящим Положением, размещаются на официальном сайте муниципального округа Ломоносовский в информационно-телекоммуникационной сети «Интернет»,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порядке, установленном постановлением администрации.</w:t>
      </w:r>
      <w:r w:rsidR="00586BD8">
        <w:rPr>
          <w:color w:val="000000"/>
          <w:sz w:val="28"/>
          <w:szCs w:val="28"/>
        </w:rPr>
        <w:t xml:space="preserve"> </w:t>
      </w:r>
    </w:p>
    <w:p w14:paraId="16983FE3" w14:textId="0C0F2C05" w:rsidR="00586BD8" w:rsidRPr="00E323F4" w:rsidRDefault="00586BD8" w:rsidP="00586BD8">
      <w:pPr>
        <w:pStyle w:val="normalweb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</w:rPr>
      </w:pPr>
      <w:r w:rsidRPr="00E323F4">
        <w:rPr>
          <w:b/>
          <w:bCs/>
          <w:i/>
          <w:iCs/>
          <w:color w:val="000000"/>
        </w:rPr>
        <w:t>(пункт 11 в редакции постановления от 23 ноября 2021 года № 02-01-01-47)</w:t>
      </w:r>
    </w:p>
    <w:p w14:paraId="2C1BD65E" w14:textId="14FFB2DE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12.</w:t>
      </w:r>
      <w:r w:rsidR="001A1286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Сведения, представленные в соответствии с настоящим Положением гражданином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муниципальным служащим, указанным в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подпункте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пункта 7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Положения,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14:paraId="42FB8F44" w14:textId="5FA77873" w:rsidR="001C396F" w:rsidRDefault="001C396F" w:rsidP="002F766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13.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если гражданин или муниципальный служащий, указанный в подпункте 3 пункта 7 настоящего Положения, не был назначен на должность муниципальной службы, сведения, представленные ими в соответствии с настоящим Положением, возвращаются им по их письменному заявлению вместе с другими документами не позднее пяти рабочих дней со дня поступления заявления.</w:t>
      </w:r>
    </w:p>
    <w:p w14:paraId="6FEDA165" w14:textId="24C331CC" w:rsidR="002F766B" w:rsidRDefault="002F766B" w:rsidP="002F7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EE9">
        <w:rPr>
          <w:rFonts w:ascii="Times New Roman" w:hAnsi="Times New Roman"/>
          <w:bCs/>
          <w:sz w:val="28"/>
          <w:szCs w:val="28"/>
        </w:rPr>
        <w:t>14.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EE9">
        <w:rPr>
          <w:rFonts w:ascii="Times New Roman" w:hAnsi="Times New Roman"/>
          <w:bCs/>
          <w:sz w:val="28"/>
          <w:szCs w:val="28"/>
        </w:rPr>
        <w:t>В случае непредставления сведений, предусмотренных пунктом 3 настоящего Положения, или представления заведомо недостоверных сведений гражданин не может быть назначен на должность муниципальной службы.</w:t>
      </w:r>
    </w:p>
    <w:p w14:paraId="6FF4BA3A" w14:textId="6B809442" w:rsidR="002F766B" w:rsidRPr="00E323F4" w:rsidRDefault="002F766B" w:rsidP="00E323F4">
      <w:pPr>
        <w:pStyle w:val="normalweb"/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E323F4">
        <w:rPr>
          <w:b/>
          <w:i/>
          <w:iCs/>
        </w:rPr>
        <w:t>(пункт 14</w:t>
      </w:r>
      <w:r w:rsidR="00E323F4" w:rsidRPr="00E323F4">
        <w:rPr>
          <w:b/>
          <w:i/>
          <w:iCs/>
        </w:rPr>
        <w:t xml:space="preserve"> </w:t>
      </w:r>
      <w:r w:rsidRPr="00E323F4">
        <w:rPr>
          <w:b/>
          <w:i/>
          <w:iCs/>
        </w:rPr>
        <w:t xml:space="preserve">в редакции постановления </w:t>
      </w:r>
      <w:r w:rsidR="00E323F4" w:rsidRPr="00E323F4">
        <w:rPr>
          <w:b/>
          <w:bCs/>
          <w:i/>
          <w:iCs/>
          <w:color w:val="000000"/>
        </w:rPr>
        <w:t>от 11 ноября 2024 года № 02-01-02-39)</w:t>
      </w:r>
    </w:p>
    <w:p w14:paraId="0D439B39" w14:textId="00060766" w:rsidR="002F766B" w:rsidRPr="00866EE9" w:rsidRDefault="002F766B" w:rsidP="002F7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EE9">
        <w:rPr>
          <w:rFonts w:ascii="Times New Roman" w:hAnsi="Times New Roman"/>
          <w:bCs/>
          <w:sz w:val="28"/>
          <w:szCs w:val="28"/>
        </w:rPr>
        <w:t>14.1.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6EE9">
        <w:rPr>
          <w:rFonts w:ascii="Times New Roman" w:hAnsi="Times New Roman"/>
          <w:bCs/>
          <w:sz w:val="28"/>
          <w:szCs w:val="28"/>
        </w:rPr>
        <w:t>Непредставление муниципальным служащим сведений, предусмотренных пунктом 4 настоящего Положения, в случае, если представление таких сведений обязательно в соответствии с пунктом 2 настоящего Положения,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14:paraId="75A69D97" w14:textId="2C8F038A" w:rsidR="002F766B" w:rsidRDefault="002F766B" w:rsidP="002F7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EE9">
        <w:rPr>
          <w:rFonts w:ascii="Times New Roman" w:hAnsi="Times New Roman"/>
          <w:bCs/>
          <w:sz w:val="28"/>
          <w:szCs w:val="28"/>
        </w:rPr>
        <w:t>Представление муниципальным служащим заведомо недостоверных сведений, указанных в пункте 4 настоящего Положения, в случае если представление таких сведений обязательно в соответствии с пунктом 2 настоящего Положения,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EA1A0D3" w14:textId="2F92027B" w:rsidR="002F766B" w:rsidRPr="0070257D" w:rsidRDefault="002F766B" w:rsidP="002F766B">
      <w:pPr>
        <w:pStyle w:val="normalweb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8A626D">
        <w:rPr>
          <w:b/>
          <w:bCs/>
          <w:i/>
          <w:iCs/>
          <w:color w:val="000000"/>
        </w:rPr>
        <w:t>(пункт 14.1.</w:t>
      </w:r>
      <w:r w:rsidRPr="008A626D">
        <w:rPr>
          <w:b/>
          <w:bCs/>
          <w:color w:val="000000"/>
        </w:rPr>
        <w:t xml:space="preserve"> </w:t>
      </w:r>
      <w:r w:rsidR="008A626D" w:rsidRPr="00352B59">
        <w:rPr>
          <w:b/>
          <w:bCs/>
          <w:i/>
          <w:iCs/>
          <w:color w:val="000000"/>
        </w:rPr>
        <w:t>внесен постановлением от 11 ноября 2024 года № 02-01-02-39</w:t>
      </w:r>
      <w:r w:rsidR="008A626D">
        <w:rPr>
          <w:b/>
          <w:bCs/>
          <w:i/>
          <w:iCs/>
          <w:color w:val="000000"/>
        </w:rPr>
        <w:t>)</w:t>
      </w:r>
    </w:p>
    <w:p w14:paraId="60E15A58" w14:textId="17D34A11" w:rsidR="001C396F" w:rsidRDefault="001C396F" w:rsidP="001C396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15.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Муниципальные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служащие, в должностные обязанности которых входит работа со сведениями, предусмотренными настоящим Положением,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Положения, а также за</w:t>
      </w:r>
      <w:r w:rsidR="001A1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sectPr w:rsidR="001C396F" w:rsidSect="00D869E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6F"/>
    <w:rsid w:val="0002086E"/>
    <w:rsid w:val="001A1286"/>
    <w:rsid w:val="001C396F"/>
    <w:rsid w:val="001F6DA9"/>
    <w:rsid w:val="002F766B"/>
    <w:rsid w:val="00352B59"/>
    <w:rsid w:val="003E50AE"/>
    <w:rsid w:val="00586BD8"/>
    <w:rsid w:val="00623739"/>
    <w:rsid w:val="0070257D"/>
    <w:rsid w:val="007A3397"/>
    <w:rsid w:val="007F66B1"/>
    <w:rsid w:val="00801293"/>
    <w:rsid w:val="00806989"/>
    <w:rsid w:val="008A626D"/>
    <w:rsid w:val="009F6646"/>
    <w:rsid w:val="00A96886"/>
    <w:rsid w:val="00C22BC3"/>
    <w:rsid w:val="00D27763"/>
    <w:rsid w:val="00D869E3"/>
    <w:rsid w:val="00D9652F"/>
    <w:rsid w:val="00DE4F16"/>
    <w:rsid w:val="00E323F4"/>
    <w:rsid w:val="00EF0504"/>
    <w:rsid w:val="00F50A1A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FE8"/>
  <w15:chartTrackingRefBased/>
  <w15:docId w15:val="{226A4DB8-4139-43DE-8101-A227756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6F"/>
  </w:style>
  <w:style w:type="paragraph" w:styleId="1">
    <w:name w:val="heading 1"/>
    <w:basedOn w:val="a"/>
    <w:next w:val="a"/>
    <w:link w:val="10"/>
    <w:uiPriority w:val="9"/>
    <w:qFormat/>
    <w:rsid w:val="001C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3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3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39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39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39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39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39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39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39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39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39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3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39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396F"/>
    <w:rPr>
      <w:b/>
      <w:bCs/>
      <w:smallCaps/>
      <w:color w:val="0F4761" w:themeColor="accent1" w:themeShade="BF"/>
      <w:spacing w:val="5"/>
    </w:rPr>
  </w:style>
  <w:style w:type="paragraph" w:customStyle="1" w:styleId="normalweb">
    <w:name w:val="normalweb"/>
    <w:basedOn w:val="a"/>
    <w:rsid w:val="001C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Гиперссылка1"/>
    <w:basedOn w:val="a0"/>
    <w:rsid w:val="001C396F"/>
  </w:style>
  <w:style w:type="paragraph" w:customStyle="1" w:styleId="bodytext0">
    <w:name w:val="bodytext0"/>
    <w:basedOn w:val="a"/>
    <w:rsid w:val="001C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1C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A923A1341C20B169A71D7A45EDAF847F835DD689E7AED6E0A8D6EF269C7791101D98BF1A3043uBt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A923A1341C20B169A71D7A45EDAF84738553D78CE7AED6E0A8D6EF269C7791101D98BF1A3042uBtAI" TargetMode="External"/><Relationship Id="rId5" Type="http://schemas.openxmlformats.org/officeDocument/2006/relationships/hyperlink" Target="consultantplus://offline/ref=DEA923A1341C20B169A71D7A45EDAF84778552D78BE5F3DCE8F1DAED21932886175494BE1A3043B3u1t9I" TargetMode="External"/><Relationship Id="rId4" Type="http://schemas.openxmlformats.org/officeDocument/2006/relationships/hyperlink" Target="https://pravo-search.minjust.ru/bigs/showDocument.html?id=98977027-00BB-4B4F-B7B5-F08DE8BA29C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20</cp:revision>
  <dcterms:created xsi:type="dcterms:W3CDTF">2024-10-29T12:54:00Z</dcterms:created>
  <dcterms:modified xsi:type="dcterms:W3CDTF">2024-11-20T06:21:00Z</dcterms:modified>
</cp:coreProperties>
</file>