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1815" w14:textId="77777777" w:rsidR="00892895" w:rsidRPr="00790A89" w:rsidRDefault="00892895" w:rsidP="00892895">
      <w:pPr>
        <w:ind w:left="-851" w:firstLine="851"/>
        <w:jc w:val="center"/>
        <w:rPr>
          <w:sz w:val="28"/>
          <w:szCs w:val="28"/>
        </w:rPr>
      </w:pPr>
      <w:r w:rsidRPr="00790A89">
        <w:rPr>
          <w:sz w:val="28"/>
          <w:szCs w:val="28"/>
        </w:rPr>
        <w:t>СОВЕТ ДЕПУТАТОВ</w:t>
      </w:r>
    </w:p>
    <w:p w14:paraId="4C208C89" w14:textId="77777777" w:rsidR="00892895" w:rsidRPr="00790A89" w:rsidRDefault="00892895" w:rsidP="00892895">
      <w:pPr>
        <w:ind w:left="-851" w:firstLine="851"/>
        <w:jc w:val="center"/>
        <w:rPr>
          <w:sz w:val="28"/>
          <w:szCs w:val="28"/>
        </w:rPr>
      </w:pPr>
      <w:r w:rsidRPr="00790A89">
        <w:rPr>
          <w:sz w:val="28"/>
          <w:szCs w:val="28"/>
        </w:rPr>
        <w:t>муниципального округа</w:t>
      </w:r>
    </w:p>
    <w:p w14:paraId="17BC325F" w14:textId="77777777" w:rsidR="00892895" w:rsidRPr="00790A89" w:rsidRDefault="00892895" w:rsidP="00892895">
      <w:pPr>
        <w:ind w:left="-851" w:firstLine="851"/>
        <w:jc w:val="center"/>
        <w:rPr>
          <w:sz w:val="28"/>
          <w:szCs w:val="28"/>
        </w:rPr>
      </w:pPr>
      <w:r w:rsidRPr="00790A89">
        <w:rPr>
          <w:sz w:val="28"/>
          <w:szCs w:val="28"/>
        </w:rPr>
        <w:t>ЛОМОНОСОВСКИЙ</w:t>
      </w:r>
    </w:p>
    <w:p w14:paraId="29E52EBF" w14:textId="77777777" w:rsidR="00892895" w:rsidRPr="00790A89" w:rsidRDefault="00892895" w:rsidP="00892895">
      <w:pPr>
        <w:ind w:left="-851" w:firstLine="851"/>
        <w:jc w:val="center"/>
        <w:rPr>
          <w:sz w:val="28"/>
          <w:szCs w:val="28"/>
        </w:rPr>
      </w:pPr>
    </w:p>
    <w:p w14:paraId="583F0CC2" w14:textId="77777777" w:rsidR="00892895" w:rsidRPr="00790A89" w:rsidRDefault="00892895" w:rsidP="00892895">
      <w:pPr>
        <w:ind w:left="-851" w:firstLine="851"/>
        <w:jc w:val="center"/>
        <w:rPr>
          <w:bCs/>
          <w:sz w:val="28"/>
          <w:szCs w:val="28"/>
        </w:rPr>
      </w:pPr>
      <w:r w:rsidRPr="00790A89">
        <w:rPr>
          <w:bCs/>
          <w:sz w:val="28"/>
          <w:szCs w:val="28"/>
        </w:rPr>
        <w:t>РЕШЕНИЕ</w:t>
      </w:r>
    </w:p>
    <w:p w14:paraId="05D9513C" w14:textId="77777777" w:rsidR="00892895" w:rsidRPr="00303D17" w:rsidRDefault="00892895" w:rsidP="00892895">
      <w:pPr>
        <w:tabs>
          <w:tab w:val="left" w:pos="-360"/>
        </w:tabs>
        <w:jc w:val="center"/>
        <w:rPr>
          <w:b/>
          <w:bCs/>
          <w:sz w:val="28"/>
          <w:szCs w:val="28"/>
        </w:rPr>
      </w:pPr>
    </w:p>
    <w:p w14:paraId="7D0E2DB4" w14:textId="77777777" w:rsidR="00892895" w:rsidRPr="001F3EB7" w:rsidRDefault="00892895" w:rsidP="00892895">
      <w:pPr>
        <w:tabs>
          <w:tab w:val="left" w:pos="-360"/>
        </w:tabs>
        <w:jc w:val="center"/>
        <w:rPr>
          <w:b/>
          <w:bCs/>
        </w:rPr>
      </w:pPr>
    </w:p>
    <w:p w14:paraId="23FC5A76" w14:textId="77777777" w:rsidR="00892895" w:rsidRPr="00B73847" w:rsidRDefault="00892895" w:rsidP="00892895">
      <w:pPr>
        <w:tabs>
          <w:tab w:val="left" w:pos="-360"/>
        </w:tabs>
        <w:jc w:val="both"/>
        <w:rPr>
          <w:b/>
          <w:sz w:val="28"/>
          <w:u w:val="single"/>
        </w:rPr>
      </w:pPr>
      <w:r>
        <w:rPr>
          <w:b/>
          <w:bCs/>
          <w:sz w:val="28"/>
          <w:szCs w:val="28"/>
          <w:u w:val="single"/>
        </w:rPr>
        <w:t>17</w:t>
      </w:r>
      <w:r w:rsidRPr="00B73847">
        <w:rPr>
          <w:b/>
          <w:bCs/>
          <w:sz w:val="28"/>
          <w:szCs w:val="28"/>
          <w:u w:val="single"/>
        </w:rPr>
        <w:t xml:space="preserve"> декабря 20</w:t>
      </w:r>
      <w:r>
        <w:rPr>
          <w:b/>
          <w:bCs/>
          <w:sz w:val="28"/>
          <w:szCs w:val="28"/>
          <w:u w:val="single"/>
        </w:rPr>
        <w:t>21</w:t>
      </w:r>
      <w:r w:rsidRPr="00B73847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B73847">
        <w:rPr>
          <w:b/>
          <w:bCs/>
          <w:sz w:val="28"/>
          <w:szCs w:val="28"/>
          <w:u w:val="single"/>
        </w:rPr>
        <w:t>года  №</w:t>
      </w:r>
      <w:proofErr w:type="gramEnd"/>
      <w:r w:rsidRPr="00B7384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79</w:t>
      </w:r>
      <w:r w:rsidRPr="00B73847"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>5</w:t>
      </w:r>
    </w:p>
    <w:p w14:paraId="23273550" w14:textId="77777777" w:rsidR="00892895" w:rsidRDefault="00892895" w:rsidP="00892895">
      <w:pPr>
        <w:rPr>
          <w:b/>
          <w:sz w:val="28"/>
        </w:rPr>
      </w:pPr>
    </w:p>
    <w:p w14:paraId="32350CBD" w14:textId="77777777" w:rsidR="00892895" w:rsidRDefault="00892895" w:rsidP="00892895">
      <w:pPr>
        <w:rPr>
          <w:b/>
          <w:sz w:val="28"/>
        </w:rPr>
      </w:pPr>
      <w:r>
        <w:rPr>
          <w:b/>
          <w:sz w:val="28"/>
        </w:rPr>
        <w:t xml:space="preserve">О награждении Почётным знаком </w:t>
      </w:r>
    </w:p>
    <w:p w14:paraId="38367DDC" w14:textId="77777777" w:rsidR="00892895" w:rsidRDefault="00892895" w:rsidP="00892895">
      <w:pPr>
        <w:rPr>
          <w:b/>
          <w:sz w:val="28"/>
        </w:rPr>
      </w:pPr>
      <w:r>
        <w:rPr>
          <w:b/>
          <w:sz w:val="28"/>
        </w:rPr>
        <w:t xml:space="preserve">«Почётный житель муниципального округа </w:t>
      </w:r>
    </w:p>
    <w:p w14:paraId="1D873A8A" w14:textId="77777777" w:rsidR="00892895" w:rsidRDefault="00892895" w:rsidP="00892895">
      <w:pPr>
        <w:rPr>
          <w:b/>
          <w:sz w:val="28"/>
          <w:szCs w:val="28"/>
        </w:rPr>
      </w:pPr>
      <w:r>
        <w:rPr>
          <w:b/>
          <w:sz w:val="28"/>
        </w:rPr>
        <w:t xml:space="preserve">Ломоносовский </w:t>
      </w:r>
      <w:r>
        <w:rPr>
          <w:b/>
          <w:sz w:val="28"/>
          <w:szCs w:val="28"/>
        </w:rPr>
        <w:t>в городе Москве»</w:t>
      </w:r>
    </w:p>
    <w:p w14:paraId="67DD7CE6" w14:textId="77777777" w:rsidR="00892895" w:rsidRDefault="00892895" w:rsidP="00892895">
      <w:pPr>
        <w:jc w:val="both"/>
        <w:rPr>
          <w:b/>
        </w:rPr>
      </w:pPr>
    </w:p>
    <w:p w14:paraId="370D694F" w14:textId="77777777" w:rsidR="00892895" w:rsidRDefault="00892895" w:rsidP="00892895">
      <w:pPr>
        <w:jc w:val="both"/>
      </w:pPr>
    </w:p>
    <w:p w14:paraId="188DC8CE" w14:textId="77777777" w:rsidR="00892895" w:rsidRDefault="00892895" w:rsidP="00892895">
      <w:pPr>
        <w:jc w:val="both"/>
        <w:rPr>
          <w:sz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Законом города Москвы от 06 ноября 2002 года № 56 «Об организации местного самоуправления в городе Москве», Уставом </w:t>
      </w:r>
      <w:r w:rsidRPr="00BB0B49">
        <w:rPr>
          <w:sz w:val="28"/>
        </w:rPr>
        <w:t>муниципального округа Ломоносовский, Положение</w:t>
      </w:r>
      <w:r>
        <w:rPr>
          <w:sz w:val="28"/>
        </w:rPr>
        <w:t xml:space="preserve">м </w:t>
      </w:r>
      <w:r w:rsidRPr="00BB0B49">
        <w:rPr>
          <w:sz w:val="28"/>
        </w:rPr>
        <w:t xml:space="preserve">о Почётном знаке «Почётный житель </w:t>
      </w:r>
      <w:r>
        <w:rPr>
          <w:sz w:val="28"/>
        </w:rPr>
        <w:t>муниципального округа Ломоносовский</w:t>
      </w:r>
      <w:r w:rsidRPr="00BB0B49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 xml:space="preserve">», </w:t>
      </w:r>
      <w:r w:rsidRPr="00BB0B49">
        <w:rPr>
          <w:sz w:val="28"/>
        </w:rPr>
        <w:t>Совет депутатов решил:</w:t>
      </w:r>
    </w:p>
    <w:p w14:paraId="125D36CB" w14:textId="77777777" w:rsidR="00892895" w:rsidRPr="00BB0B49" w:rsidRDefault="00892895" w:rsidP="00892895">
      <w:pPr>
        <w:jc w:val="both"/>
        <w:rPr>
          <w:sz w:val="28"/>
        </w:rPr>
      </w:pPr>
    </w:p>
    <w:p w14:paraId="1D0BC6D1" w14:textId="77777777" w:rsidR="00892895" w:rsidRPr="00C522BB" w:rsidRDefault="00892895" w:rsidP="00892895">
      <w:pPr>
        <w:ind w:firstLine="567"/>
        <w:jc w:val="both"/>
        <w:rPr>
          <w:sz w:val="28"/>
          <w:szCs w:val="28"/>
        </w:rPr>
      </w:pPr>
      <w:r w:rsidRPr="00855990">
        <w:rPr>
          <w:sz w:val="28"/>
        </w:rPr>
        <w:t xml:space="preserve">1. Наградить Почётным знаком «Почётный житель муниципального округа Ломоносовский </w:t>
      </w:r>
      <w:r w:rsidRPr="00855990">
        <w:rPr>
          <w:sz w:val="28"/>
          <w:szCs w:val="28"/>
        </w:rPr>
        <w:t xml:space="preserve">в городе Москве» </w:t>
      </w:r>
      <w:r>
        <w:rPr>
          <w:sz w:val="28"/>
          <w:szCs w:val="28"/>
        </w:rPr>
        <w:t xml:space="preserve">Глотова </w:t>
      </w:r>
      <w:r w:rsidRPr="00C522BB">
        <w:rPr>
          <w:sz w:val="28"/>
          <w:szCs w:val="28"/>
        </w:rPr>
        <w:t>Васили</w:t>
      </w:r>
      <w:r>
        <w:rPr>
          <w:sz w:val="28"/>
          <w:szCs w:val="28"/>
        </w:rPr>
        <w:t>я</w:t>
      </w:r>
      <w:r w:rsidRPr="00C522BB">
        <w:rPr>
          <w:sz w:val="28"/>
          <w:szCs w:val="28"/>
        </w:rPr>
        <w:t xml:space="preserve"> Степанович</w:t>
      </w:r>
      <w:r>
        <w:rPr>
          <w:sz w:val="28"/>
          <w:szCs w:val="28"/>
        </w:rPr>
        <w:t xml:space="preserve">а, </w:t>
      </w:r>
      <w:r w:rsidRPr="00C522BB">
        <w:rPr>
          <w:sz w:val="28"/>
          <w:szCs w:val="28"/>
        </w:rPr>
        <w:t>Прокофьев</w:t>
      </w:r>
      <w:r>
        <w:rPr>
          <w:sz w:val="28"/>
          <w:szCs w:val="28"/>
        </w:rPr>
        <w:t>а</w:t>
      </w:r>
      <w:r w:rsidRPr="00C522BB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C522BB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 xml:space="preserve">а, </w:t>
      </w:r>
      <w:r w:rsidRPr="00C522BB">
        <w:rPr>
          <w:sz w:val="28"/>
          <w:szCs w:val="28"/>
        </w:rPr>
        <w:t>Петров</w:t>
      </w:r>
      <w:r>
        <w:rPr>
          <w:sz w:val="28"/>
          <w:szCs w:val="28"/>
        </w:rPr>
        <w:t>а</w:t>
      </w:r>
      <w:r w:rsidRPr="00C522BB">
        <w:rPr>
          <w:sz w:val="28"/>
          <w:szCs w:val="28"/>
        </w:rPr>
        <w:t xml:space="preserve"> Леонид</w:t>
      </w:r>
      <w:r>
        <w:rPr>
          <w:sz w:val="28"/>
          <w:szCs w:val="28"/>
        </w:rPr>
        <w:t>а</w:t>
      </w:r>
      <w:r w:rsidRPr="00C522BB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а.</w:t>
      </w:r>
    </w:p>
    <w:p w14:paraId="67D6F4D3" w14:textId="77777777" w:rsidR="00892895" w:rsidRDefault="00892895" w:rsidP="00892895">
      <w:pPr>
        <w:tabs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2. Организовать вручение почётного знака и удостоверения к нему в торжественной обстановке согласно Положению </w:t>
      </w:r>
      <w:r w:rsidRPr="00BB0B49">
        <w:rPr>
          <w:sz w:val="28"/>
        </w:rPr>
        <w:t xml:space="preserve">о Почётном знаке «Почётный житель </w:t>
      </w:r>
      <w:r>
        <w:rPr>
          <w:sz w:val="28"/>
        </w:rPr>
        <w:t>муниципального округа Ломоносовский</w:t>
      </w:r>
      <w:r w:rsidRPr="00BB0B49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».</w:t>
      </w:r>
    </w:p>
    <w:p w14:paraId="3C7B25A2" w14:textId="77777777" w:rsidR="00892895" w:rsidRPr="00855990" w:rsidRDefault="00892895" w:rsidP="00892895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2602">
        <w:rPr>
          <w:sz w:val="28"/>
          <w:szCs w:val="28"/>
        </w:rPr>
        <w:t xml:space="preserve">. </w:t>
      </w:r>
      <w:r w:rsidRPr="005F2602">
        <w:rPr>
          <w:sz w:val="28"/>
          <w:szCs w:val="28"/>
          <w:lang w:val="x-none"/>
        </w:rPr>
        <w:t>Опубликовать настоящее решение в бюллетене «Московский муниципальный вестник» и разместить на официальном сайт</w:t>
      </w:r>
      <w:r>
        <w:rPr>
          <w:sz w:val="28"/>
          <w:szCs w:val="28"/>
        </w:rPr>
        <w:t>е.</w:t>
      </w:r>
    </w:p>
    <w:p w14:paraId="5B5F8FAB" w14:textId="77777777" w:rsidR="00892895" w:rsidRPr="0097725B" w:rsidRDefault="00892895" w:rsidP="00892895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97725B">
        <w:rPr>
          <w:szCs w:val="28"/>
        </w:rPr>
        <w:t xml:space="preserve">. Контроль за исполнением настоящего решения возложить на главу муниципального округа </w:t>
      </w:r>
      <w:r>
        <w:rPr>
          <w:szCs w:val="28"/>
          <w:lang w:val="ru-RU"/>
        </w:rPr>
        <w:t>Ломоносовский Г.Ю. Нефедова</w:t>
      </w:r>
      <w:r w:rsidRPr="0097725B">
        <w:rPr>
          <w:szCs w:val="28"/>
        </w:rPr>
        <w:t>.</w:t>
      </w:r>
    </w:p>
    <w:p w14:paraId="7C176876" w14:textId="77777777" w:rsidR="00892895" w:rsidRDefault="00892895" w:rsidP="00892895">
      <w:pPr>
        <w:pStyle w:val="a3"/>
        <w:ind w:firstLine="0"/>
        <w:rPr>
          <w:szCs w:val="28"/>
          <w:lang w:val="ru-RU"/>
        </w:rPr>
      </w:pPr>
    </w:p>
    <w:p w14:paraId="290F72CD" w14:textId="77777777" w:rsidR="00892895" w:rsidRDefault="00892895" w:rsidP="00892895">
      <w:pPr>
        <w:ind w:left="-284" w:firstLine="568"/>
        <w:jc w:val="both"/>
        <w:rPr>
          <w:sz w:val="28"/>
          <w:szCs w:val="28"/>
        </w:rPr>
      </w:pPr>
    </w:p>
    <w:p w14:paraId="50B3E6BB" w14:textId="77777777" w:rsidR="00892895" w:rsidRPr="00152F5C" w:rsidRDefault="00892895" w:rsidP="00892895">
      <w:pPr>
        <w:ind w:left="-284" w:firstLine="568"/>
        <w:jc w:val="both"/>
        <w:rPr>
          <w:sz w:val="28"/>
          <w:szCs w:val="28"/>
        </w:rPr>
      </w:pPr>
    </w:p>
    <w:p w14:paraId="20A77FFC" w14:textId="77777777" w:rsidR="00892895" w:rsidRPr="00855990" w:rsidRDefault="00892895" w:rsidP="00892895">
      <w:pPr>
        <w:jc w:val="both"/>
        <w:rPr>
          <w:b/>
          <w:bCs/>
          <w:sz w:val="28"/>
          <w:szCs w:val="28"/>
        </w:rPr>
      </w:pPr>
      <w:r w:rsidRPr="00855990">
        <w:rPr>
          <w:b/>
          <w:bCs/>
          <w:sz w:val="28"/>
          <w:szCs w:val="28"/>
        </w:rPr>
        <w:t xml:space="preserve">Глава муниципального </w:t>
      </w:r>
    </w:p>
    <w:p w14:paraId="54E5972D" w14:textId="77777777" w:rsidR="00892895" w:rsidRPr="00855990" w:rsidRDefault="00892895" w:rsidP="00892895">
      <w:pPr>
        <w:rPr>
          <w:b/>
          <w:bCs/>
          <w:sz w:val="28"/>
          <w:szCs w:val="28"/>
        </w:rPr>
      </w:pPr>
      <w:r w:rsidRPr="00855990">
        <w:rPr>
          <w:b/>
          <w:bCs/>
          <w:sz w:val="28"/>
          <w:szCs w:val="28"/>
        </w:rPr>
        <w:t xml:space="preserve">округа </w:t>
      </w:r>
      <w:r>
        <w:rPr>
          <w:b/>
          <w:bCs/>
          <w:sz w:val="28"/>
          <w:szCs w:val="28"/>
        </w:rPr>
        <w:t>Ломоносовский</w:t>
      </w:r>
      <w:r w:rsidRPr="00855990">
        <w:rPr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>Г.Ю. Нефедов</w:t>
      </w:r>
    </w:p>
    <w:p w14:paraId="06E56EC5" w14:textId="77777777" w:rsidR="00892895" w:rsidRDefault="00892895" w:rsidP="00892895">
      <w:pPr>
        <w:spacing w:line="228" w:lineRule="auto"/>
        <w:jc w:val="both"/>
        <w:rPr>
          <w:sz w:val="28"/>
          <w:szCs w:val="28"/>
        </w:rPr>
      </w:pPr>
    </w:p>
    <w:p w14:paraId="2AD731BE" w14:textId="77777777" w:rsidR="00892895" w:rsidRPr="00653637" w:rsidRDefault="00892895" w:rsidP="00892895"/>
    <w:p w14:paraId="2308FBDA" w14:textId="77777777" w:rsidR="00892895" w:rsidRDefault="00892895"/>
    <w:sectPr w:rsidR="0089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95"/>
    <w:rsid w:val="0089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0A3B"/>
  <w15:chartTrackingRefBased/>
  <w15:docId w15:val="{CB2215D8-FE2C-4583-870E-A200B15F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2895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9289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2021-12-17T10:21:00Z</dcterms:created>
  <dcterms:modified xsi:type="dcterms:W3CDTF">2021-12-17T10:21:00Z</dcterms:modified>
</cp:coreProperties>
</file>