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D50A" w14:textId="7DDAC046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F4859" w14:textId="01574F2F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5712E" w14:textId="5353A08B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42C7A1" w14:textId="7EF14673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89740" w14:textId="753F3442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4C928" w14:textId="5C65BCB3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50F92" w14:textId="4B332722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12E0E" w14:textId="05007561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3B6BE" w14:textId="0CA6932F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5811AC" w14:textId="77777777" w:rsidR="00271411" w:rsidRDefault="00271411" w:rsidP="00271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0526" w14:textId="77777777" w:rsidR="00074C47" w:rsidRPr="00074C47" w:rsidRDefault="00074C47" w:rsidP="0027141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5A90AAF6" w14:textId="77777777" w:rsidR="00271411" w:rsidRPr="00271411" w:rsidRDefault="00271411" w:rsidP="00271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411">
        <w:rPr>
          <w:rFonts w:ascii="Times New Roman" w:hAnsi="Times New Roman"/>
          <w:b/>
          <w:sz w:val="28"/>
          <w:szCs w:val="28"/>
        </w:rPr>
        <w:t>14 сентября 2021 года    № 75/1</w:t>
      </w:r>
    </w:p>
    <w:p w14:paraId="7AFB8065" w14:textId="77777777" w:rsidR="00271411" w:rsidRPr="00074C47" w:rsidRDefault="00271411" w:rsidP="0027141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12"/>
          <w:szCs w:val="16"/>
        </w:rPr>
      </w:pPr>
      <w:bookmarkStart w:id="0" w:name="_GoBack"/>
      <w:bookmarkEnd w:id="0"/>
    </w:p>
    <w:p w14:paraId="1D79AB83" w14:textId="77777777" w:rsidR="00271411" w:rsidRDefault="00271411" w:rsidP="00271411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5FB58E24" w14:textId="77777777" w:rsidR="00271411" w:rsidRDefault="00271411" w:rsidP="0027141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531AD4D7" w14:textId="77777777" w:rsidR="00271411" w:rsidRDefault="00271411" w:rsidP="0027141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04 июня 2021 года № ЛО-22-105/1, входящий № 02-10-446/21 от 07 июня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47642D2C" w14:textId="77777777" w:rsidR="00271411" w:rsidRDefault="00271411" w:rsidP="00271411">
      <w:pPr>
        <w:pStyle w:val="a3"/>
        <w:numPr>
          <w:ilvl w:val="0"/>
          <w:numId w:val="1"/>
        </w:numPr>
        <w:ind w:left="0" w:firstLine="709"/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III</w:t>
      </w:r>
      <w:r>
        <w:t xml:space="preserve"> квартал 2021 года (приложение).</w:t>
      </w:r>
    </w:p>
    <w:p w14:paraId="6925CE7E" w14:textId="77777777" w:rsidR="00271411" w:rsidRDefault="00271411" w:rsidP="00271411">
      <w:pPr>
        <w:pStyle w:val="a3"/>
        <w:numPr>
          <w:ilvl w:val="0"/>
          <w:numId w:val="1"/>
        </w:numPr>
        <w:ind w:left="0" w:firstLine="709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6A6FABFC" w14:textId="77777777" w:rsidR="00271411" w:rsidRDefault="00271411" w:rsidP="00271411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925D82F" w14:textId="77777777" w:rsidR="00271411" w:rsidRDefault="00271411" w:rsidP="00271411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1BE363A9" w14:textId="77777777" w:rsidR="00271411" w:rsidRDefault="00271411" w:rsidP="00271411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bookmarkStart w:id="1" w:name="_Toc363472312"/>
      <w:r>
        <w:t xml:space="preserve">Контроль за выполнением настоящего решения возложить на главу муниципального округа </w:t>
      </w:r>
      <w:bookmarkEnd w:id="1"/>
      <w:r>
        <w:t>Ломоносовский Нефедова Г.Ю.</w:t>
      </w:r>
    </w:p>
    <w:p w14:paraId="7D730309" w14:textId="77777777" w:rsidR="00271411" w:rsidRDefault="00271411" w:rsidP="00271411">
      <w:pPr>
        <w:jc w:val="both"/>
        <w:rPr>
          <w:rFonts w:ascii="Times New Roman" w:hAnsi="Times New Roman"/>
          <w:sz w:val="28"/>
          <w:szCs w:val="28"/>
        </w:rPr>
      </w:pPr>
    </w:p>
    <w:p w14:paraId="40487CC3" w14:textId="77777777" w:rsidR="00271411" w:rsidRDefault="00271411" w:rsidP="0027141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37E70E7F" w14:textId="77777777" w:rsidR="00271411" w:rsidRDefault="00271411" w:rsidP="0027141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623E6D1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AC11C" w14:textId="77777777" w:rsidR="00271411" w:rsidRDefault="00271411" w:rsidP="0027141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1411" w:rsidSect="00074C47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26AF1934" w14:textId="77777777" w:rsidR="00271411" w:rsidRPr="00F40C6A" w:rsidRDefault="00271411" w:rsidP="00271411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2666A50D" w14:textId="77777777" w:rsidR="00271411" w:rsidRPr="00F40C6A" w:rsidRDefault="00271411" w:rsidP="00271411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>
        <w:rPr>
          <w:rFonts w:ascii="Times New Roman" w:hAnsi="Times New Roman"/>
          <w:bCs/>
          <w:sz w:val="24"/>
          <w:szCs w:val="24"/>
        </w:rPr>
        <w:t>14 сентября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</w:t>
      </w:r>
      <w:r>
        <w:rPr>
          <w:rFonts w:ascii="Times New Roman" w:hAnsi="Times New Roman"/>
          <w:bCs/>
          <w:sz w:val="24"/>
          <w:szCs w:val="24"/>
        </w:rPr>
        <w:t>5</w:t>
      </w:r>
      <w:r w:rsidRPr="00F40C6A">
        <w:rPr>
          <w:rFonts w:ascii="Times New Roman" w:hAnsi="Times New Roman"/>
          <w:bCs/>
          <w:sz w:val="24"/>
          <w:szCs w:val="24"/>
        </w:rPr>
        <w:t>/1</w:t>
      </w:r>
    </w:p>
    <w:p w14:paraId="4AD6B04D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293645E0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Глава управы</w:t>
      </w:r>
    </w:p>
    <w:p w14:paraId="22237C4B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4663FB86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B518F4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________________ К.В. Кравцова</w:t>
      </w:r>
    </w:p>
    <w:p w14:paraId="328AF0E1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47AFF9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69AD5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2DDE99C6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4FBE03D7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47A630D0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4DAB7002" w14:textId="77777777" w:rsidR="00271411" w:rsidRPr="00F40C6A" w:rsidRDefault="00271411" w:rsidP="00271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800"/>
        <w:gridCol w:w="3291"/>
        <w:gridCol w:w="3291"/>
        <w:gridCol w:w="2833"/>
      </w:tblGrid>
      <w:tr w:rsidR="00271411" w:rsidRPr="00F40C6A" w14:paraId="6108251B" w14:textId="77777777" w:rsidTr="007307F1">
        <w:trPr>
          <w:trHeight w:val="944"/>
          <w:jc w:val="center"/>
        </w:trPr>
        <w:tc>
          <w:tcPr>
            <w:tcW w:w="193" w:type="pct"/>
            <w:vAlign w:val="center"/>
          </w:tcPr>
          <w:p w14:paraId="44F4CB67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3" w:type="pct"/>
            <w:vAlign w:val="center"/>
          </w:tcPr>
          <w:p w14:paraId="7E2BFD9D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13" w:type="pct"/>
            <w:vAlign w:val="center"/>
          </w:tcPr>
          <w:p w14:paraId="78AD7002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13" w:type="pct"/>
            <w:vAlign w:val="center"/>
          </w:tcPr>
          <w:p w14:paraId="30AF0639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58E782C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  <w:p w14:paraId="05A5040F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pct"/>
            <w:vAlign w:val="center"/>
          </w:tcPr>
          <w:p w14:paraId="26995F49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Ответственный</w:t>
            </w:r>
          </w:p>
          <w:p w14:paraId="64E930F5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271411" w:rsidRPr="00F40C6A" w14:paraId="0A4DA1F6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5000" w:type="pct"/>
            <w:gridSpan w:val="5"/>
          </w:tcPr>
          <w:p w14:paraId="1084718D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4404E18C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</w:tr>
      <w:tr w:rsidR="00271411" w:rsidRPr="00F40C6A" w14:paraId="56BC3820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5F4B15A2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14:paraId="5E89DBB0" w14:textId="77777777" w:rsidR="00271411" w:rsidRPr="00F40C6A" w:rsidRDefault="00271411" w:rsidP="007307F1">
            <w:pPr>
              <w:pStyle w:val="a5"/>
              <w:rPr>
                <w:rFonts w:cs="Times New Roman"/>
                <w:color w:val="000000" w:themeColor="text1"/>
                <w:szCs w:val="28"/>
              </w:rPr>
            </w:pPr>
            <w:r w:rsidRPr="00F40C6A">
              <w:rPr>
                <w:rFonts w:cs="Times New Roman"/>
                <w:color w:val="000000" w:themeColor="text1"/>
                <w:szCs w:val="28"/>
              </w:rPr>
              <w:t>«Мы играем в сказку» - музыкальный праздник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69BDE818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1113" w:type="pct"/>
            <w:vAlign w:val="center"/>
          </w:tcPr>
          <w:p w14:paraId="357DD5E8" w14:textId="77777777" w:rsidR="00271411" w:rsidRPr="00F40C6A" w:rsidRDefault="00271411" w:rsidP="007307F1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cs="Times New Roman"/>
                <w:szCs w:val="28"/>
              </w:rPr>
              <w:t>Альмега</w:t>
            </w:r>
            <w:proofErr w:type="spellEnd"/>
            <w:r w:rsidRPr="00F40C6A">
              <w:rPr>
                <w:rFonts w:cs="Times New Roman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3784026B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E5D943E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470CF267" w14:textId="77777777" w:rsidR="00271411" w:rsidRPr="00F40C6A" w:rsidRDefault="00271411" w:rsidP="007307F1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452F09CA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0DC2143F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14:paraId="698F6896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Семейный праздник «День семьи, любви и верности»</w:t>
            </w:r>
          </w:p>
        </w:tc>
        <w:tc>
          <w:tcPr>
            <w:tcW w:w="1113" w:type="pct"/>
            <w:vAlign w:val="center"/>
          </w:tcPr>
          <w:p w14:paraId="3DAC2912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08.07.2021 </w:t>
            </w:r>
          </w:p>
        </w:tc>
        <w:tc>
          <w:tcPr>
            <w:tcW w:w="1113" w:type="pct"/>
            <w:vAlign w:val="center"/>
          </w:tcPr>
          <w:p w14:paraId="10B06492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  <w:vAlign w:val="center"/>
          </w:tcPr>
          <w:p w14:paraId="5A0EDE06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076873BC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4D2CA7D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2AF88203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389776CE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3" w:type="pct"/>
            <w:vAlign w:val="center"/>
          </w:tcPr>
          <w:p w14:paraId="25B5904F" w14:textId="77777777" w:rsidR="00271411" w:rsidRPr="00F40C6A" w:rsidRDefault="00271411" w:rsidP="007307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1113" w:type="pct"/>
            <w:vAlign w:val="center"/>
          </w:tcPr>
          <w:p w14:paraId="416DE783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10.07.2021</w:t>
            </w:r>
          </w:p>
        </w:tc>
        <w:tc>
          <w:tcPr>
            <w:tcW w:w="1113" w:type="pct"/>
            <w:vAlign w:val="center"/>
          </w:tcPr>
          <w:p w14:paraId="30576B00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пр-т Вернадского, д. 27, 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к. 1</w:t>
            </w:r>
          </w:p>
        </w:tc>
        <w:tc>
          <w:tcPr>
            <w:tcW w:w="958" w:type="pct"/>
            <w:vAlign w:val="center"/>
          </w:tcPr>
          <w:p w14:paraId="24B0B3BF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9EC6A93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DC1481D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8-499-131-10-88</w:t>
            </w:r>
          </w:p>
        </w:tc>
      </w:tr>
      <w:tr w:rsidR="00271411" w:rsidRPr="00F40C6A" w14:paraId="4BEB9F11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1AA08223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23" w:type="pct"/>
            <w:vAlign w:val="center"/>
          </w:tcPr>
          <w:p w14:paraId="1AAD326A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Познавательный вечер «Музыкальные страны»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0173BABE" w14:textId="77777777" w:rsidR="00271411" w:rsidRPr="00F40C6A" w:rsidRDefault="00271411" w:rsidP="007307F1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  <w:tc>
          <w:tcPr>
            <w:tcW w:w="1113" w:type="pct"/>
            <w:vAlign w:val="center"/>
          </w:tcPr>
          <w:p w14:paraId="4FCFC145" w14:textId="77777777" w:rsidR="00271411" w:rsidRPr="00F40C6A" w:rsidRDefault="00271411" w:rsidP="007307F1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cs="Times New Roman"/>
                <w:szCs w:val="28"/>
              </w:rPr>
              <w:t>Альмега</w:t>
            </w:r>
            <w:proofErr w:type="spellEnd"/>
            <w:r w:rsidRPr="00F40C6A">
              <w:rPr>
                <w:rFonts w:cs="Times New Roman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70366163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7142F8CA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14F57E4" w14:textId="77777777" w:rsidR="00271411" w:rsidRPr="00F40C6A" w:rsidRDefault="00271411" w:rsidP="007307F1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37B36F5F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294235D4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14:paraId="6C17DA02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«Портреты на пленэре», онлайн-выставка работ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6A137051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17.06.2021-15.07.2021</w:t>
            </w:r>
          </w:p>
        </w:tc>
        <w:tc>
          <w:tcPr>
            <w:tcW w:w="1113" w:type="pct"/>
            <w:vAlign w:val="center"/>
          </w:tcPr>
          <w:p w14:paraId="06C8BB5B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  <w:p w14:paraId="5DC8430F" w14:textId="77777777" w:rsidR="00271411" w:rsidRPr="00F40C6A" w:rsidRDefault="00271411" w:rsidP="007307F1">
            <w:pPr>
              <w:pStyle w:val="a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8" w:type="pct"/>
          </w:tcPr>
          <w:p w14:paraId="66C18EB5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A8CA40D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707E4895" w14:textId="77777777" w:rsidR="00271411" w:rsidRPr="00F40C6A" w:rsidRDefault="00271411" w:rsidP="007307F1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222619E3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79C45112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pct"/>
            <w:vAlign w:val="center"/>
          </w:tcPr>
          <w:p w14:paraId="7B671D44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«Играем в йогу» в студии танца «Инди-Джем»</w:t>
            </w:r>
          </w:p>
        </w:tc>
        <w:tc>
          <w:tcPr>
            <w:tcW w:w="1113" w:type="pct"/>
            <w:vAlign w:val="center"/>
          </w:tcPr>
          <w:p w14:paraId="3DDAB21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16.07.2021</w:t>
            </w:r>
          </w:p>
        </w:tc>
        <w:tc>
          <w:tcPr>
            <w:tcW w:w="1113" w:type="pct"/>
            <w:vAlign w:val="center"/>
          </w:tcPr>
          <w:p w14:paraId="09EFD87B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5150A745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1E2DF1F0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3A73EEE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1BFD3613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2ABBE2BF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pct"/>
            <w:vAlign w:val="center"/>
          </w:tcPr>
          <w:p w14:paraId="04F68598" w14:textId="77777777" w:rsidR="00271411" w:rsidRPr="00F40C6A" w:rsidRDefault="00271411" w:rsidP="007307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шахматам среди всех желающих «Шахматы - игра друзей, заходи в игру скорей!»</w:t>
            </w:r>
          </w:p>
        </w:tc>
        <w:tc>
          <w:tcPr>
            <w:tcW w:w="1113" w:type="pct"/>
            <w:vAlign w:val="center"/>
          </w:tcPr>
          <w:p w14:paraId="006FC149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31.07.2021</w:t>
            </w:r>
          </w:p>
        </w:tc>
        <w:tc>
          <w:tcPr>
            <w:tcW w:w="1113" w:type="pct"/>
            <w:vAlign w:val="center"/>
          </w:tcPr>
          <w:p w14:paraId="5A56AF50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</w:tcPr>
          <w:p w14:paraId="4A9066D5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0C5C55C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E3114F0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7295A426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5000" w:type="pct"/>
            <w:gridSpan w:val="5"/>
            <w:vAlign w:val="center"/>
          </w:tcPr>
          <w:p w14:paraId="5C10262E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271411" w:rsidRPr="00F40C6A" w14:paraId="48C4505E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3"/>
          <w:jc w:val="center"/>
        </w:trPr>
        <w:tc>
          <w:tcPr>
            <w:tcW w:w="193" w:type="pct"/>
            <w:vAlign w:val="center"/>
          </w:tcPr>
          <w:p w14:paraId="71C74627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3" w:type="pct"/>
            <w:vAlign w:val="center"/>
          </w:tcPr>
          <w:p w14:paraId="04DB4C38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«Музыкальное путешествие «Волшебные инструменты» в студии эстрадного вокала «Нотки» </w:t>
            </w:r>
          </w:p>
        </w:tc>
        <w:tc>
          <w:tcPr>
            <w:tcW w:w="1113" w:type="pct"/>
            <w:vAlign w:val="center"/>
          </w:tcPr>
          <w:p w14:paraId="6C07B22B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1113" w:type="pct"/>
            <w:vAlign w:val="center"/>
          </w:tcPr>
          <w:p w14:paraId="7E4B13C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2143AD2A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C56EA51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D67F8E5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520FC1CC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3"/>
          <w:jc w:val="center"/>
        </w:trPr>
        <w:tc>
          <w:tcPr>
            <w:tcW w:w="193" w:type="pct"/>
            <w:vAlign w:val="center"/>
          </w:tcPr>
          <w:p w14:paraId="2E4C04A2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23" w:type="pct"/>
            <w:vAlign w:val="center"/>
          </w:tcPr>
          <w:p w14:paraId="355A9691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боксу на первенство ГБУ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 среди юниоров Ломоносовского района и приглашенных воспитанники из других клубов.</w:t>
            </w:r>
          </w:p>
        </w:tc>
        <w:tc>
          <w:tcPr>
            <w:tcW w:w="1113" w:type="pct"/>
            <w:vAlign w:val="center"/>
          </w:tcPr>
          <w:p w14:paraId="6F4EF8B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1113" w:type="pct"/>
            <w:vAlign w:val="center"/>
          </w:tcPr>
          <w:p w14:paraId="43A9501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958" w:type="pct"/>
          </w:tcPr>
          <w:p w14:paraId="51734047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D75B22B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740F550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64125D94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193" w:type="pct"/>
            <w:vAlign w:val="center"/>
          </w:tcPr>
          <w:p w14:paraId="418A90BE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3" w:type="pct"/>
            <w:vAlign w:val="center"/>
          </w:tcPr>
          <w:p w14:paraId="7BDF967F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творческая мастерская от студии «Батик и акварель»</w:t>
            </w:r>
          </w:p>
        </w:tc>
        <w:tc>
          <w:tcPr>
            <w:tcW w:w="1113" w:type="pct"/>
            <w:vAlign w:val="center"/>
          </w:tcPr>
          <w:p w14:paraId="4B9D7F4C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15.08.2021</w:t>
            </w:r>
          </w:p>
        </w:tc>
        <w:tc>
          <w:tcPr>
            <w:tcW w:w="1113" w:type="pct"/>
            <w:vAlign w:val="center"/>
          </w:tcPr>
          <w:p w14:paraId="74295582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70C24054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72ACA21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F993851" w14:textId="77777777" w:rsidR="00271411" w:rsidRPr="00F40C6A" w:rsidRDefault="00271411" w:rsidP="007307F1">
            <w:pPr>
              <w:tabs>
                <w:tab w:val="left" w:pos="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5C8EC198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F9CF52C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3" w:type="pct"/>
            <w:vAlign w:val="center"/>
          </w:tcPr>
          <w:p w14:paraId="33765CDF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Народные гуляния, посвящённые Дню Государственного флага РФ</w:t>
            </w:r>
          </w:p>
        </w:tc>
        <w:tc>
          <w:tcPr>
            <w:tcW w:w="1113" w:type="pct"/>
            <w:vAlign w:val="center"/>
          </w:tcPr>
          <w:p w14:paraId="5ED5A037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113" w:type="pct"/>
            <w:vAlign w:val="center"/>
          </w:tcPr>
          <w:p w14:paraId="44704994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</w:tcPr>
          <w:p w14:paraId="22C38650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20472D8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FB6A2C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6E42CDEA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6BA5CB3E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3" w:type="pct"/>
            <w:vAlign w:val="center"/>
          </w:tcPr>
          <w:p w14:paraId="5273005C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Наброски в 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Воронцовском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 xml:space="preserve"> парке для воспитанников и гостей студии «Батик и акварель»</w:t>
            </w:r>
          </w:p>
        </w:tc>
        <w:tc>
          <w:tcPr>
            <w:tcW w:w="1113" w:type="pct"/>
            <w:vAlign w:val="center"/>
          </w:tcPr>
          <w:p w14:paraId="20E1A68F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113" w:type="pct"/>
            <w:vAlign w:val="center"/>
          </w:tcPr>
          <w:p w14:paraId="0BBF8D53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4E9D66AB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07788CD6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6BF91A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594FEA4A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13E27096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3" w:type="pct"/>
            <w:vAlign w:val="center"/>
          </w:tcPr>
          <w:p w14:paraId="7105F797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Конкурс рисунка на лице «Аквагрим» в студии «Фантазия на Гарибальди»</w:t>
            </w:r>
          </w:p>
        </w:tc>
        <w:tc>
          <w:tcPr>
            <w:tcW w:w="1113" w:type="pct"/>
            <w:vAlign w:val="center"/>
          </w:tcPr>
          <w:p w14:paraId="0CF8588A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2E696333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«На Гарибальди» ул. Гарибальди, д. 5, к. 1</w:t>
            </w:r>
          </w:p>
        </w:tc>
        <w:tc>
          <w:tcPr>
            <w:tcW w:w="958" w:type="pct"/>
          </w:tcPr>
          <w:p w14:paraId="1C0F76CB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184D065E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DF9F59A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3330FD2B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69DBEE73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3" w:type="pct"/>
            <w:vAlign w:val="center"/>
          </w:tcPr>
          <w:p w14:paraId="35579C40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живописи акварелью для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7D12215B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3B96A5A8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</w:tcPr>
          <w:p w14:paraId="1D5DF2C7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37807B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4448AD66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5424DB1E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93" w:type="pct"/>
            <w:vAlign w:val="center"/>
          </w:tcPr>
          <w:p w14:paraId="796D2FA9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3" w:type="pct"/>
            <w:vAlign w:val="center"/>
          </w:tcPr>
          <w:p w14:paraId="6CCA6CD0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Лекция «История классического танца» в студии танца «Инди-Джем»</w:t>
            </w:r>
          </w:p>
        </w:tc>
        <w:tc>
          <w:tcPr>
            <w:tcW w:w="1113" w:type="pct"/>
            <w:vAlign w:val="center"/>
          </w:tcPr>
          <w:p w14:paraId="2CBD62AC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1113" w:type="pct"/>
            <w:vAlign w:val="center"/>
          </w:tcPr>
          <w:p w14:paraId="787F24BE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40B1791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737E7EAE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6CEBC91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19A22F95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5000" w:type="pct"/>
            <w:gridSpan w:val="5"/>
            <w:vAlign w:val="center"/>
          </w:tcPr>
          <w:p w14:paraId="24F702F0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33388063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271411" w:rsidRPr="00F40C6A" w14:paraId="566083AB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7E0823E4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3" w:type="pct"/>
            <w:vAlign w:val="center"/>
          </w:tcPr>
          <w:p w14:paraId="1955EDF2" w14:textId="77777777" w:rsidR="00271411" w:rsidRPr="00F40C6A" w:rsidRDefault="00271411" w:rsidP="007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Районный праздник «День знаний»</w:t>
            </w:r>
          </w:p>
        </w:tc>
        <w:tc>
          <w:tcPr>
            <w:tcW w:w="1113" w:type="pct"/>
            <w:vAlign w:val="center"/>
          </w:tcPr>
          <w:p w14:paraId="10962A2B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113" w:type="pct"/>
            <w:vAlign w:val="center"/>
          </w:tcPr>
          <w:p w14:paraId="6BDC7182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02FB89C8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06E1736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12143326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BFAFA49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1FEB7AE9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9"/>
          <w:jc w:val="center"/>
        </w:trPr>
        <w:tc>
          <w:tcPr>
            <w:tcW w:w="193" w:type="pct"/>
            <w:vAlign w:val="center"/>
          </w:tcPr>
          <w:p w14:paraId="4FA821B5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pct"/>
            <w:vAlign w:val="center"/>
          </w:tcPr>
          <w:p w14:paraId="0021F22D" w14:textId="77777777" w:rsidR="00271411" w:rsidRPr="00F40C6A" w:rsidRDefault="00271411" w:rsidP="007307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«Москва - лучший город Земли!», посвященные Дню города</w:t>
            </w:r>
          </w:p>
        </w:tc>
        <w:tc>
          <w:tcPr>
            <w:tcW w:w="1113" w:type="pct"/>
            <w:vAlign w:val="center"/>
          </w:tcPr>
          <w:p w14:paraId="31545E86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1113" w:type="pct"/>
            <w:vAlign w:val="center"/>
          </w:tcPr>
          <w:p w14:paraId="0CBAFAAC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</w:tc>
        <w:tc>
          <w:tcPr>
            <w:tcW w:w="958" w:type="pct"/>
            <w:vAlign w:val="center"/>
          </w:tcPr>
          <w:p w14:paraId="7C2F5EFD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05C0D31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672DF41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5C4489A4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27D6FC43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3" w:type="pct"/>
            <w:vAlign w:val="center"/>
          </w:tcPr>
          <w:p w14:paraId="7D9851FB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праздничной программы «День города в Ломоносовском»</w:t>
            </w:r>
          </w:p>
        </w:tc>
        <w:tc>
          <w:tcPr>
            <w:tcW w:w="1113" w:type="pct"/>
            <w:vAlign w:val="center"/>
          </w:tcPr>
          <w:p w14:paraId="578DFA80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</w:tc>
        <w:tc>
          <w:tcPr>
            <w:tcW w:w="1113" w:type="pct"/>
            <w:vAlign w:val="center"/>
          </w:tcPr>
          <w:p w14:paraId="7CCFE520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4E95FAA7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ABDC696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D78543E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29D415F4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193" w:type="pct"/>
            <w:vAlign w:val="center"/>
          </w:tcPr>
          <w:p w14:paraId="4C613E7B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3" w:type="pct"/>
            <w:vAlign w:val="center"/>
          </w:tcPr>
          <w:p w14:paraId="49A6CFB9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«Праздник Света» - знакомство с традициями народов Востока</w:t>
            </w:r>
          </w:p>
        </w:tc>
        <w:tc>
          <w:tcPr>
            <w:tcW w:w="1113" w:type="pct"/>
            <w:vAlign w:val="center"/>
          </w:tcPr>
          <w:p w14:paraId="1F7BBA49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05.09.2021</w:t>
            </w:r>
          </w:p>
        </w:tc>
        <w:tc>
          <w:tcPr>
            <w:tcW w:w="1113" w:type="pct"/>
            <w:vAlign w:val="center"/>
          </w:tcPr>
          <w:p w14:paraId="68A64055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4CFEF776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C6849FF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77EBBD8F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3ACC4BDA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485B06FC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3" w:type="pct"/>
            <w:vAlign w:val="center"/>
          </w:tcPr>
          <w:p w14:paraId="6727C71D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Открытие выставки работ воспитанников изостудии «Подснежник»</w:t>
            </w:r>
          </w:p>
        </w:tc>
        <w:tc>
          <w:tcPr>
            <w:tcW w:w="1113" w:type="pct"/>
            <w:vAlign w:val="center"/>
          </w:tcPr>
          <w:p w14:paraId="7C0E8E01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1113" w:type="pct"/>
            <w:vAlign w:val="center"/>
          </w:tcPr>
          <w:p w14:paraId="556AC0D6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Мой Социальный Центр, ул. Крупской, д. 9А</w:t>
            </w:r>
          </w:p>
        </w:tc>
        <w:tc>
          <w:tcPr>
            <w:tcW w:w="958" w:type="pct"/>
            <w:vAlign w:val="center"/>
          </w:tcPr>
          <w:p w14:paraId="7B74B0F9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6B63B7D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8150E23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46FCD6AE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4A86BCB1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3" w:type="pct"/>
            <w:vAlign w:val="center"/>
          </w:tcPr>
          <w:p w14:paraId="2E01AB9E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1113" w:type="pct"/>
            <w:vAlign w:val="center"/>
          </w:tcPr>
          <w:p w14:paraId="112193A9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08.09.2021</w:t>
            </w:r>
          </w:p>
        </w:tc>
        <w:tc>
          <w:tcPr>
            <w:tcW w:w="1113" w:type="pct"/>
            <w:vAlign w:val="center"/>
          </w:tcPr>
          <w:p w14:paraId="502A63E7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054786E3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40E7082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8FEEDFD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36AEE38D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6CC4ADE5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3" w:type="pct"/>
            <w:vAlign w:val="center"/>
          </w:tcPr>
          <w:p w14:paraId="50501E7B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1113" w:type="pct"/>
            <w:vAlign w:val="center"/>
          </w:tcPr>
          <w:p w14:paraId="2CAE2AE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18.09.2021</w:t>
            </w:r>
          </w:p>
        </w:tc>
        <w:tc>
          <w:tcPr>
            <w:tcW w:w="1113" w:type="pct"/>
            <w:vAlign w:val="center"/>
          </w:tcPr>
          <w:p w14:paraId="30B1A28F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</w:r>
            <w:r w:rsidRPr="00F40C6A">
              <w:rPr>
                <w:rFonts w:ascii="Times New Roman" w:hAnsi="Times New Roman"/>
                <w:sz w:val="28"/>
                <w:szCs w:val="28"/>
              </w:rPr>
              <w:lastRenderedPageBreak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29B62756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C0FCA7C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14D7D263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8-499-131-10-88</w:t>
            </w:r>
          </w:p>
        </w:tc>
      </w:tr>
      <w:tr w:rsidR="00271411" w:rsidRPr="00F40C6A" w14:paraId="69F97EEA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6E5C6BEA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623" w:type="pct"/>
            <w:vAlign w:val="center"/>
          </w:tcPr>
          <w:p w14:paraId="6AA4EC16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«Сказка в музыке живет», музыкальный праздник для детей</w:t>
            </w:r>
          </w:p>
        </w:tc>
        <w:tc>
          <w:tcPr>
            <w:tcW w:w="1113" w:type="pct"/>
            <w:vAlign w:val="center"/>
          </w:tcPr>
          <w:p w14:paraId="54020067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1113" w:type="pct"/>
            <w:vAlign w:val="center"/>
          </w:tcPr>
          <w:p w14:paraId="6BD64549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162CE181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2D3DF90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5347F04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271411" w:rsidRPr="00F40C6A" w14:paraId="317718D0" w14:textId="77777777" w:rsidTr="007307F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93" w:type="pct"/>
            <w:vAlign w:val="center"/>
          </w:tcPr>
          <w:p w14:paraId="2386B545" w14:textId="77777777" w:rsidR="00271411" w:rsidRPr="00F40C6A" w:rsidRDefault="00271411" w:rsidP="00730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3" w:type="pct"/>
            <w:vAlign w:val="center"/>
          </w:tcPr>
          <w:p w14:paraId="01E4DEE1" w14:textId="77777777" w:rsidR="00271411" w:rsidRPr="00F40C6A" w:rsidRDefault="00271411" w:rsidP="007307F1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квиллингу «Наливное яблочко» от студии «Фантазия»</w:t>
            </w:r>
          </w:p>
        </w:tc>
        <w:tc>
          <w:tcPr>
            <w:tcW w:w="1113" w:type="pct"/>
            <w:vAlign w:val="center"/>
          </w:tcPr>
          <w:p w14:paraId="444703C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1113" w:type="pct"/>
            <w:vAlign w:val="center"/>
          </w:tcPr>
          <w:p w14:paraId="7369B3CD" w14:textId="77777777" w:rsidR="00271411" w:rsidRPr="00F40C6A" w:rsidRDefault="00271411" w:rsidP="00730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3923B8A2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A6EEDC1" w14:textId="77777777" w:rsidR="00271411" w:rsidRPr="00F40C6A" w:rsidRDefault="00271411" w:rsidP="007307F1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7CA3C2DA" w14:textId="77777777" w:rsidR="00271411" w:rsidRPr="00F40C6A" w:rsidRDefault="00271411" w:rsidP="007307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</w:tbl>
    <w:p w14:paraId="40FFA187" w14:textId="77777777" w:rsidR="00271411" w:rsidRPr="00F40C6A" w:rsidRDefault="00271411" w:rsidP="0027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49A33" w14:textId="77777777" w:rsidR="00271411" w:rsidRDefault="00271411" w:rsidP="00271411"/>
    <w:p w14:paraId="41FC6E6B" w14:textId="77777777" w:rsidR="00271411" w:rsidRDefault="00271411" w:rsidP="00271411"/>
    <w:p w14:paraId="68C0E5EB" w14:textId="77777777" w:rsidR="00271411" w:rsidRDefault="00271411"/>
    <w:sectPr w:rsidR="00271411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11"/>
    <w:rsid w:val="00074C47"/>
    <w:rsid w:val="002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4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7141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714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71411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1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4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7141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714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71411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2021-09-15T07:19:00Z</cp:lastPrinted>
  <dcterms:created xsi:type="dcterms:W3CDTF">2021-09-15T06:55:00Z</dcterms:created>
  <dcterms:modified xsi:type="dcterms:W3CDTF">2021-09-15T07:20:00Z</dcterms:modified>
</cp:coreProperties>
</file>