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5F3C" w14:textId="77777777" w:rsidR="00ED569F" w:rsidRDefault="00ED569F" w:rsidP="00ED569F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 ДЕПУТАТОВ</w:t>
      </w:r>
    </w:p>
    <w:p w14:paraId="3C7D7696" w14:textId="77777777" w:rsidR="00ED569F" w:rsidRDefault="00ED569F" w:rsidP="00ED569F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ОКРУГА ЛОМОНОСОВСКИЙ</w:t>
      </w:r>
    </w:p>
    <w:p w14:paraId="343B20A6" w14:textId="77777777" w:rsidR="00ED569F" w:rsidRDefault="00ED569F" w:rsidP="00ED569F">
      <w:pPr>
        <w:tabs>
          <w:tab w:val="left" w:pos="180"/>
          <w:tab w:val="left" w:pos="720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B605712" w14:textId="353E2E61" w:rsidR="00ED569F" w:rsidRPr="006E0A1E" w:rsidRDefault="00ED569F" w:rsidP="00ED569F">
      <w:pPr>
        <w:tabs>
          <w:tab w:val="left" w:pos="180"/>
          <w:tab w:val="left" w:pos="720"/>
        </w:tabs>
        <w:spacing w:line="100" w:lineRule="atLeast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ПРОТОКОЛЬНОЕ РЕШЕНИЕ №</w:t>
      </w:r>
      <w:r w:rsidR="006E0A1E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</w:p>
    <w:p w14:paraId="19F9346B" w14:textId="77777777" w:rsidR="00ED569F" w:rsidRDefault="00ED569F" w:rsidP="00ED569F">
      <w:pPr>
        <w:tabs>
          <w:tab w:val="left" w:pos="180"/>
          <w:tab w:val="left" w:pos="720"/>
        </w:tabs>
        <w:spacing w:line="100" w:lineRule="atLeast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заседания Совета депутатов </w:t>
      </w:r>
    </w:p>
    <w:p w14:paraId="085CAF69" w14:textId="77777777" w:rsidR="00ED569F" w:rsidRDefault="00ED569F" w:rsidP="00ED569F">
      <w:pPr>
        <w:tabs>
          <w:tab w:val="left" w:pos="180"/>
          <w:tab w:val="left" w:pos="720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округа Ломоносовский</w:t>
      </w:r>
    </w:p>
    <w:p w14:paraId="66C20E02" w14:textId="77777777" w:rsidR="00ED569F" w:rsidRDefault="00ED569F" w:rsidP="00ED569F">
      <w:pPr>
        <w:tabs>
          <w:tab w:val="left" w:pos="180"/>
          <w:tab w:val="left" w:pos="720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A04BC7" w14:textId="77777777" w:rsidR="00ED569F" w:rsidRDefault="00ED569F" w:rsidP="00ED569F">
      <w:pPr>
        <w:tabs>
          <w:tab w:val="left" w:pos="180"/>
          <w:tab w:val="left" w:pos="72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08 июня 2021 года</w:t>
      </w:r>
    </w:p>
    <w:p w14:paraId="4987DE18" w14:textId="77777777" w:rsidR="00ED569F" w:rsidRPr="006F4B5A" w:rsidRDefault="00ED569F" w:rsidP="00ED569F">
      <w:pPr>
        <w:tabs>
          <w:tab w:val="left" w:pos="180"/>
          <w:tab w:val="left" w:pos="72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проспект Вернадского, дом 33, корпус 1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19.00 ч.</w:t>
      </w:r>
    </w:p>
    <w:p w14:paraId="7C601F86" w14:textId="77777777" w:rsidR="00ED569F" w:rsidRDefault="00ED569F" w:rsidP="00ED569F">
      <w:pPr>
        <w:spacing w:line="100" w:lineRule="atLeast"/>
        <w:ind w:right="525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EA64B99" w14:textId="09B9BB3F" w:rsidR="00ED569F" w:rsidRPr="00ED569F" w:rsidRDefault="00ED569F" w:rsidP="00ED569F">
      <w:pPr>
        <w:spacing w:line="240" w:lineRule="auto"/>
        <w:ind w:right="495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D569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 обращении Совета депутатов муниципального округа Ломоносовский к главе управы Ломоносовского района города Москвы К.В. Кравцовой по вопросу оснащени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Pr="00ED56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Ломоносовского </w:t>
      </w:r>
      <w:r w:rsidRPr="00ED56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района </w:t>
      </w:r>
      <w:r w:rsidR="006157AF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катками</w:t>
      </w:r>
      <w:r w:rsidRPr="00ED56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 искусственным охлаждением льда</w:t>
      </w:r>
    </w:p>
    <w:p w14:paraId="1CAEE00F" w14:textId="77777777" w:rsidR="00ED569F" w:rsidRPr="00933D71" w:rsidRDefault="00ED569F" w:rsidP="00ED569F">
      <w:pPr>
        <w:spacing w:line="100" w:lineRule="atLeast"/>
        <w:ind w:right="53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D6711E" w14:textId="77777777" w:rsidR="00ED569F" w:rsidRPr="0010047F" w:rsidRDefault="00ED569F" w:rsidP="00ED569F">
      <w:pPr>
        <w:pStyle w:val="1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 Уставом муниципального округа Ломоносовский, Регламентом Совета депутатов муниципального округа Ломоносовский, </w:t>
      </w:r>
      <w:r>
        <w:rPr>
          <w:szCs w:val="28"/>
        </w:rPr>
        <w:t>Совет депутатов решил</w:t>
      </w:r>
      <w:r>
        <w:rPr>
          <w:b w:val="0"/>
          <w:szCs w:val="28"/>
        </w:rPr>
        <w:t xml:space="preserve">: </w:t>
      </w:r>
    </w:p>
    <w:p w14:paraId="6CBE8BA6" w14:textId="0A915C0E" w:rsidR="00ED569F" w:rsidRPr="00F47704" w:rsidRDefault="00ED569F" w:rsidP="00ED569F">
      <w:pPr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770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4770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Принять Протокольное решение №</w:t>
      </w:r>
      <w:r w:rsidR="00073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A1E" w:rsidRPr="006E0A1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47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Hlk69227877"/>
      <w:r w:rsidRPr="00F47704">
        <w:rPr>
          <w:rFonts w:ascii="Times New Roman" w:hAnsi="Times New Roman" w:cs="Times New Roman"/>
          <w:sz w:val="28"/>
          <w:szCs w:val="28"/>
          <w:lang w:val="ru-RU"/>
        </w:rPr>
        <w:t>«Об обращении Совета депутатов муниципального округа Ломоносовский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главе </w:t>
      </w:r>
      <w:r w:rsidR="00073D5F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правы Ломоносовского района К.В. Кравцовой </w:t>
      </w:r>
      <w:bookmarkStart w:id="1" w:name="_Hlk69226608"/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073D5F">
        <w:rPr>
          <w:rFonts w:ascii="Times New Roman" w:hAnsi="Times New Roman" w:cs="Times New Roman"/>
          <w:sz w:val="28"/>
          <w:szCs w:val="28"/>
          <w:lang w:val="ru-RU"/>
        </w:rPr>
        <w:t xml:space="preserve">вопросу </w:t>
      </w:r>
      <w:bookmarkEnd w:id="1"/>
      <w:r w:rsidR="00073D5F" w:rsidRPr="00073D5F">
        <w:rPr>
          <w:rFonts w:ascii="Times New Roman" w:hAnsi="Times New Roman" w:cs="Times New Roman"/>
          <w:sz w:val="28"/>
          <w:szCs w:val="28"/>
          <w:lang w:val="ru-RU"/>
        </w:rPr>
        <w:t xml:space="preserve">оснащения Ломоносовского района </w:t>
      </w:r>
      <w:r w:rsidR="00ED2A38">
        <w:rPr>
          <w:rFonts w:ascii="Times New Roman" w:hAnsi="Times New Roman" w:cs="Times New Roman"/>
          <w:sz w:val="28"/>
          <w:szCs w:val="28"/>
          <w:lang w:val="ru-RU"/>
        </w:rPr>
        <w:t>катками</w:t>
      </w:r>
      <w:r w:rsidR="00073D5F" w:rsidRPr="00073D5F">
        <w:rPr>
          <w:rFonts w:ascii="Times New Roman" w:hAnsi="Times New Roman" w:cs="Times New Roman"/>
          <w:sz w:val="28"/>
          <w:szCs w:val="28"/>
          <w:lang w:val="ru-RU"/>
        </w:rPr>
        <w:t xml:space="preserve"> с искусственным охлаждением льда</w:t>
      </w:r>
      <w:r w:rsidR="00073D5F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(приложение).</w:t>
      </w:r>
      <w:bookmarkEnd w:id="0"/>
    </w:p>
    <w:p w14:paraId="650053F7" w14:textId="64E5C651" w:rsidR="00ED569F" w:rsidRDefault="00ED569F" w:rsidP="00ED569F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Направить Протокольное решение №</w:t>
      </w:r>
      <w:r w:rsidR="007E1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A1E" w:rsidRPr="006E0A1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73D5F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праву Ломоносовского района, Префектуру ЮЗАО города Москвы и разместить на официальном сайте муниципального округа Ломоносовский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molomonosovskiy.ru</w:t>
        </w:r>
      </w:hyperlink>
      <w:r>
        <w:t>.</w:t>
      </w:r>
    </w:p>
    <w:p w14:paraId="58A223E3" w14:textId="77777777" w:rsidR="00ED569F" w:rsidRDefault="00ED569F" w:rsidP="00ED569F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Контроль за исполнением настоящего Протокольного решения возложить на главу муниципального округа Ломоносовский Нефедова Г. Ю.</w:t>
      </w:r>
    </w:p>
    <w:p w14:paraId="5F47B0A7" w14:textId="77777777" w:rsidR="00ED569F" w:rsidRDefault="00ED569F" w:rsidP="00ED569F">
      <w:pPr>
        <w:spacing w:line="10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50D3CD" w14:textId="77777777" w:rsidR="00ED569F" w:rsidRDefault="00ED569F" w:rsidP="00ED569F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голосования: </w:t>
      </w:r>
    </w:p>
    <w:p w14:paraId="23DA5736" w14:textId="103557A3" w:rsidR="00ED569F" w:rsidRDefault="00ED569F" w:rsidP="00ED569F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«За» - </w:t>
      </w:r>
      <w:r w:rsidR="009E4AFE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14:paraId="0A507023" w14:textId="696FB4F2" w:rsidR="00ED569F" w:rsidRDefault="00ED569F" w:rsidP="00ED569F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«Против» – </w:t>
      </w:r>
      <w:r w:rsidR="009E4AF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</w:p>
    <w:p w14:paraId="4AEAA710" w14:textId="7D7D929C" w:rsidR="00ED569F" w:rsidRDefault="00ED569F" w:rsidP="00ED569F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«Воздержались» – </w:t>
      </w:r>
      <w:r w:rsidR="009E4AF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</w:p>
    <w:p w14:paraId="2717DB11" w14:textId="77777777" w:rsidR="00ED569F" w:rsidRDefault="00ED569F" w:rsidP="00ED569F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93BF53D" w14:textId="0560B60D" w:rsidR="00ED569F" w:rsidRDefault="00ED569F" w:rsidP="00ED569F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Протокольное решение</w:t>
      </w:r>
      <w:r w:rsidR="009E4A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принято.</w:t>
      </w:r>
    </w:p>
    <w:p w14:paraId="6C3C0BBC" w14:textId="77777777" w:rsidR="00ED569F" w:rsidRDefault="00ED569F" w:rsidP="00ED569F">
      <w:pPr>
        <w:spacing w:line="100" w:lineRule="atLeast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69B1EAF" w14:textId="77777777" w:rsidR="00ED569F" w:rsidRDefault="00ED569F" w:rsidP="00ED569F">
      <w:pPr>
        <w:spacing w:line="100" w:lineRule="atLeast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Глава муниципального округа</w:t>
      </w:r>
    </w:p>
    <w:p w14:paraId="17F5154A" w14:textId="078B51FA" w:rsidR="00ED569F" w:rsidRDefault="00ED569F" w:rsidP="00ED569F">
      <w:pPr>
        <w:spacing w:line="100" w:lineRule="atLeast"/>
        <w:ind w:left="-142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Ломоносовский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</w:t>
      </w:r>
      <w:r w:rsidR="009E4A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Г.Ю. Нефедов</w:t>
      </w:r>
    </w:p>
    <w:p w14:paraId="303E7912" w14:textId="77777777" w:rsidR="00073D5F" w:rsidRDefault="00ED569F" w:rsidP="00ED569F">
      <w:pPr>
        <w:spacing w:line="100" w:lineRule="atLeast"/>
        <w:ind w:left="5529" w:right="-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8666C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7B7826D" w14:textId="40352B85" w:rsidR="00ED569F" w:rsidRPr="008666C0" w:rsidRDefault="00ED569F" w:rsidP="00ED569F">
      <w:pPr>
        <w:spacing w:line="100" w:lineRule="atLeast"/>
        <w:ind w:left="5529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8666C0">
        <w:rPr>
          <w:rFonts w:ascii="Times New Roman" w:hAnsi="Times New Roman" w:cs="Times New Roman"/>
          <w:sz w:val="24"/>
          <w:szCs w:val="24"/>
          <w:lang w:val="ru-RU"/>
        </w:rPr>
        <w:t>к Протокольному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6C0">
        <w:rPr>
          <w:rFonts w:ascii="Times New Roman" w:hAnsi="Times New Roman" w:cs="Times New Roman"/>
          <w:sz w:val="24"/>
          <w:szCs w:val="24"/>
          <w:lang w:val="ru-RU"/>
        </w:rPr>
        <w:t>решению №</w:t>
      </w:r>
      <w:r w:rsidR="00073D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A1E" w:rsidRPr="006E0A1E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6C0">
        <w:rPr>
          <w:rFonts w:ascii="Times New Roman" w:hAnsi="Times New Roman" w:cs="Times New Roman"/>
          <w:sz w:val="24"/>
          <w:szCs w:val="24"/>
          <w:lang w:val="ru-RU"/>
        </w:rPr>
        <w:t>Совета депутатов муниципального округа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6C0">
        <w:rPr>
          <w:rFonts w:ascii="Times New Roman" w:hAnsi="Times New Roman" w:cs="Times New Roman"/>
          <w:sz w:val="24"/>
          <w:szCs w:val="24"/>
          <w:lang w:val="ru-RU"/>
        </w:rPr>
        <w:t xml:space="preserve">Ломоносовский от </w:t>
      </w:r>
      <w:r>
        <w:rPr>
          <w:rFonts w:ascii="Times New Roman" w:hAnsi="Times New Roman" w:cs="Times New Roman"/>
          <w:sz w:val="24"/>
          <w:szCs w:val="24"/>
          <w:lang w:val="ru-RU"/>
        </w:rPr>
        <w:t>08 июня</w:t>
      </w:r>
      <w:r w:rsidRPr="008666C0">
        <w:rPr>
          <w:rFonts w:ascii="Times New Roman" w:hAnsi="Times New Roman" w:cs="Times New Roman"/>
          <w:sz w:val="24"/>
          <w:szCs w:val="24"/>
          <w:lang w:val="ru-RU"/>
        </w:rPr>
        <w:t xml:space="preserve"> 2021 года</w:t>
      </w:r>
    </w:p>
    <w:p w14:paraId="0613761A" w14:textId="77777777" w:rsidR="00ED569F" w:rsidRPr="00ED569F" w:rsidRDefault="00ED569F" w:rsidP="00ED569F">
      <w:pPr>
        <w:spacing w:line="240" w:lineRule="auto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14:paraId="33A68981" w14:textId="77777777" w:rsidR="00ED569F" w:rsidRPr="00AE06C1" w:rsidRDefault="00ED569F" w:rsidP="00ED569F">
      <w:pPr>
        <w:spacing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06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AE06C1">
        <w:rPr>
          <w:rFonts w:ascii="Times New Roman" w:hAnsi="Times New Roman" w:cs="Times New Roman"/>
          <w:b/>
          <w:sz w:val="28"/>
          <w:szCs w:val="28"/>
          <w:lang w:val="ru-RU"/>
        </w:rPr>
        <w:t>правы Ломоносовского района города Москвы</w:t>
      </w:r>
    </w:p>
    <w:p w14:paraId="16F5ED56" w14:textId="77777777" w:rsidR="00ED569F" w:rsidRPr="00AE06C1" w:rsidRDefault="00ED569F" w:rsidP="00ED569F">
      <w:pPr>
        <w:spacing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06C1">
        <w:rPr>
          <w:rFonts w:ascii="Times New Roman" w:hAnsi="Times New Roman" w:cs="Times New Roman"/>
          <w:b/>
          <w:sz w:val="28"/>
          <w:szCs w:val="28"/>
          <w:lang w:val="ru-RU"/>
        </w:rPr>
        <w:t>К.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E06C1">
        <w:rPr>
          <w:rFonts w:ascii="Times New Roman" w:hAnsi="Times New Roman" w:cs="Times New Roman"/>
          <w:b/>
          <w:sz w:val="28"/>
          <w:szCs w:val="28"/>
          <w:lang w:val="ru-RU"/>
        </w:rPr>
        <w:t>В. Кравцовой</w:t>
      </w:r>
    </w:p>
    <w:p w14:paraId="739EBD0D" w14:textId="77777777" w:rsidR="00ED569F" w:rsidRPr="00ED569F" w:rsidRDefault="00ED569F" w:rsidP="00ED569F">
      <w:pPr>
        <w:spacing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14:paraId="2BC7A07F" w14:textId="77777777" w:rsidR="00ED569F" w:rsidRPr="006F4B5A" w:rsidRDefault="00ED569F" w:rsidP="00ED569F">
      <w:pPr>
        <w:spacing w:line="100" w:lineRule="atLeast"/>
        <w:ind w:left="9498" w:right="-20"/>
        <w:rPr>
          <w:rFonts w:ascii="Times New Roman" w:hAnsi="Times New Roman" w:cs="Times New Roman"/>
          <w:sz w:val="24"/>
          <w:szCs w:val="24"/>
          <w:lang w:val="ru-RU"/>
        </w:rPr>
      </w:pPr>
    </w:p>
    <w:p w14:paraId="2464FCE2" w14:textId="18C33D68" w:rsidR="00ED569F" w:rsidRPr="00ED569F" w:rsidRDefault="00ED569F" w:rsidP="00ED56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5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Обращение Совета депутатов об оснащении района </w:t>
      </w:r>
      <w:r w:rsidR="00ED2A38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катками</w:t>
      </w:r>
      <w:r w:rsidRPr="00ED5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 искусственным охлаждением льда</w:t>
      </w:r>
    </w:p>
    <w:p w14:paraId="51462E49" w14:textId="20CAEAEE" w:rsidR="00ED569F" w:rsidRPr="00ED569F" w:rsidRDefault="00ED569F" w:rsidP="009E4A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69F">
        <w:rPr>
          <w:rFonts w:ascii="Times New Roman" w:hAnsi="Times New Roman" w:cs="Times New Roman"/>
          <w:sz w:val="28"/>
          <w:szCs w:val="28"/>
          <w:lang w:val="ru-RU"/>
        </w:rPr>
        <w:t xml:space="preserve">Совет депутатов рассмотрел обращение главы управы Ломоносовского района № ЛО-22-71/1 от 26 апреля 2021 года (с пояснениями в письме № ЛО-22-78/1 от 17 мая 2021 года) с проектом благоустройства катка с искусственным охлаждением льда по адресу: ул. Марии Ульяновой, вл. </w:t>
      </w:r>
      <w:r w:rsidR="009E4AFE" w:rsidRPr="00ED569F">
        <w:rPr>
          <w:rFonts w:ascii="Times New Roman" w:hAnsi="Times New Roman" w:cs="Times New Roman"/>
          <w:sz w:val="28"/>
          <w:szCs w:val="28"/>
          <w:lang w:val="ru-RU"/>
        </w:rPr>
        <w:t>25–29</w:t>
      </w:r>
      <w:r w:rsidRPr="00ED56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C6A8B9A" w14:textId="77777777" w:rsidR="00ED569F" w:rsidRPr="00ED569F" w:rsidRDefault="00ED569F" w:rsidP="009E4A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69F">
        <w:rPr>
          <w:rFonts w:ascii="Times New Roman" w:hAnsi="Times New Roman" w:cs="Times New Roman"/>
          <w:sz w:val="28"/>
          <w:szCs w:val="28"/>
          <w:lang w:val="ru-RU"/>
        </w:rPr>
        <w:t>Из представленной информации следует, что проект благоустройства открытого катка с искусственным охлаждением льда по указанному адресу оценивается в 63,3 миллиона рублей и реализуется за счет средств программы «Жилище».</w:t>
      </w:r>
    </w:p>
    <w:p w14:paraId="6E7A47B1" w14:textId="5147A1F5" w:rsidR="00ED569F" w:rsidRPr="00ED569F" w:rsidRDefault="00ED569F" w:rsidP="009E4A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69F">
        <w:rPr>
          <w:rFonts w:ascii="Times New Roman" w:hAnsi="Times New Roman" w:cs="Times New Roman"/>
          <w:sz w:val="28"/>
          <w:szCs w:val="28"/>
          <w:lang w:val="ru-RU"/>
        </w:rPr>
        <w:t xml:space="preserve">Основываясь на поступающих обращениях, можно отметить, что в Ломоносовском районе имеется дефицит катков с искусственным охлаждением в шаговой доступности. Например, катки с искусственным охлаждением льда, использование которых также возможно в качестве хоккейной площадки, отсутствуют в кварталах 14, 15Б, 16, 18. Одновременно необходимо отметить, что по указанному адресу в настоящее время располагается хоккейная коробка с натуральным льдом. Таким образом в данном случае предлагается не создавать новую хоккейную площадку, а реконструировать </w:t>
      </w:r>
      <w:r w:rsidR="009E4AFE" w:rsidRPr="00ED569F">
        <w:rPr>
          <w:rFonts w:ascii="Times New Roman" w:hAnsi="Times New Roman" w:cs="Times New Roman"/>
          <w:sz w:val="28"/>
          <w:szCs w:val="28"/>
          <w:lang w:val="ru-RU"/>
        </w:rPr>
        <w:t>существующую</w:t>
      </w:r>
      <w:r w:rsidRPr="00ED56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41D4CB5" w14:textId="77777777" w:rsidR="00ED569F" w:rsidRPr="00ED569F" w:rsidRDefault="00ED569F" w:rsidP="009E4A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69F">
        <w:rPr>
          <w:rFonts w:ascii="Times New Roman" w:hAnsi="Times New Roman" w:cs="Times New Roman"/>
          <w:sz w:val="28"/>
          <w:szCs w:val="28"/>
          <w:lang w:val="ru-RU"/>
        </w:rPr>
        <w:t xml:space="preserve">Совет депутатов поддерживает развитие любительского спорта на территории района, однако, выбор приоритетного адреса для реконструкции катка представляется неочевидным с учетом состояния катка по адресу: ул. Строителей 11, к. 2, износ которого больше, чем у катка по указанному адресу. Износ катка с искусственным льдом, расположенного в сквере «Надежда», по словам директора ГБУ «Жилищник района Ломоносовский», составляет 90%, документы на охлаждающее оборудование отсутствуют. Однако, принимая во внимание необходимость ремонта катка в сквере «Надежда», считаем важным подчеркнуть недопустимость сокращения площади зеленых насаждений сквера, в связи с их экологической и эстетической значимостью. </w:t>
      </w:r>
    </w:p>
    <w:p w14:paraId="53149BE3" w14:textId="77777777" w:rsidR="00ED569F" w:rsidRPr="00ED569F" w:rsidRDefault="00ED569F" w:rsidP="009E4A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69F">
        <w:rPr>
          <w:rFonts w:ascii="Times New Roman" w:hAnsi="Times New Roman" w:cs="Times New Roman"/>
          <w:sz w:val="28"/>
          <w:szCs w:val="28"/>
          <w:lang w:val="ru-RU"/>
        </w:rPr>
        <w:t xml:space="preserve">Также необходимо отметить, что проект предполагается реализовать за счет целевого финансирования предлагаемого проекта (программа «Жилище»). С учетом того, что до сих пор не решен вопрос о финансировании восстановления двора по адресу: ул. Кравченко, вл. 16 (оценочная стоимость 29 миллионов </w:t>
      </w:r>
      <w:r w:rsidRPr="00ED569F">
        <w:rPr>
          <w:rFonts w:ascii="Times New Roman" w:hAnsi="Times New Roman" w:cs="Times New Roman"/>
          <w:sz w:val="28"/>
          <w:szCs w:val="28"/>
          <w:lang w:val="ru-RU"/>
        </w:rPr>
        <w:lastRenderedPageBreak/>
        <w:t>рублей), выделение целевого финансирования на реконструкцию катка на улице Марии Ульяновой в объеме, более чем в два раза превышающий стоимость работ на улице Кравченко, также представляется некорректным расставлением приоритетов.</w:t>
      </w:r>
    </w:p>
    <w:p w14:paraId="58AD2F07" w14:textId="77777777" w:rsidR="00ED569F" w:rsidRPr="00ED569F" w:rsidRDefault="00ED569F" w:rsidP="009E4A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69F">
        <w:rPr>
          <w:rFonts w:ascii="Times New Roman" w:hAnsi="Times New Roman" w:cs="Times New Roman"/>
          <w:sz w:val="28"/>
          <w:szCs w:val="28"/>
          <w:lang w:val="ru-RU"/>
        </w:rPr>
        <w:t>Совет депутатов не уполномочен согласовывать проекты, реализуемые за счет программы «Жилище», тем не менее представленный проект рассмотрен на заседании Совета депутатов при отсутствии существенных замечаний к нему.</w:t>
      </w:r>
    </w:p>
    <w:p w14:paraId="06F1F809" w14:textId="77777777" w:rsidR="00ED569F" w:rsidRPr="002A52AF" w:rsidRDefault="00ED569F" w:rsidP="009E4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AF">
        <w:rPr>
          <w:rFonts w:ascii="Times New Roman" w:hAnsi="Times New Roman" w:cs="Times New Roman"/>
          <w:sz w:val="28"/>
          <w:szCs w:val="28"/>
        </w:rPr>
        <w:t>Просим Вас:</w:t>
      </w:r>
    </w:p>
    <w:p w14:paraId="0BC5389B" w14:textId="77777777" w:rsidR="00ED569F" w:rsidRPr="002A52AF" w:rsidRDefault="00ED569F" w:rsidP="009E4AFE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AF">
        <w:rPr>
          <w:rFonts w:ascii="Times New Roman" w:hAnsi="Times New Roman" w:cs="Times New Roman"/>
          <w:sz w:val="28"/>
          <w:szCs w:val="28"/>
        </w:rPr>
        <w:t>Сообщить сроки, в которые планируется приступить к реконструкции остальных катков Ломоносовского района.</w:t>
      </w:r>
    </w:p>
    <w:p w14:paraId="281942CA" w14:textId="77777777" w:rsidR="00ED569F" w:rsidRPr="002A52AF" w:rsidRDefault="00ED569F" w:rsidP="009E4AFE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AF">
        <w:rPr>
          <w:rFonts w:ascii="Times New Roman" w:hAnsi="Times New Roman" w:cs="Times New Roman"/>
          <w:sz w:val="28"/>
          <w:szCs w:val="28"/>
        </w:rPr>
        <w:t>Сообщить, направляли ли Вы в Мэрию Москвы запрос о включении работ по восстановлению двора по адресу: ул. Кравченко, вл. 16 в программу «Жилище», и об итогах рассмотрения запроса.</w:t>
      </w:r>
    </w:p>
    <w:p w14:paraId="6C2406DD" w14:textId="77777777" w:rsidR="00062839" w:rsidRPr="00ED569F" w:rsidRDefault="00062839" w:rsidP="009E4AFE">
      <w:pPr>
        <w:ind w:firstLine="709"/>
        <w:rPr>
          <w:lang w:val="ru-RU"/>
        </w:rPr>
      </w:pPr>
    </w:p>
    <w:sectPr w:rsidR="00062839" w:rsidRPr="00ED569F" w:rsidSect="00073D5F">
      <w:footerReference w:type="default" r:id="rId8"/>
      <w:pgSz w:w="11906" w:h="16838"/>
      <w:pgMar w:top="1134" w:right="707" w:bottom="1134" w:left="142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72F9" w14:textId="77777777" w:rsidR="0019682B" w:rsidRDefault="00ED2A38">
      <w:pPr>
        <w:spacing w:line="240" w:lineRule="auto"/>
      </w:pPr>
      <w:r>
        <w:separator/>
      </w:r>
    </w:p>
  </w:endnote>
  <w:endnote w:type="continuationSeparator" w:id="0">
    <w:p w14:paraId="7ADB04B7" w14:textId="77777777" w:rsidR="0019682B" w:rsidRDefault="00ED2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5154" w14:textId="77777777" w:rsidR="00EB06F8" w:rsidRPr="00EB06F8" w:rsidRDefault="006E0A1E" w:rsidP="00EB06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3110" w14:textId="77777777" w:rsidR="0019682B" w:rsidRDefault="00ED2A38">
      <w:pPr>
        <w:spacing w:line="240" w:lineRule="auto"/>
      </w:pPr>
      <w:r>
        <w:separator/>
      </w:r>
    </w:p>
  </w:footnote>
  <w:footnote w:type="continuationSeparator" w:id="0">
    <w:p w14:paraId="748B5FE7" w14:textId="77777777" w:rsidR="0019682B" w:rsidRDefault="00ED2A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34BA1"/>
    <w:multiLevelType w:val="hybridMultilevel"/>
    <w:tmpl w:val="A40C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9F"/>
    <w:rsid w:val="00062839"/>
    <w:rsid w:val="00073D5F"/>
    <w:rsid w:val="0019682B"/>
    <w:rsid w:val="006157AF"/>
    <w:rsid w:val="006E0A1E"/>
    <w:rsid w:val="007E14F8"/>
    <w:rsid w:val="009E4AFE"/>
    <w:rsid w:val="00ED2A38"/>
    <w:rsid w:val="00ED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326A"/>
  <w15:chartTrackingRefBased/>
  <w15:docId w15:val="{C9A45EDB-A77C-424A-8B3C-99F0E6A4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69F"/>
    <w:pPr>
      <w:suppressAutoHyphens/>
      <w:spacing w:after="0" w:line="276" w:lineRule="auto"/>
    </w:pPr>
    <w:rPr>
      <w:rFonts w:ascii="Arial" w:eastAsia="Arial" w:hAnsi="Arial" w:cs="Arial"/>
      <w:lang w:val="en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569F"/>
    <w:rPr>
      <w:color w:val="000080"/>
      <w:u w:val="single"/>
    </w:rPr>
  </w:style>
  <w:style w:type="paragraph" w:customStyle="1" w:styleId="1">
    <w:name w:val="Обычный1"/>
    <w:rsid w:val="00ED569F"/>
    <w:pPr>
      <w:suppressAutoHyphens/>
      <w:spacing w:after="0" w:line="100" w:lineRule="atLeast"/>
    </w:pPr>
    <w:rPr>
      <w:rFonts w:ascii="Cambria" w:eastAsia="Cambria" w:hAnsi="Cambria" w:cs="Cambria"/>
      <w:color w:val="000000"/>
      <w:sz w:val="20"/>
      <w:szCs w:val="20"/>
      <w:lang w:eastAsia="ar-SA"/>
    </w:rPr>
  </w:style>
  <w:style w:type="paragraph" w:customStyle="1" w:styleId="10">
    <w:name w:val="Название объекта1"/>
    <w:basedOn w:val="a"/>
    <w:rsid w:val="00ED569F"/>
    <w:pPr>
      <w:spacing w:line="10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extended-textshort">
    <w:name w:val="extended-text__short"/>
    <w:basedOn w:val="a0"/>
    <w:rsid w:val="00ED569F"/>
  </w:style>
  <w:style w:type="paragraph" w:styleId="a4">
    <w:name w:val="footer"/>
    <w:basedOn w:val="a"/>
    <w:link w:val="a5"/>
    <w:uiPriority w:val="99"/>
    <w:unhideWhenUsed/>
    <w:rsid w:val="00ED56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D569F"/>
    <w:rPr>
      <w:rFonts w:ascii="Arial" w:eastAsia="Arial" w:hAnsi="Arial" w:cs="Arial"/>
      <w:lang w:val="en" w:eastAsia="ar-SA"/>
    </w:rPr>
  </w:style>
  <w:style w:type="character" w:styleId="a6">
    <w:name w:val="page number"/>
    <w:basedOn w:val="a0"/>
    <w:uiPriority w:val="99"/>
    <w:semiHidden/>
    <w:unhideWhenUsed/>
    <w:rsid w:val="00ED569F"/>
  </w:style>
  <w:style w:type="paragraph" w:styleId="a7">
    <w:name w:val="List Paragraph"/>
    <w:basedOn w:val="a"/>
    <w:uiPriority w:val="34"/>
    <w:qFormat/>
    <w:rsid w:val="00ED569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lomonosovsk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594</Words>
  <Characters>3861</Characters>
  <Application>Microsoft Office Word</Application>
  <DocSecurity>0</DocSecurity>
  <Lines>64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Olga Sidelnikova</cp:lastModifiedBy>
  <cp:revision>6</cp:revision>
  <cp:lastPrinted>2021-06-09T17:53:00Z</cp:lastPrinted>
  <dcterms:created xsi:type="dcterms:W3CDTF">2021-06-01T11:54:00Z</dcterms:created>
  <dcterms:modified xsi:type="dcterms:W3CDTF">2021-06-11T10:08:00Z</dcterms:modified>
</cp:coreProperties>
</file>