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4D50" w14:textId="77777777" w:rsidR="00F40C6A" w:rsidRPr="00F40C6A" w:rsidRDefault="00F40C6A" w:rsidP="00F40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C6A">
        <w:rPr>
          <w:rFonts w:ascii="Times New Roman" w:hAnsi="Times New Roman"/>
          <w:sz w:val="28"/>
          <w:szCs w:val="28"/>
        </w:rPr>
        <w:t>ПРОЕКТ</w:t>
      </w:r>
    </w:p>
    <w:p w14:paraId="6D08D824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758D471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5DAB429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</w:p>
    <w:p w14:paraId="623E832D" w14:textId="77777777" w:rsidR="00F40C6A" w:rsidRDefault="00F40C6A" w:rsidP="00F4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B3FF9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6311F923" w14:textId="77777777" w:rsidR="00F40C6A" w:rsidRDefault="00F40C6A" w:rsidP="00F4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FB112" w14:textId="7CA08B66" w:rsidR="00F40C6A" w:rsidRDefault="007D2ACD" w:rsidP="00F40C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29 </w:t>
      </w:r>
      <w:r w:rsidR="00942677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F40C6A">
        <w:rPr>
          <w:rFonts w:ascii="Times New Roman" w:hAnsi="Times New Roman"/>
          <w:b/>
          <w:sz w:val="28"/>
          <w:szCs w:val="28"/>
          <w:u w:val="single"/>
        </w:rPr>
        <w:t xml:space="preserve"> 2021 года    №</w:t>
      </w:r>
      <w:r w:rsidR="00C8603E">
        <w:rPr>
          <w:rFonts w:ascii="Times New Roman" w:hAnsi="Times New Roman"/>
          <w:b/>
          <w:sz w:val="28"/>
          <w:szCs w:val="28"/>
          <w:u w:val="single"/>
        </w:rPr>
        <w:t>75</w:t>
      </w:r>
      <w:r w:rsidR="00F40C6A">
        <w:rPr>
          <w:rFonts w:ascii="Times New Roman" w:hAnsi="Times New Roman"/>
          <w:b/>
          <w:sz w:val="28"/>
          <w:szCs w:val="28"/>
          <w:u w:val="single"/>
        </w:rPr>
        <w:t>/</w:t>
      </w:r>
      <w:r w:rsidR="00C8603E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7A88D4F4" w14:textId="77777777" w:rsidR="00F40C6A" w:rsidRDefault="00F40C6A" w:rsidP="00F40C6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E5E978A" w14:textId="4FF09838" w:rsidR="00F40C6A" w:rsidRDefault="00F40C6A" w:rsidP="007D2ACD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3DE86F8F" w14:textId="77777777" w:rsidR="00F40C6A" w:rsidRDefault="00F40C6A" w:rsidP="007D2AC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190CA67B" w14:textId="1C491602" w:rsidR="00F40C6A" w:rsidRDefault="00F40C6A" w:rsidP="007D2ACD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04 июня 2021 года № ЛО-22-105/1, входящий № 02-10-446/21 от 07 июня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55B74E2" w14:textId="769FCDC6" w:rsidR="00F40C6A" w:rsidRDefault="00F40C6A" w:rsidP="007D2ACD">
      <w:pPr>
        <w:pStyle w:val="a3"/>
        <w:numPr>
          <w:ilvl w:val="0"/>
          <w:numId w:val="1"/>
        </w:numPr>
      </w:pPr>
      <w:r>
        <w:t xml:space="preserve">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III</w:t>
      </w:r>
      <w:r>
        <w:t xml:space="preserve"> квартал 2021 года (приложение).</w:t>
      </w:r>
    </w:p>
    <w:p w14:paraId="709FBE6B" w14:textId="052BA684" w:rsidR="00F40C6A" w:rsidRPr="007D2ACD" w:rsidRDefault="00F40C6A" w:rsidP="007D2ACD">
      <w:pPr>
        <w:pStyle w:val="a3"/>
        <w:numPr>
          <w:ilvl w:val="0"/>
          <w:numId w:val="1"/>
        </w:numPr>
      </w:pPr>
      <w:r w:rsidRPr="007D2ACD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7D2ACD">
        <w:rPr>
          <w:lang w:eastAsia="en-US"/>
        </w:rPr>
        <w:t>в течение 3 рабочих дней после принятия настоящего решения</w:t>
      </w:r>
      <w:r w:rsidRPr="007D2ACD">
        <w:t xml:space="preserve">. </w:t>
      </w:r>
    </w:p>
    <w:p w14:paraId="3B58F12D" w14:textId="6BA60B21" w:rsidR="00F40C6A" w:rsidRPr="007D2ACD" w:rsidRDefault="00F40C6A" w:rsidP="007D2ACD">
      <w:pPr>
        <w:pStyle w:val="a3"/>
        <w:numPr>
          <w:ilvl w:val="0"/>
          <w:numId w:val="1"/>
        </w:numPr>
      </w:pPr>
      <w:r w:rsidRPr="007D2ACD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3A00295" w14:textId="77777777" w:rsidR="007D2ACD" w:rsidRPr="007D2ACD" w:rsidRDefault="007D2ACD" w:rsidP="007D2AC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363472312"/>
      <w:r w:rsidRPr="007D2ACD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6D505F6A" w14:textId="051C240F" w:rsidR="00F40C6A" w:rsidRPr="007D2ACD" w:rsidRDefault="00F40C6A" w:rsidP="007D2AC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AC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7D2ACD">
        <w:rPr>
          <w:rFonts w:ascii="Times New Roman" w:hAnsi="Times New Roman"/>
          <w:sz w:val="28"/>
          <w:szCs w:val="28"/>
        </w:rPr>
        <w:t xml:space="preserve">Ломоносовский Нефедова </w:t>
      </w:r>
      <w:proofErr w:type="gramStart"/>
      <w:r w:rsidRPr="007D2ACD">
        <w:rPr>
          <w:rFonts w:ascii="Times New Roman" w:hAnsi="Times New Roman"/>
          <w:sz w:val="28"/>
          <w:szCs w:val="28"/>
        </w:rPr>
        <w:t>Г.Ю.</w:t>
      </w:r>
      <w:proofErr w:type="gramEnd"/>
    </w:p>
    <w:p w14:paraId="3F695E11" w14:textId="77777777" w:rsidR="00F40C6A" w:rsidRDefault="00F40C6A" w:rsidP="00F40C6A">
      <w:pPr>
        <w:jc w:val="both"/>
        <w:rPr>
          <w:rFonts w:ascii="Times New Roman" w:hAnsi="Times New Roman"/>
          <w:sz w:val="28"/>
          <w:szCs w:val="28"/>
        </w:rPr>
      </w:pPr>
    </w:p>
    <w:p w14:paraId="1907EA7E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5FBB9141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39C04E45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18776DF" w14:textId="3C5AD72B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17DC2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Т.А.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Николаев</w:t>
      </w:r>
    </w:p>
    <w:p w14:paraId="5C5DDF11" w14:textId="6FE210DD" w:rsidR="00F40C6A" w:rsidRP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14730" w14:textId="77777777" w:rsid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  <w:sectPr w:rsidR="00F40C6A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19235274" w14:textId="77777777" w:rsidR="00F40C6A" w:rsidRPr="00F40C6A" w:rsidRDefault="00F40C6A" w:rsidP="00F40C6A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7B1EFD23" w14:textId="5037C868" w:rsidR="00F40C6A" w:rsidRPr="00F40C6A" w:rsidRDefault="00F40C6A" w:rsidP="00F40C6A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C8603E">
        <w:rPr>
          <w:rFonts w:ascii="Times New Roman" w:hAnsi="Times New Roman"/>
          <w:bCs/>
          <w:sz w:val="24"/>
          <w:szCs w:val="24"/>
        </w:rPr>
        <w:t xml:space="preserve">29 </w:t>
      </w:r>
      <w:r w:rsidR="00942677">
        <w:rPr>
          <w:rFonts w:ascii="Times New Roman" w:hAnsi="Times New Roman"/>
          <w:bCs/>
          <w:sz w:val="24"/>
          <w:szCs w:val="24"/>
        </w:rPr>
        <w:t>июля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</w:t>
      </w:r>
      <w:r w:rsidR="00C8603E">
        <w:rPr>
          <w:rFonts w:ascii="Times New Roman" w:hAnsi="Times New Roman"/>
          <w:bCs/>
          <w:sz w:val="24"/>
          <w:szCs w:val="24"/>
        </w:rPr>
        <w:t>75/1</w:t>
      </w:r>
    </w:p>
    <w:p w14:paraId="6EE20F1D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716ABED9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Глава управы</w:t>
      </w:r>
    </w:p>
    <w:p w14:paraId="272879A7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56CFC805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39452C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________________ </w:t>
      </w:r>
      <w:proofErr w:type="gramStart"/>
      <w:r w:rsidRPr="00F40C6A">
        <w:rPr>
          <w:rFonts w:ascii="Times New Roman" w:hAnsi="Times New Roman"/>
          <w:b/>
          <w:sz w:val="28"/>
          <w:szCs w:val="28"/>
        </w:rPr>
        <w:t>К.В.</w:t>
      </w:r>
      <w:proofErr w:type="gramEnd"/>
      <w:r w:rsidRPr="00F40C6A">
        <w:rPr>
          <w:rFonts w:ascii="Times New Roman" w:hAnsi="Times New Roman"/>
          <w:b/>
          <w:sz w:val="28"/>
          <w:szCs w:val="28"/>
        </w:rPr>
        <w:t xml:space="preserve"> Кравцова</w:t>
      </w:r>
    </w:p>
    <w:p w14:paraId="3C1FB5A0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8792B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45D49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034B7517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00D7B65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6E7B104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022C817B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726"/>
        <w:gridCol w:w="3241"/>
        <w:gridCol w:w="3241"/>
        <w:gridCol w:w="2790"/>
      </w:tblGrid>
      <w:tr w:rsidR="00F40C6A" w:rsidRPr="00F40C6A" w14:paraId="4FEAF135" w14:textId="77777777" w:rsidTr="00422B18">
        <w:trPr>
          <w:trHeight w:val="944"/>
          <w:jc w:val="center"/>
        </w:trPr>
        <w:tc>
          <w:tcPr>
            <w:tcW w:w="193" w:type="pct"/>
            <w:vAlign w:val="center"/>
          </w:tcPr>
          <w:p w14:paraId="006FFE9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3" w:type="pct"/>
            <w:vAlign w:val="center"/>
          </w:tcPr>
          <w:p w14:paraId="63859A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13" w:type="pct"/>
            <w:vAlign w:val="center"/>
          </w:tcPr>
          <w:p w14:paraId="1788F0F1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13" w:type="pct"/>
            <w:vAlign w:val="center"/>
          </w:tcPr>
          <w:p w14:paraId="7B8FFC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DDAA2D8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  <w:p w14:paraId="27A61EE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pct"/>
            <w:vAlign w:val="center"/>
          </w:tcPr>
          <w:p w14:paraId="2AFC1CA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Ответственный</w:t>
            </w:r>
          </w:p>
          <w:p w14:paraId="24E3BD89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F40C6A" w:rsidRPr="00F40C6A" w14:paraId="36941BEA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5000" w:type="pct"/>
            <w:gridSpan w:val="5"/>
          </w:tcPr>
          <w:p w14:paraId="0334603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B5AD46D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</w:tr>
      <w:tr w:rsidR="00F40C6A" w:rsidRPr="00F40C6A" w14:paraId="13A01073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6AFFA0F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14:paraId="6BCEDA6D" w14:textId="77777777" w:rsidR="00F40C6A" w:rsidRPr="00F40C6A" w:rsidRDefault="00F40C6A" w:rsidP="00422B18">
            <w:pPr>
              <w:pStyle w:val="a5"/>
              <w:rPr>
                <w:rFonts w:cs="Times New Roman"/>
                <w:color w:val="000000" w:themeColor="text1"/>
                <w:szCs w:val="28"/>
              </w:rPr>
            </w:pPr>
            <w:r w:rsidRPr="00F40C6A">
              <w:rPr>
                <w:rFonts w:cs="Times New Roman"/>
                <w:color w:val="000000" w:themeColor="text1"/>
                <w:szCs w:val="28"/>
              </w:rPr>
              <w:t>«Мы играем в сказку» - музыкальный праздник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799E788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1113" w:type="pct"/>
            <w:vAlign w:val="center"/>
          </w:tcPr>
          <w:p w14:paraId="4F822F9A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5069041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7CE6B0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4EBC2E0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EEA28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7EA3D607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14:paraId="6E56CAF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Семейный праздник «День семьи, любви и верности»</w:t>
            </w:r>
          </w:p>
        </w:tc>
        <w:tc>
          <w:tcPr>
            <w:tcW w:w="1113" w:type="pct"/>
            <w:vAlign w:val="center"/>
          </w:tcPr>
          <w:p w14:paraId="12B572D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08.07.2021 </w:t>
            </w:r>
          </w:p>
        </w:tc>
        <w:tc>
          <w:tcPr>
            <w:tcW w:w="1113" w:type="pct"/>
            <w:vAlign w:val="center"/>
          </w:tcPr>
          <w:p w14:paraId="5602BD5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  <w:vAlign w:val="center"/>
          </w:tcPr>
          <w:p w14:paraId="42260D9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8E43E09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72CB37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BBC1C9E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45DE8A22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  <w:vAlign w:val="center"/>
          </w:tcPr>
          <w:p w14:paraId="056619D0" w14:textId="77777777" w:rsidR="00F40C6A" w:rsidRPr="00F40C6A" w:rsidRDefault="00F40C6A" w:rsidP="00422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1113" w:type="pct"/>
            <w:vAlign w:val="center"/>
          </w:tcPr>
          <w:p w14:paraId="38F903C6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10.07.2021</w:t>
            </w:r>
          </w:p>
        </w:tc>
        <w:tc>
          <w:tcPr>
            <w:tcW w:w="1113" w:type="pct"/>
            <w:vAlign w:val="center"/>
          </w:tcPr>
          <w:p w14:paraId="44129A2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18B067C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2899A6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33F43C5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EBC9499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3AA29DA9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14:paraId="0B872215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Познавательный вечер «Музыкальные страны»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5A333042" w14:textId="77777777" w:rsidR="00F40C6A" w:rsidRPr="00F40C6A" w:rsidRDefault="00F40C6A" w:rsidP="00422B18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  <w:tc>
          <w:tcPr>
            <w:tcW w:w="1113" w:type="pct"/>
            <w:vAlign w:val="center"/>
          </w:tcPr>
          <w:p w14:paraId="78CF2964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3E73E43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F076B7E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AB3CC97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EC93C46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639D7FF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14:paraId="2C42B3B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«Портреты на пленэре», онлайн-выставка работ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15F4776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17.06.2021-15.07.2021</w:t>
            </w:r>
          </w:p>
        </w:tc>
        <w:tc>
          <w:tcPr>
            <w:tcW w:w="1113" w:type="pct"/>
            <w:vAlign w:val="center"/>
          </w:tcPr>
          <w:p w14:paraId="5E9565AF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  <w:p w14:paraId="246ADE6A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8" w:type="pct"/>
          </w:tcPr>
          <w:p w14:paraId="32E35B4E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57328E29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49849808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1AA74D54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091A53AD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pct"/>
            <w:vAlign w:val="center"/>
          </w:tcPr>
          <w:p w14:paraId="5208CC45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«Играем в йогу» в студии танца «Инди-Джем»</w:t>
            </w:r>
          </w:p>
        </w:tc>
        <w:tc>
          <w:tcPr>
            <w:tcW w:w="1113" w:type="pct"/>
            <w:vAlign w:val="center"/>
          </w:tcPr>
          <w:p w14:paraId="3691444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16.07.2021</w:t>
            </w:r>
          </w:p>
        </w:tc>
        <w:tc>
          <w:tcPr>
            <w:tcW w:w="1113" w:type="pct"/>
            <w:vAlign w:val="center"/>
          </w:tcPr>
          <w:p w14:paraId="7DF5A0D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5327A59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308F4F7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9AA7068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B860D0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1F4E599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pct"/>
            <w:vAlign w:val="center"/>
          </w:tcPr>
          <w:p w14:paraId="1BD0F4E4" w14:textId="77777777" w:rsidR="00F40C6A" w:rsidRPr="00F40C6A" w:rsidRDefault="00F40C6A" w:rsidP="00422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шахматам среди всех желающих «Шахматы - игра друзей, заходи в игру скорей!»</w:t>
            </w:r>
          </w:p>
        </w:tc>
        <w:tc>
          <w:tcPr>
            <w:tcW w:w="1113" w:type="pct"/>
            <w:vAlign w:val="center"/>
          </w:tcPr>
          <w:p w14:paraId="3A4F974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31.07.2021</w:t>
            </w:r>
          </w:p>
        </w:tc>
        <w:tc>
          <w:tcPr>
            <w:tcW w:w="1113" w:type="pct"/>
            <w:vAlign w:val="center"/>
          </w:tcPr>
          <w:p w14:paraId="1A6B97CD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</w:tcPr>
          <w:p w14:paraId="2CAB438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1496FE6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3956A1B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69D1124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5000" w:type="pct"/>
            <w:gridSpan w:val="5"/>
            <w:vAlign w:val="center"/>
          </w:tcPr>
          <w:p w14:paraId="70AE4D1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F40C6A" w:rsidRPr="00F40C6A" w14:paraId="49FF559A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3"/>
          <w:jc w:val="center"/>
        </w:trPr>
        <w:tc>
          <w:tcPr>
            <w:tcW w:w="193" w:type="pct"/>
            <w:vAlign w:val="center"/>
          </w:tcPr>
          <w:p w14:paraId="14B6DEE0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3" w:type="pct"/>
            <w:vAlign w:val="center"/>
          </w:tcPr>
          <w:p w14:paraId="4690E9E0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«Музыкальное путешествие «Волшебные инструменты» в студии эстрадного вокала «Нотки» </w:t>
            </w:r>
          </w:p>
        </w:tc>
        <w:tc>
          <w:tcPr>
            <w:tcW w:w="1113" w:type="pct"/>
            <w:vAlign w:val="center"/>
          </w:tcPr>
          <w:p w14:paraId="4069208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1113" w:type="pct"/>
            <w:vAlign w:val="center"/>
          </w:tcPr>
          <w:p w14:paraId="1C128376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0D4A0F3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D36D0E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AF8130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6E387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3"/>
          <w:jc w:val="center"/>
        </w:trPr>
        <w:tc>
          <w:tcPr>
            <w:tcW w:w="193" w:type="pct"/>
            <w:vAlign w:val="center"/>
          </w:tcPr>
          <w:p w14:paraId="6383CF3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23" w:type="pct"/>
            <w:vAlign w:val="center"/>
          </w:tcPr>
          <w:p w14:paraId="52B205EA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боксу на первенство ГБУ «Альмега» среди юниоров Ломоносовского района и приглашенных воспитанники из других клубов.</w:t>
            </w:r>
          </w:p>
        </w:tc>
        <w:tc>
          <w:tcPr>
            <w:tcW w:w="1113" w:type="pct"/>
            <w:vAlign w:val="center"/>
          </w:tcPr>
          <w:p w14:paraId="1299C90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1113" w:type="pct"/>
            <w:vAlign w:val="center"/>
          </w:tcPr>
          <w:p w14:paraId="30C22EBE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958" w:type="pct"/>
          </w:tcPr>
          <w:p w14:paraId="24880C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2419287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89F0AC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57A84D8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193" w:type="pct"/>
            <w:vAlign w:val="center"/>
          </w:tcPr>
          <w:p w14:paraId="0777CBC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3" w:type="pct"/>
            <w:vAlign w:val="center"/>
          </w:tcPr>
          <w:p w14:paraId="19D12F6B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«Пазлы», творческая мастерская от студии «Батик и акварель»</w:t>
            </w:r>
          </w:p>
        </w:tc>
        <w:tc>
          <w:tcPr>
            <w:tcW w:w="1113" w:type="pct"/>
            <w:vAlign w:val="center"/>
          </w:tcPr>
          <w:p w14:paraId="0914D01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15.08.2021</w:t>
            </w:r>
          </w:p>
        </w:tc>
        <w:tc>
          <w:tcPr>
            <w:tcW w:w="1113" w:type="pct"/>
            <w:vAlign w:val="center"/>
          </w:tcPr>
          <w:p w14:paraId="7E8019B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136731A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8E8F27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1BA9AEEC" w14:textId="77777777" w:rsidR="00F40C6A" w:rsidRPr="00F40C6A" w:rsidRDefault="00F40C6A" w:rsidP="00422B18">
            <w:pPr>
              <w:tabs>
                <w:tab w:val="left" w:pos="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1D9CC75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6EB2296C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3" w:type="pct"/>
            <w:vAlign w:val="center"/>
          </w:tcPr>
          <w:p w14:paraId="43EC1317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Народные гуляния, посвящённые Дню Государственного флага РФ</w:t>
            </w:r>
          </w:p>
        </w:tc>
        <w:tc>
          <w:tcPr>
            <w:tcW w:w="1113" w:type="pct"/>
            <w:vAlign w:val="center"/>
          </w:tcPr>
          <w:p w14:paraId="52A520C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113" w:type="pct"/>
            <w:vAlign w:val="center"/>
          </w:tcPr>
          <w:p w14:paraId="23E6B6A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</w:tcPr>
          <w:p w14:paraId="64F9E80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24739B2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17D43BE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455D6F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2970222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3" w:type="pct"/>
            <w:vAlign w:val="center"/>
          </w:tcPr>
          <w:p w14:paraId="1639A36D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Наброски в Воронцовском парке для воспитанников и гостей студии «Батик и акварель»</w:t>
            </w:r>
          </w:p>
        </w:tc>
        <w:tc>
          <w:tcPr>
            <w:tcW w:w="1113" w:type="pct"/>
            <w:vAlign w:val="center"/>
          </w:tcPr>
          <w:p w14:paraId="3C3F549B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113" w:type="pct"/>
            <w:vAlign w:val="center"/>
          </w:tcPr>
          <w:p w14:paraId="649D872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0A5638D6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28CF2B88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EC5C65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FAFD35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1C24646D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3" w:type="pct"/>
            <w:vAlign w:val="center"/>
          </w:tcPr>
          <w:p w14:paraId="3B2D60F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Конкурс рисунка на лице «Аквагрим» в студии «Фантазия на Гарибальди»</w:t>
            </w:r>
          </w:p>
        </w:tc>
        <w:tc>
          <w:tcPr>
            <w:tcW w:w="1113" w:type="pct"/>
            <w:vAlign w:val="center"/>
          </w:tcPr>
          <w:p w14:paraId="56EDECD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00A42A1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«На Гарибальди» ул. Гарибальди, д. 5, к. 1</w:t>
            </w:r>
          </w:p>
        </w:tc>
        <w:tc>
          <w:tcPr>
            <w:tcW w:w="958" w:type="pct"/>
          </w:tcPr>
          <w:p w14:paraId="34F02F8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D5BAF65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4164B63B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93C2B0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74ABB1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3" w:type="pct"/>
            <w:vAlign w:val="center"/>
          </w:tcPr>
          <w:p w14:paraId="78F94EED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живописи акварелью для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0F55E2E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6CEF1EE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</w:tcPr>
          <w:p w14:paraId="2C821D8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6B2825B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93FA22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60F34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93" w:type="pct"/>
            <w:vAlign w:val="center"/>
          </w:tcPr>
          <w:p w14:paraId="144C61C0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3" w:type="pct"/>
            <w:vAlign w:val="center"/>
          </w:tcPr>
          <w:p w14:paraId="514EB5ED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Лекция «История классического танца» в студии танца «Инди-Джем»</w:t>
            </w:r>
          </w:p>
        </w:tc>
        <w:tc>
          <w:tcPr>
            <w:tcW w:w="1113" w:type="pct"/>
            <w:vAlign w:val="center"/>
          </w:tcPr>
          <w:p w14:paraId="53A6214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1113" w:type="pct"/>
            <w:vAlign w:val="center"/>
          </w:tcPr>
          <w:p w14:paraId="2756CAD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Многопрофильный клуб «Альмега», ул.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lastRenderedPageBreak/>
              <w:t>Кравченко, д. 8, под. 12А</w:t>
            </w:r>
          </w:p>
        </w:tc>
        <w:tc>
          <w:tcPr>
            <w:tcW w:w="958" w:type="pct"/>
          </w:tcPr>
          <w:p w14:paraId="47B0D9E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ГБУ «Альмега»</w:t>
            </w:r>
          </w:p>
          <w:p w14:paraId="66A50C92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4E0351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8-499-131-10-88</w:t>
            </w:r>
          </w:p>
        </w:tc>
      </w:tr>
      <w:tr w:rsidR="00F40C6A" w:rsidRPr="00F40C6A" w14:paraId="784E8D17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5000" w:type="pct"/>
            <w:gridSpan w:val="5"/>
            <w:vAlign w:val="center"/>
          </w:tcPr>
          <w:p w14:paraId="0A62527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902B7B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F40C6A" w:rsidRPr="00F40C6A" w14:paraId="161C3B3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7887B2B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3" w:type="pct"/>
            <w:vAlign w:val="center"/>
          </w:tcPr>
          <w:p w14:paraId="08E15249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Районный праздник «День знаний»</w:t>
            </w:r>
          </w:p>
        </w:tc>
        <w:tc>
          <w:tcPr>
            <w:tcW w:w="1113" w:type="pct"/>
            <w:vAlign w:val="center"/>
          </w:tcPr>
          <w:p w14:paraId="471E68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113" w:type="pct"/>
            <w:vAlign w:val="center"/>
          </w:tcPr>
          <w:p w14:paraId="749FAA9E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C6164F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2F6B0B0F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894022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124A6B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A33EE6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9"/>
          <w:jc w:val="center"/>
        </w:trPr>
        <w:tc>
          <w:tcPr>
            <w:tcW w:w="193" w:type="pct"/>
            <w:vAlign w:val="center"/>
          </w:tcPr>
          <w:p w14:paraId="5419193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pct"/>
            <w:vAlign w:val="center"/>
          </w:tcPr>
          <w:p w14:paraId="61E9BB42" w14:textId="77777777" w:rsidR="00F40C6A" w:rsidRPr="00F40C6A" w:rsidRDefault="00F40C6A" w:rsidP="00422B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«Москва - лучший город Земли!», посвященные Дню города</w:t>
            </w:r>
          </w:p>
        </w:tc>
        <w:tc>
          <w:tcPr>
            <w:tcW w:w="1113" w:type="pct"/>
            <w:vAlign w:val="center"/>
          </w:tcPr>
          <w:p w14:paraId="5EC1B01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1113" w:type="pct"/>
            <w:vAlign w:val="center"/>
          </w:tcPr>
          <w:p w14:paraId="478E19E8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</w:tc>
        <w:tc>
          <w:tcPr>
            <w:tcW w:w="958" w:type="pct"/>
            <w:vAlign w:val="center"/>
          </w:tcPr>
          <w:p w14:paraId="3184BD29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C59AC9A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73F809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5BB20C7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454CBF7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3" w:type="pct"/>
            <w:vAlign w:val="center"/>
          </w:tcPr>
          <w:p w14:paraId="2C59922B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праздничной программы «День города в Ломоносовском»</w:t>
            </w:r>
          </w:p>
        </w:tc>
        <w:tc>
          <w:tcPr>
            <w:tcW w:w="1113" w:type="pct"/>
            <w:vAlign w:val="center"/>
          </w:tcPr>
          <w:p w14:paraId="03494AF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</w:tc>
        <w:tc>
          <w:tcPr>
            <w:tcW w:w="1113" w:type="pct"/>
            <w:vAlign w:val="center"/>
          </w:tcPr>
          <w:p w14:paraId="2DCDF3A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5108DBD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5BE65185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DD23EA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617597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193" w:type="pct"/>
            <w:vAlign w:val="center"/>
          </w:tcPr>
          <w:p w14:paraId="26E5596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3" w:type="pct"/>
            <w:vAlign w:val="center"/>
          </w:tcPr>
          <w:p w14:paraId="47A34F2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«Праздник Света» - знакомство с традициями народов Востока</w:t>
            </w:r>
          </w:p>
        </w:tc>
        <w:tc>
          <w:tcPr>
            <w:tcW w:w="1113" w:type="pct"/>
            <w:vAlign w:val="center"/>
          </w:tcPr>
          <w:p w14:paraId="5F1FA43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05.09.2021</w:t>
            </w:r>
          </w:p>
        </w:tc>
        <w:tc>
          <w:tcPr>
            <w:tcW w:w="1113" w:type="pct"/>
            <w:vAlign w:val="center"/>
          </w:tcPr>
          <w:p w14:paraId="5BEBBC2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7D9E0CC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35CAAEC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0515F2F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50B2F9F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38CFA1E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3" w:type="pct"/>
            <w:vAlign w:val="center"/>
          </w:tcPr>
          <w:p w14:paraId="108361A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Открытие выставки работ воспитанников изостудии «Подснежник»</w:t>
            </w:r>
          </w:p>
        </w:tc>
        <w:tc>
          <w:tcPr>
            <w:tcW w:w="1113" w:type="pct"/>
            <w:vAlign w:val="center"/>
          </w:tcPr>
          <w:p w14:paraId="1B452C3E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1113" w:type="pct"/>
            <w:vAlign w:val="center"/>
          </w:tcPr>
          <w:p w14:paraId="47BEF654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Мой Социальный Центр, ул. Крупской, д. 9А</w:t>
            </w:r>
          </w:p>
        </w:tc>
        <w:tc>
          <w:tcPr>
            <w:tcW w:w="958" w:type="pct"/>
            <w:vAlign w:val="center"/>
          </w:tcPr>
          <w:p w14:paraId="03FCCA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3DE923C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C9CC3A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2ACC14DE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192E9897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23" w:type="pct"/>
            <w:vAlign w:val="center"/>
          </w:tcPr>
          <w:p w14:paraId="2BA0AAAE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1113" w:type="pct"/>
            <w:vAlign w:val="center"/>
          </w:tcPr>
          <w:p w14:paraId="4DC0962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08.09.2021</w:t>
            </w:r>
          </w:p>
        </w:tc>
        <w:tc>
          <w:tcPr>
            <w:tcW w:w="1113" w:type="pct"/>
            <w:vAlign w:val="center"/>
          </w:tcPr>
          <w:p w14:paraId="704E0254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7BBC436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0071CB9D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89D04C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2C4F008D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724942D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3" w:type="pct"/>
            <w:vAlign w:val="center"/>
          </w:tcPr>
          <w:p w14:paraId="7F95ADB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1113" w:type="pct"/>
            <w:vAlign w:val="center"/>
          </w:tcPr>
          <w:p w14:paraId="2C366741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18.09.2021</w:t>
            </w:r>
          </w:p>
        </w:tc>
        <w:tc>
          <w:tcPr>
            <w:tcW w:w="1113" w:type="pct"/>
            <w:vAlign w:val="center"/>
          </w:tcPr>
          <w:p w14:paraId="3E23E26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01B0A52B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0BD14B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0D1D116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6A9190B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6DD4E69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3" w:type="pct"/>
            <w:vAlign w:val="center"/>
          </w:tcPr>
          <w:p w14:paraId="1B9FA9CB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«Сказка в музыке живет», музыкальный праздник для детей</w:t>
            </w:r>
          </w:p>
        </w:tc>
        <w:tc>
          <w:tcPr>
            <w:tcW w:w="1113" w:type="pct"/>
            <w:vAlign w:val="center"/>
          </w:tcPr>
          <w:p w14:paraId="5741905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1113" w:type="pct"/>
            <w:vAlign w:val="center"/>
          </w:tcPr>
          <w:p w14:paraId="094BFB6F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42F974E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707198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66C7A0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630A75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93" w:type="pct"/>
            <w:vAlign w:val="center"/>
          </w:tcPr>
          <w:p w14:paraId="6D68BAB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3" w:type="pct"/>
            <w:vAlign w:val="center"/>
          </w:tcPr>
          <w:p w14:paraId="65CF7483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квиллингу «Наливное яблочко» от студии «Фантазия»</w:t>
            </w:r>
          </w:p>
        </w:tc>
        <w:tc>
          <w:tcPr>
            <w:tcW w:w="1113" w:type="pct"/>
            <w:vAlign w:val="center"/>
          </w:tcPr>
          <w:p w14:paraId="62B5BFC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1113" w:type="pct"/>
            <w:vAlign w:val="center"/>
          </w:tcPr>
          <w:p w14:paraId="718BD8C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1D07A1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8B8A06B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DEF08C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</w:tbl>
    <w:p w14:paraId="2F1F578F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0C6A" w:rsidRPr="00F40C6A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A"/>
    <w:rsid w:val="00035081"/>
    <w:rsid w:val="0062137B"/>
    <w:rsid w:val="007D2ACD"/>
    <w:rsid w:val="00942677"/>
    <w:rsid w:val="00C8603E"/>
    <w:rsid w:val="00F17DC2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282"/>
  <w15:chartTrackingRefBased/>
  <w15:docId w15:val="{86F0ADDC-95C7-461F-80EB-D2C12A4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C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40C6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4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40C6A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7D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7</cp:revision>
  <dcterms:created xsi:type="dcterms:W3CDTF">2021-06-22T07:18:00Z</dcterms:created>
  <dcterms:modified xsi:type="dcterms:W3CDTF">2021-07-26T15:52:00Z</dcterms:modified>
</cp:coreProperties>
</file>