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994F" w14:textId="77777777" w:rsidR="00A6360A" w:rsidRPr="00E15E3C" w:rsidRDefault="00A6360A" w:rsidP="00A6360A">
      <w:pPr>
        <w:pStyle w:val="ConsPlusTitle"/>
        <w:jc w:val="right"/>
        <w:rPr>
          <w:bCs w:val="0"/>
        </w:rPr>
      </w:pPr>
      <w:r w:rsidRPr="00E15E3C">
        <w:rPr>
          <w:bCs w:val="0"/>
        </w:rPr>
        <w:t>ПРОЕКТ</w:t>
      </w:r>
    </w:p>
    <w:p w14:paraId="4ABB5ECA" w14:textId="77777777" w:rsidR="00F25DA2" w:rsidRPr="00E15E3C" w:rsidRDefault="00F25DA2" w:rsidP="00F25DA2">
      <w:pPr>
        <w:pStyle w:val="ConsPlusTitle"/>
        <w:jc w:val="center"/>
        <w:rPr>
          <w:bCs w:val="0"/>
        </w:rPr>
      </w:pPr>
      <w:r w:rsidRPr="00E15E3C">
        <w:rPr>
          <w:bCs w:val="0"/>
        </w:rPr>
        <w:t>СОВЕТ ДЕПУТАТОВ</w:t>
      </w:r>
    </w:p>
    <w:p w14:paraId="1130453A" w14:textId="77777777" w:rsidR="00F25DA2" w:rsidRPr="00E15E3C" w:rsidRDefault="00F25DA2" w:rsidP="00F25DA2">
      <w:pPr>
        <w:pStyle w:val="ConsPlusTitle"/>
        <w:jc w:val="center"/>
        <w:rPr>
          <w:bCs w:val="0"/>
        </w:rPr>
      </w:pPr>
      <w:r w:rsidRPr="00E15E3C">
        <w:rPr>
          <w:bCs w:val="0"/>
        </w:rPr>
        <w:t xml:space="preserve">муниципального округа </w:t>
      </w:r>
    </w:p>
    <w:p w14:paraId="03DC6D62" w14:textId="77777777" w:rsidR="00F25DA2" w:rsidRPr="00E15E3C" w:rsidRDefault="00F25DA2" w:rsidP="00F25DA2">
      <w:pPr>
        <w:pStyle w:val="ConsPlusTitle"/>
        <w:jc w:val="center"/>
        <w:rPr>
          <w:bCs w:val="0"/>
        </w:rPr>
      </w:pPr>
      <w:r w:rsidRPr="00E15E3C">
        <w:rPr>
          <w:bCs w:val="0"/>
        </w:rPr>
        <w:t>ЛОМОНОСОВСКИЙ</w:t>
      </w:r>
    </w:p>
    <w:p w14:paraId="3A5CFBA1" w14:textId="77777777" w:rsidR="00F25DA2" w:rsidRPr="00E15E3C" w:rsidRDefault="00F25DA2" w:rsidP="00F25DA2">
      <w:pPr>
        <w:pStyle w:val="ConsPlusTitle"/>
        <w:jc w:val="center"/>
        <w:outlineLvl w:val="0"/>
        <w:rPr>
          <w:bCs w:val="0"/>
          <w:sz w:val="16"/>
          <w:szCs w:val="16"/>
        </w:rPr>
      </w:pPr>
    </w:p>
    <w:p w14:paraId="1C2E1DB7" w14:textId="77777777" w:rsidR="00F25DA2" w:rsidRPr="00E15E3C" w:rsidRDefault="00F25DA2" w:rsidP="00F25DA2">
      <w:pPr>
        <w:pStyle w:val="ConsPlusTitle"/>
        <w:jc w:val="center"/>
        <w:rPr>
          <w:bCs w:val="0"/>
        </w:rPr>
      </w:pPr>
      <w:r w:rsidRPr="00E15E3C">
        <w:rPr>
          <w:bCs w:val="0"/>
        </w:rPr>
        <w:t>РЕШЕНИЕ</w:t>
      </w:r>
    </w:p>
    <w:p w14:paraId="3036C13C" w14:textId="77777777" w:rsidR="00F25DA2" w:rsidRPr="00E15E3C" w:rsidRDefault="00F25DA2" w:rsidP="00F25DA2">
      <w:pPr>
        <w:pStyle w:val="ConsPlusTitle"/>
        <w:jc w:val="center"/>
        <w:rPr>
          <w:sz w:val="16"/>
          <w:szCs w:val="16"/>
        </w:rPr>
      </w:pPr>
    </w:p>
    <w:p w14:paraId="3F9FE6C6" w14:textId="2E626C16" w:rsidR="00F25DA2" w:rsidRPr="00E15E3C" w:rsidRDefault="004D6363" w:rsidP="00F25DA2">
      <w:pPr>
        <w:pStyle w:val="ConsPlusTitle"/>
        <w:rPr>
          <w:u w:val="single"/>
        </w:rPr>
      </w:pPr>
      <w:r>
        <w:rPr>
          <w:u w:val="single"/>
        </w:rPr>
        <w:t>16</w:t>
      </w:r>
      <w:r w:rsidR="00C0590E">
        <w:rPr>
          <w:u w:val="single"/>
        </w:rPr>
        <w:t xml:space="preserve"> </w:t>
      </w:r>
      <w:r w:rsidR="00A6360A" w:rsidRPr="00E15E3C">
        <w:rPr>
          <w:u w:val="single"/>
        </w:rPr>
        <w:t>ноября</w:t>
      </w:r>
      <w:r w:rsidR="00F25DA2" w:rsidRPr="00E15E3C">
        <w:rPr>
          <w:u w:val="single"/>
        </w:rPr>
        <w:t xml:space="preserve"> 2021 года № </w:t>
      </w:r>
      <w:r w:rsidR="00336124" w:rsidRPr="00E15E3C">
        <w:rPr>
          <w:u w:val="single"/>
        </w:rPr>
        <w:t>77/</w:t>
      </w:r>
      <w:r w:rsidR="00945971">
        <w:rPr>
          <w:u w:val="single"/>
        </w:rPr>
        <w:t>6</w:t>
      </w:r>
    </w:p>
    <w:p w14:paraId="74651ACF" w14:textId="77777777" w:rsidR="00F25DA2" w:rsidRPr="00E15E3C" w:rsidRDefault="00F25DA2" w:rsidP="00F25DA2">
      <w:pPr>
        <w:pStyle w:val="ConsPlusTitle"/>
        <w:rPr>
          <w:sz w:val="16"/>
          <w:szCs w:val="16"/>
        </w:rPr>
      </w:pPr>
    </w:p>
    <w:p w14:paraId="65C27214" w14:textId="77777777" w:rsidR="00F25DA2" w:rsidRPr="00E15E3C" w:rsidRDefault="00F25DA2" w:rsidP="00F25DA2">
      <w:pPr>
        <w:pStyle w:val="ConsPlusTitle"/>
        <w:tabs>
          <w:tab w:val="left" w:pos="5812"/>
        </w:tabs>
        <w:ind w:right="4817"/>
        <w:jc w:val="both"/>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6F9F6545" w14:textId="77777777" w:rsidR="00F25DA2" w:rsidRPr="00E15E3C" w:rsidRDefault="00F25DA2" w:rsidP="00F25DA2">
      <w:pPr>
        <w:adjustRightInd w:val="0"/>
        <w:ind w:firstLine="540"/>
        <w:jc w:val="both"/>
        <w:rPr>
          <w:sz w:val="16"/>
          <w:szCs w:val="16"/>
        </w:rPr>
      </w:pPr>
    </w:p>
    <w:p w14:paraId="50FCF982"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13FCCA5E"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63EC3F54" w14:textId="13D5244F" w:rsidR="00F25DA2"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муниципального округа Ломоносовский </w:t>
      </w:r>
      <w:r w:rsidR="00F25DA2" w:rsidRPr="009B5DC0">
        <w:rPr>
          <w:sz w:val="28"/>
          <w:szCs w:val="28"/>
          <w:highlight w:val="yellow"/>
        </w:rPr>
        <w:t xml:space="preserve">на </w:t>
      </w:r>
      <w:r w:rsidR="00366F94">
        <w:rPr>
          <w:sz w:val="28"/>
          <w:szCs w:val="28"/>
          <w:highlight w:val="yellow"/>
        </w:rPr>
        <w:t>20</w:t>
      </w:r>
      <w:r w:rsidR="00B7395B" w:rsidRPr="009B5DC0">
        <w:rPr>
          <w:sz w:val="28"/>
          <w:szCs w:val="28"/>
          <w:highlight w:val="yellow"/>
        </w:rPr>
        <w:t xml:space="preserve"> декабря</w:t>
      </w:r>
      <w:r w:rsidR="00F25DA2" w:rsidRPr="009B5DC0">
        <w:rPr>
          <w:sz w:val="28"/>
          <w:szCs w:val="28"/>
          <w:highlight w:val="yellow"/>
        </w:rPr>
        <w:t xml:space="preserve"> 2021 года</w:t>
      </w:r>
      <w:r w:rsidR="00F25DA2" w:rsidRPr="00E15E3C">
        <w:rPr>
          <w:sz w:val="28"/>
          <w:szCs w:val="28"/>
        </w:rPr>
        <w:t xml:space="preserve"> с 18 ч. 00 мин до 20 ч. 00 мин в </w:t>
      </w:r>
      <w:r w:rsidRPr="00E15E3C">
        <w:rPr>
          <w:sz w:val="28"/>
          <w:szCs w:val="28"/>
        </w:rPr>
        <w:t>зале заседаний</w:t>
      </w:r>
      <w:r w:rsidR="009B5DC0">
        <w:rPr>
          <w:sz w:val="28"/>
          <w:szCs w:val="28"/>
        </w:rPr>
        <w:t xml:space="preserve"> </w:t>
      </w:r>
      <w:r w:rsidRPr="00E15E3C">
        <w:rPr>
          <w:sz w:val="28"/>
          <w:szCs w:val="28"/>
        </w:rPr>
        <w:t>администрации муниципального округа Ломоносовский</w:t>
      </w:r>
      <w:r w:rsidR="00F25DA2" w:rsidRPr="00E15E3C">
        <w:rPr>
          <w:sz w:val="28"/>
          <w:szCs w:val="28"/>
        </w:rPr>
        <w:t xml:space="preserve">, расположенном по адресу: город Москва, проспект Вернадского дом 33, корпус </w:t>
      </w:r>
      <w:r w:rsidRPr="00E15E3C">
        <w:rPr>
          <w:sz w:val="28"/>
          <w:szCs w:val="28"/>
        </w:rPr>
        <w:t>1.</w:t>
      </w:r>
    </w:p>
    <w:p w14:paraId="794668C8" w14:textId="77777777" w:rsidR="008974A3" w:rsidRPr="008974A3" w:rsidRDefault="008974A3" w:rsidP="008974A3">
      <w:pPr>
        <w:pStyle w:val="a5"/>
        <w:numPr>
          <w:ilvl w:val="0"/>
          <w:numId w:val="6"/>
        </w:numPr>
        <w:adjustRightInd w:val="0"/>
        <w:ind w:left="0" w:firstLine="709"/>
        <w:jc w:val="both"/>
        <w:rPr>
          <w:sz w:val="28"/>
          <w:szCs w:val="28"/>
        </w:rPr>
      </w:pPr>
      <w:r w:rsidRPr="00E15E3C">
        <w:rPr>
          <w:sz w:val="28"/>
          <w:szCs w:val="28"/>
        </w:rPr>
        <w:t>Публичные слушания проводятся по инициативе Совета депутатов муниципального округа Ломоносовский.</w:t>
      </w:r>
    </w:p>
    <w:p w14:paraId="1D2EB6BF" w14:textId="306D5CD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Определить, что прием предложений граждан по проекту решения осуществляется по адресу: город Москва, проспект Вернадского дом 33, корпус 1 </w:t>
      </w:r>
      <w:r w:rsidRPr="009B5DC0">
        <w:rPr>
          <w:sz w:val="28"/>
          <w:szCs w:val="28"/>
          <w:highlight w:val="yellow"/>
        </w:rPr>
        <w:t>с</w:t>
      </w:r>
      <w:r w:rsidR="00B7395B" w:rsidRPr="009B5DC0">
        <w:rPr>
          <w:sz w:val="28"/>
          <w:szCs w:val="28"/>
          <w:highlight w:val="yellow"/>
        </w:rPr>
        <w:t xml:space="preserve"> 2</w:t>
      </w:r>
      <w:r w:rsidR="00366F94">
        <w:rPr>
          <w:sz w:val="28"/>
          <w:szCs w:val="28"/>
          <w:highlight w:val="yellow"/>
        </w:rPr>
        <w:t>9</w:t>
      </w:r>
      <w:r w:rsidR="00B7395B" w:rsidRPr="009B5DC0">
        <w:rPr>
          <w:sz w:val="28"/>
          <w:szCs w:val="28"/>
          <w:highlight w:val="yellow"/>
        </w:rPr>
        <w:t xml:space="preserve"> ноября</w:t>
      </w:r>
      <w:r w:rsidRPr="009B5DC0">
        <w:rPr>
          <w:sz w:val="28"/>
          <w:szCs w:val="28"/>
          <w:highlight w:val="yellow"/>
        </w:rPr>
        <w:t xml:space="preserve"> по</w:t>
      </w:r>
      <w:r w:rsidR="00B7395B" w:rsidRPr="009B5DC0">
        <w:rPr>
          <w:sz w:val="28"/>
          <w:szCs w:val="28"/>
          <w:highlight w:val="yellow"/>
        </w:rPr>
        <w:t xml:space="preserve"> 12 декабря 2021 года</w:t>
      </w:r>
      <w:r w:rsidRPr="00E15E3C">
        <w:rPr>
          <w:sz w:val="28"/>
          <w:szCs w:val="28"/>
        </w:rPr>
        <w:t>. Контактное лицо: Клыга Артем Александрович</w:t>
      </w:r>
      <w:r w:rsidRPr="00E15E3C">
        <w:rPr>
          <w:i/>
          <w:sz w:val="28"/>
          <w:szCs w:val="28"/>
        </w:rPr>
        <w:t>,</w:t>
      </w:r>
      <w:r w:rsidRPr="00E15E3C">
        <w:rPr>
          <w:sz w:val="28"/>
          <w:szCs w:val="28"/>
        </w:rPr>
        <w:t xml:space="preserve"> телефон/факс 8-499-783-84-27, адрес электронной почты: </w:t>
      </w:r>
      <w:r w:rsidRPr="00E15E3C">
        <w:rPr>
          <w:sz w:val="28"/>
          <w:szCs w:val="28"/>
          <w:shd w:val="clear" w:color="auto" w:fill="FFFFFF"/>
        </w:rPr>
        <w:t>lomonosovskoe@mail.ru.</w:t>
      </w:r>
    </w:p>
    <w:p w14:paraId="24257B0E"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4CEE8E5E" w14:textId="77777777"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Опубликовать в бюллетене «Московский муниципальный вестник»:</w:t>
      </w:r>
    </w:p>
    <w:p w14:paraId="76D89485" w14:textId="77777777" w:rsidR="00B7395B" w:rsidRPr="00E15E3C" w:rsidRDefault="00B7395B" w:rsidP="00B7395B">
      <w:pPr>
        <w:pStyle w:val="a5"/>
        <w:adjustRightInd w:val="0"/>
        <w:ind w:left="709"/>
        <w:jc w:val="both"/>
        <w:rPr>
          <w:sz w:val="28"/>
          <w:szCs w:val="28"/>
        </w:rPr>
      </w:pPr>
      <w:r w:rsidRPr="00E15E3C">
        <w:rPr>
          <w:sz w:val="28"/>
          <w:szCs w:val="28"/>
        </w:rPr>
        <w:t>1) н</w:t>
      </w:r>
      <w:r w:rsidR="00F25DA2" w:rsidRPr="00E15E3C">
        <w:rPr>
          <w:sz w:val="28"/>
          <w:szCs w:val="28"/>
        </w:rPr>
        <w:t>астоящее решение;</w:t>
      </w:r>
    </w:p>
    <w:p w14:paraId="6DC6B37E"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7AE0C84E" w14:textId="77777777" w:rsidR="00F25DA2" w:rsidRPr="00E15E3C" w:rsidRDefault="00B7395B" w:rsidP="00B7395B">
      <w:pPr>
        <w:pStyle w:val="a5"/>
        <w:adjustRightInd w:val="0"/>
        <w:ind w:left="709"/>
        <w:jc w:val="both"/>
        <w:rPr>
          <w:sz w:val="28"/>
          <w:szCs w:val="28"/>
        </w:rPr>
      </w:pPr>
      <w:r w:rsidRPr="00E15E3C">
        <w:rPr>
          <w:sz w:val="28"/>
          <w:szCs w:val="28"/>
        </w:rPr>
        <w:lastRenderedPageBreak/>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1C7148F5"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Опубликовать настоящее решение в сетевом издании «Жёлудь» - lmn.moscow и в </w:t>
      </w:r>
      <w:bookmarkStart w:id="0" w:name="_Hlk85634994"/>
      <w:r w:rsidRPr="00E15E3C">
        <w:rPr>
          <w:sz w:val="28"/>
          <w:szCs w:val="28"/>
        </w:rPr>
        <w:t>бюллетене «Московский муниципальный вестник</w:t>
      </w:r>
      <w:bookmarkEnd w:id="0"/>
      <w:r w:rsidRPr="00E15E3C">
        <w:rPr>
          <w:sz w:val="28"/>
          <w:szCs w:val="28"/>
        </w:rPr>
        <w:t>».</w:t>
      </w:r>
    </w:p>
    <w:p w14:paraId="410892C8"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00F3C9D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23930603" w14:textId="77777777" w:rsidR="00F25DA2" w:rsidRPr="00E15E3C" w:rsidRDefault="00F25DA2" w:rsidP="00F25DA2">
      <w:pPr>
        <w:adjustRightInd w:val="0"/>
        <w:jc w:val="both"/>
        <w:rPr>
          <w:sz w:val="16"/>
          <w:szCs w:val="16"/>
        </w:rPr>
      </w:pPr>
    </w:p>
    <w:p w14:paraId="5A5A70D0" w14:textId="77777777" w:rsidR="00F25DA2" w:rsidRPr="00E15E3C" w:rsidRDefault="00F25DA2" w:rsidP="00F25DA2">
      <w:pPr>
        <w:adjustRightInd w:val="0"/>
        <w:jc w:val="both"/>
        <w:rPr>
          <w:b/>
        </w:rPr>
      </w:pPr>
      <w:r w:rsidRPr="00E15E3C">
        <w:rPr>
          <w:b/>
        </w:rPr>
        <w:t>Глава муниципального</w:t>
      </w:r>
    </w:p>
    <w:p w14:paraId="5AA6CB18" w14:textId="77777777"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t>Г.Ю. Нефедо</w:t>
      </w:r>
      <w:r w:rsidR="00A6360A" w:rsidRPr="00E15E3C">
        <w:rPr>
          <w:b/>
        </w:rPr>
        <w:t>в</w:t>
      </w:r>
    </w:p>
    <w:p w14:paraId="4BCA2CB0" w14:textId="77777777" w:rsidR="00336124" w:rsidRPr="00E15E3C" w:rsidRDefault="00336124" w:rsidP="00F25DA2">
      <w:pPr>
        <w:pStyle w:val="ConsPlusTitle"/>
        <w:ind w:left="5954"/>
        <w:rPr>
          <w:b w:val="0"/>
          <w:sz w:val="24"/>
          <w:szCs w:val="24"/>
        </w:rPr>
      </w:pPr>
    </w:p>
    <w:p w14:paraId="26213507" w14:textId="77777777" w:rsidR="00CF0666" w:rsidRPr="00E15E3C" w:rsidRDefault="00CF0666" w:rsidP="00F25DA2">
      <w:pPr>
        <w:pStyle w:val="ConsPlusTitle"/>
        <w:ind w:left="5954"/>
        <w:rPr>
          <w:b w:val="0"/>
          <w:sz w:val="24"/>
          <w:szCs w:val="24"/>
        </w:rPr>
      </w:pPr>
    </w:p>
    <w:p w14:paraId="62FC2642" w14:textId="77777777" w:rsidR="00CF0666" w:rsidRPr="00E15E3C" w:rsidRDefault="00CF0666" w:rsidP="00F25DA2">
      <w:pPr>
        <w:pStyle w:val="ConsPlusTitle"/>
        <w:ind w:left="5954"/>
        <w:rPr>
          <w:b w:val="0"/>
          <w:sz w:val="24"/>
          <w:szCs w:val="24"/>
        </w:rPr>
      </w:pPr>
    </w:p>
    <w:p w14:paraId="7E548E36" w14:textId="77777777" w:rsidR="00CF0666" w:rsidRPr="00E15E3C" w:rsidRDefault="00CF0666" w:rsidP="00F25DA2">
      <w:pPr>
        <w:pStyle w:val="ConsPlusTitle"/>
        <w:ind w:left="5954"/>
        <w:rPr>
          <w:b w:val="0"/>
          <w:sz w:val="24"/>
          <w:szCs w:val="24"/>
        </w:rPr>
      </w:pPr>
    </w:p>
    <w:p w14:paraId="0CE09E76" w14:textId="77777777" w:rsidR="00CF0666" w:rsidRPr="00E15E3C" w:rsidRDefault="00CF0666" w:rsidP="00F25DA2">
      <w:pPr>
        <w:pStyle w:val="ConsPlusTitle"/>
        <w:ind w:left="5954"/>
        <w:rPr>
          <w:b w:val="0"/>
          <w:sz w:val="24"/>
          <w:szCs w:val="24"/>
        </w:rPr>
      </w:pPr>
    </w:p>
    <w:p w14:paraId="202BDDA0" w14:textId="77777777" w:rsidR="00CF0666" w:rsidRPr="00E15E3C" w:rsidRDefault="00CF0666" w:rsidP="00F25DA2">
      <w:pPr>
        <w:pStyle w:val="ConsPlusTitle"/>
        <w:ind w:left="5954"/>
        <w:rPr>
          <w:b w:val="0"/>
          <w:sz w:val="24"/>
          <w:szCs w:val="24"/>
        </w:rPr>
      </w:pPr>
    </w:p>
    <w:p w14:paraId="4DE204E9" w14:textId="77777777" w:rsidR="00CF0666" w:rsidRPr="00E15E3C" w:rsidRDefault="00CF0666" w:rsidP="00F25DA2">
      <w:pPr>
        <w:pStyle w:val="ConsPlusTitle"/>
        <w:ind w:left="5954"/>
        <w:rPr>
          <w:b w:val="0"/>
          <w:sz w:val="24"/>
          <w:szCs w:val="24"/>
        </w:rPr>
      </w:pPr>
    </w:p>
    <w:p w14:paraId="72E34AEA" w14:textId="77777777" w:rsidR="00CF0666" w:rsidRPr="00E15E3C" w:rsidRDefault="00CF0666" w:rsidP="00F25DA2">
      <w:pPr>
        <w:pStyle w:val="ConsPlusTitle"/>
        <w:ind w:left="5954"/>
        <w:rPr>
          <w:b w:val="0"/>
          <w:sz w:val="24"/>
          <w:szCs w:val="24"/>
        </w:rPr>
      </w:pPr>
    </w:p>
    <w:p w14:paraId="14BDDEE8" w14:textId="77777777" w:rsidR="00CF0666" w:rsidRPr="00E15E3C" w:rsidRDefault="00CF0666" w:rsidP="00F25DA2">
      <w:pPr>
        <w:pStyle w:val="ConsPlusTitle"/>
        <w:ind w:left="5954"/>
        <w:rPr>
          <w:b w:val="0"/>
          <w:sz w:val="24"/>
          <w:szCs w:val="24"/>
        </w:rPr>
      </w:pPr>
    </w:p>
    <w:p w14:paraId="531D3356" w14:textId="77777777" w:rsidR="00CF0666" w:rsidRPr="00E15E3C" w:rsidRDefault="00CF0666" w:rsidP="00F25DA2">
      <w:pPr>
        <w:pStyle w:val="ConsPlusTitle"/>
        <w:ind w:left="5954"/>
        <w:rPr>
          <w:b w:val="0"/>
          <w:sz w:val="24"/>
          <w:szCs w:val="24"/>
        </w:rPr>
      </w:pPr>
    </w:p>
    <w:p w14:paraId="224747E8" w14:textId="77777777" w:rsidR="00CF0666" w:rsidRPr="00E15E3C" w:rsidRDefault="00CF0666" w:rsidP="00F25DA2">
      <w:pPr>
        <w:pStyle w:val="ConsPlusTitle"/>
        <w:ind w:left="5954"/>
        <w:rPr>
          <w:b w:val="0"/>
          <w:sz w:val="24"/>
          <w:szCs w:val="24"/>
        </w:rPr>
      </w:pPr>
    </w:p>
    <w:p w14:paraId="239E44B5" w14:textId="77777777" w:rsidR="00CF0666" w:rsidRPr="00E15E3C" w:rsidRDefault="00CF0666" w:rsidP="00F25DA2">
      <w:pPr>
        <w:pStyle w:val="ConsPlusTitle"/>
        <w:ind w:left="5954"/>
        <w:rPr>
          <w:b w:val="0"/>
          <w:sz w:val="24"/>
          <w:szCs w:val="24"/>
        </w:rPr>
      </w:pPr>
    </w:p>
    <w:p w14:paraId="09BE9ACA" w14:textId="77777777" w:rsidR="00CF0666" w:rsidRPr="00E15E3C" w:rsidRDefault="00CF0666" w:rsidP="00F25DA2">
      <w:pPr>
        <w:pStyle w:val="ConsPlusTitle"/>
        <w:ind w:left="5954"/>
        <w:rPr>
          <w:b w:val="0"/>
          <w:sz w:val="24"/>
          <w:szCs w:val="24"/>
        </w:rPr>
      </w:pPr>
    </w:p>
    <w:p w14:paraId="7044F259" w14:textId="77777777" w:rsidR="00CF0666" w:rsidRPr="00E15E3C" w:rsidRDefault="00CF0666" w:rsidP="00F25DA2">
      <w:pPr>
        <w:pStyle w:val="ConsPlusTitle"/>
        <w:ind w:left="5954"/>
        <w:rPr>
          <w:b w:val="0"/>
          <w:sz w:val="24"/>
          <w:szCs w:val="24"/>
        </w:rPr>
      </w:pPr>
    </w:p>
    <w:p w14:paraId="20123EAA" w14:textId="77777777" w:rsidR="00CF0666" w:rsidRPr="00E15E3C" w:rsidRDefault="00CF0666" w:rsidP="00F25DA2">
      <w:pPr>
        <w:pStyle w:val="ConsPlusTitle"/>
        <w:ind w:left="5954"/>
        <w:rPr>
          <w:b w:val="0"/>
          <w:sz w:val="24"/>
          <w:szCs w:val="24"/>
        </w:rPr>
      </w:pPr>
    </w:p>
    <w:p w14:paraId="76FABCD2" w14:textId="77777777" w:rsidR="00CF0666" w:rsidRPr="00E15E3C" w:rsidRDefault="00CF0666" w:rsidP="00F25DA2">
      <w:pPr>
        <w:pStyle w:val="ConsPlusTitle"/>
        <w:ind w:left="5954"/>
        <w:rPr>
          <w:b w:val="0"/>
          <w:sz w:val="24"/>
          <w:szCs w:val="24"/>
        </w:rPr>
      </w:pPr>
    </w:p>
    <w:p w14:paraId="0C2AC5EB" w14:textId="77777777" w:rsidR="00CF0666" w:rsidRPr="00E15E3C" w:rsidRDefault="00CF0666" w:rsidP="00F25DA2">
      <w:pPr>
        <w:pStyle w:val="ConsPlusTitle"/>
        <w:ind w:left="5954"/>
        <w:rPr>
          <w:b w:val="0"/>
          <w:sz w:val="24"/>
          <w:szCs w:val="24"/>
        </w:rPr>
      </w:pPr>
    </w:p>
    <w:p w14:paraId="5FF78523" w14:textId="77777777" w:rsidR="00CF0666" w:rsidRPr="00E15E3C" w:rsidRDefault="00CF0666" w:rsidP="00F25DA2">
      <w:pPr>
        <w:pStyle w:val="ConsPlusTitle"/>
        <w:ind w:left="5954"/>
        <w:rPr>
          <w:b w:val="0"/>
          <w:sz w:val="24"/>
          <w:szCs w:val="24"/>
        </w:rPr>
      </w:pPr>
    </w:p>
    <w:p w14:paraId="35BB7578" w14:textId="77777777" w:rsidR="00CF0666" w:rsidRPr="00E15E3C" w:rsidRDefault="00CF0666" w:rsidP="00F25DA2">
      <w:pPr>
        <w:pStyle w:val="ConsPlusTitle"/>
        <w:ind w:left="5954"/>
        <w:rPr>
          <w:b w:val="0"/>
          <w:sz w:val="24"/>
          <w:szCs w:val="24"/>
        </w:rPr>
      </w:pPr>
    </w:p>
    <w:p w14:paraId="739649B1" w14:textId="77777777" w:rsidR="00CF0666" w:rsidRPr="00E15E3C" w:rsidRDefault="00CF0666" w:rsidP="00F25DA2">
      <w:pPr>
        <w:pStyle w:val="ConsPlusTitle"/>
        <w:ind w:left="5954"/>
        <w:rPr>
          <w:b w:val="0"/>
          <w:sz w:val="24"/>
          <w:szCs w:val="24"/>
        </w:rPr>
      </w:pPr>
    </w:p>
    <w:p w14:paraId="679607FB" w14:textId="77777777" w:rsidR="00CF0666" w:rsidRPr="00E15E3C" w:rsidRDefault="00CF0666" w:rsidP="00F25DA2">
      <w:pPr>
        <w:pStyle w:val="ConsPlusTitle"/>
        <w:ind w:left="5954"/>
        <w:rPr>
          <w:b w:val="0"/>
          <w:sz w:val="24"/>
          <w:szCs w:val="24"/>
        </w:rPr>
      </w:pPr>
    </w:p>
    <w:p w14:paraId="01BD0B9E" w14:textId="77777777" w:rsidR="00CF0666" w:rsidRPr="00E15E3C" w:rsidRDefault="00CF0666" w:rsidP="00F25DA2">
      <w:pPr>
        <w:pStyle w:val="ConsPlusTitle"/>
        <w:ind w:left="5954"/>
        <w:rPr>
          <w:b w:val="0"/>
          <w:sz w:val="24"/>
          <w:szCs w:val="24"/>
        </w:rPr>
      </w:pPr>
    </w:p>
    <w:p w14:paraId="4C73614C" w14:textId="77777777" w:rsidR="00CF0666" w:rsidRPr="00E15E3C" w:rsidRDefault="00CF0666" w:rsidP="00F25DA2">
      <w:pPr>
        <w:pStyle w:val="ConsPlusTitle"/>
        <w:ind w:left="5954"/>
        <w:rPr>
          <w:b w:val="0"/>
          <w:sz w:val="24"/>
          <w:szCs w:val="24"/>
        </w:rPr>
      </w:pPr>
    </w:p>
    <w:p w14:paraId="01688399" w14:textId="77777777" w:rsidR="00CF0666" w:rsidRPr="00E15E3C" w:rsidRDefault="00CF0666" w:rsidP="00F25DA2">
      <w:pPr>
        <w:pStyle w:val="ConsPlusTitle"/>
        <w:ind w:left="5954"/>
        <w:rPr>
          <w:b w:val="0"/>
          <w:sz w:val="24"/>
          <w:szCs w:val="24"/>
        </w:rPr>
      </w:pPr>
    </w:p>
    <w:p w14:paraId="218D26AD" w14:textId="77777777" w:rsidR="00CF0666" w:rsidRPr="00E15E3C" w:rsidRDefault="00CF0666" w:rsidP="00F25DA2">
      <w:pPr>
        <w:pStyle w:val="ConsPlusTitle"/>
        <w:ind w:left="5954"/>
        <w:rPr>
          <w:b w:val="0"/>
          <w:sz w:val="24"/>
          <w:szCs w:val="24"/>
        </w:rPr>
      </w:pPr>
    </w:p>
    <w:p w14:paraId="3F118720" w14:textId="77777777" w:rsidR="00CF0666" w:rsidRPr="00E15E3C" w:rsidRDefault="00CF0666" w:rsidP="00F25DA2">
      <w:pPr>
        <w:pStyle w:val="ConsPlusTitle"/>
        <w:ind w:left="5954"/>
        <w:rPr>
          <w:b w:val="0"/>
          <w:sz w:val="24"/>
          <w:szCs w:val="24"/>
        </w:rPr>
      </w:pPr>
    </w:p>
    <w:p w14:paraId="1E79B885" w14:textId="77777777" w:rsidR="00CF0666" w:rsidRPr="00E15E3C" w:rsidRDefault="00CF0666" w:rsidP="00F25DA2">
      <w:pPr>
        <w:pStyle w:val="ConsPlusTitle"/>
        <w:ind w:left="5954"/>
        <w:rPr>
          <w:b w:val="0"/>
          <w:sz w:val="24"/>
          <w:szCs w:val="24"/>
        </w:rPr>
      </w:pPr>
    </w:p>
    <w:p w14:paraId="3EA8990A" w14:textId="77777777" w:rsidR="00CF0666" w:rsidRPr="00E15E3C" w:rsidRDefault="00CF0666" w:rsidP="00F25DA2">
      <w:pPr>
        <w:pStyle w:val="ConsPlusTitle"/>
        <w:ind w:left="5954"/>
        <w:rPr>
          <w:b w:val="0"/>
          <w:sz w:val="24"/>
          <w:szCs w:val="24"/>
        </w:rPr>
      </w:pPr>
    </w:p>
    <w:p w14:paraId="6503DC7D" w14:textId="77777777" w:rsidR="00CF0666" w:rsidRPr="00E15E3C" w:rsidRDefault="00CF0666" w:rsidP="00F25DA2">
      <w:pPr>
        <w:pStyle w:val="ConsPlusTitle"/>
        <w:ind w:left="5954"/>
        <w:rPr>
          <w:b w:val="0"/>
          <w:sz w:val="24"/>
          <w:szCs w:val="24"/>
        </w:rPr>
      </w:pPr>
    </w:p>
    <w:p w14:paraId="602E88AA" w14:textId="77777777" w:rsidR="00CF0666" w:rsidRPr="00E15E3C" w:rsidRDefault="00CF0666" w:rsidP="00F25DA2">
      <w:pPr>
        <w:pStyle w:val="ConsPlusTitle"/>
        <w:ind w:left="5954"/>
        <w:rPr>
          <w:b w:val="0"/>
          <w:sz w:val="24"/>
          <w:szCs w:val="24"/>
        </w:rPr>
      </w:pPr>
    </w:p>
    <w:p w14:paraId="743DD91E" w14:textId="77777777" w:rsidR="00CF0666" w:rsidRPr="00E15E3C" w:rsidRDefault="00CF0666" w:rsidP="00F25DA2">
      <w:pPr>
        <w:pStyle w:val="ConsPlusTitle"/>
        <w:ind w:left="5954"/>
        <w:rPr>
          <w:b w:val="0"/>
          <w:sz w:val="24"/>
          <w:szCs w:val="24"/>
        </w:rPr>
      </w:pPr>
    </w:p>
    <w:p w14:paraId="03BF3B4E" w14:textId="77777777" w:rsidR="00CF0666" w:rsidRPr="00E15E3C" w:rsidRDefault="00CF0666" w:rsidP="00F25DA2">
      <w:pPr>
        <w:pStyle w:val="ConsPlusTitle"/>
        <w:ind w:left="5954"/>
        <w:rPr>
          <w:b w:val="0"/>
          <w:sz w:val="24"/>
          <w:szCs w:val="24"/>
        </w:rPr>
      </w:pPr>
    </w:p>
    <w:p w14:paraId="5A52C5EC" w14:textId="77777777" w:rsidR="00CF0666" w:rsidRPr="00E15E3C" w:rsidRDefault="00CF0666" w:rsidP="00F25DA2">
      <w:pPr>
        <w:pStyle w:val="ConsPlusTitle"/>
        <w:ind w:left="5954"/>
        <w:rPr>
          <w:b w:val="0"/>
          <w:sz w:val="24"/>
          <w:szCs w:val="24"/>
        </w:rPr>
      </w:pPr>
    </w:p>
    <w:p w14:paraId="347FDD7B" w14:textId="77777777" w:rsidR="00CF0666" w:rsidRPr="00E15E3C" w:rsidRDefault="00CF0666" w:rsidP="00F25DA2">
      <w:pPr>
        <w:pStyle w:val="ConsPlusTitle"/>
        <w:ind w:left="5954"/>
        <w:rPr>
          <w:b w:val="0"/>
          <w:sz w:val="24"/>
          <w:szCs w:val="24"/>
        </w:rPr>
      </w:pPr>
    </w:p>
    <w:p w14:paraId="28607CFE" w14:textId="77777777" w:rsidR="00CF0666" w:rsidRPr="00E15E3C" w:rsidRDefault="00CF0666" w:rsidP="00F25DA2">
      <w:pPr>
        <w:pStyle w:val="ConsPlusTitle"/>
        <w:ind w:left="5954"/>
        <w:rPr>
          <w:b w:val="0"/>
          <w:sz w:val="24"/>
          <w:szCs w:val="24"/>
        </w:rPr>
      </w:pPr>
    </w:p>
    <w:p w14:paraId="18A7F6CA" w14:textId="77777777" w:rsidR="00CF0666" w:rsidRPr="00E15E3C" w:rsidRDefault="00CF0666" w:rsidP="00F25DA2">
      <w:pPr>
        <w:pStyle w:val="ConsPlusTitle"/>
        <w:ind w:left="5954"/>
        <w:rPr>
          <w:b w:val="0"/>
          <w:sz w:val="24"/>
          <w:szCs w:val="24"/>
        </w:rPr>
      </w:pPr>
    </w:p>
    <w:p w14:paraId="7EB3670A" w14:textId="77777777" w:rsidR="00CF0666" w:rsidRPr="00E15E3C" w:rsidRDefault="00CF0666" w:rsidP="00F25DA2">
      <w:pPr>
        <w:pStyle w:val="ConsPlusTitle"/>
        <w:ind w:left="5954"/>
        <w:rPr>
          <w:b w:val="0"/>
          <w:sz w:val="24"/>
          <w:szCs w:val="24"/>
        </w:rPr>
      </w:pPr>
    </w:p>
    <w:p w14:paraId="4384EBA9" w14:textId="77777777" w:rsidR="00CF0666" w:rsidRPr="00E15E3C" w:rsidRDefault="00CF0666" w:rsidP="00F25DA2">
      <w:pPr>
        <w:pStyle w:val="ConsPlusTitle"/>
        <w:ind w:left="5954"/>
        <w:rPr>
          <w:b w:val="0"/>
          <w:sz w:val="24"/>
          <w:szCs w:val="24"/>
        </w:rPr>
      </w:pPr>
    </w:p>
    <w:p w14:paraId="5D518424" w14:textId="77777777" w:rsidR="00CF0666" w:rsidRPr="00E15E3C" w:rsidRDefault="00CF0666" w:rsidP="00F25DA2">
      <w:pPr>
        <w:pStyle w:val="ConsPlusTitle"/>
        <w:ind w:left="5954"/>
        <w:rPr>
          <w:b w:val="0"/>
          <w:sz w:val="24"/>
          <w:szCs w:val="24"/>
        </w:rPr>
      </w:pPr>
    </w:p>
    <w:p w14:paraId="267A9EA8" w14:textId="77777777" w:rsidR="008F0622" w:rsidRPr="00E15E3C" w:rsidRDefault="008F0622" w:rsidP="004D6363">
      <w:pPr>
        <w:pStyle w:val="ConsPlusTitle"/>
        <w:rPr>
          <w:b w:val="0"/>
          <w:sz w:val="24"/>
          <w:szCs w:val="24"/>
        </w:rPr>
      </w:pPr>
    </w:p>
    <w:p w14:paraId="4925696C" w14:textId="77777777" w:rsidR="00F25DA2" w:rsidRPr="00E15E3C" w:rsidRDefault="00F25DA2" w:rsidP="00F25DA2">
      <w:pPr>
        <w:pStyle w:val="ConsPlusTitle"/>
        <w:ind w:left="5954"/>
        <w:rPr>
          <w:b w:val="0"/>
          <w:sz w:val="24"/>
          <w:szCs w:val="24"/>
        </w:rPr>
      </w:pPr>
      <w:r w:rsidRPr="00E15E3C">
        <w:rPr>
          <w:b w:val="0"/>
          <w:sz w:val="24"/>
          <w:szCs w:val="24"/>
        </w:rPr>
        <w:t xml:space="preserve">Приложение 1 </w:t>
      </w:r>
    </w:p>
    <w:p w14:paraId="3B4A3EA2" w14:textId="77777777"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p>
    <w:p w14:paraId="2A51A3FF" w14:textId="7AB199F8" w:rsidR="00F25DA2" w:rsidRPr="00E15E3C" w:rsidRDefault="00F25DA2" w:rsidP="00F25DA2">
      <w:pPr>
        <w:pStyle w:val="ConsPlusTitle"/>
        <w:ind w:left="5954"/>
        <w:rPr>
          <w:b w:val="0"/>
          <w:sz w:val="24"/>
          <w:szCs w:val="24"/>
        </w:rPr>
      </w:pPr>
      <w:r w:rsidRPr="00E15E3C">
        <w:rPr>
          <w:b w:val="0"/>
          <w:sz w:val="24"/>
          <w:szCs w:val="24"/>
        </w:rPr>
        <w:t>от</w:t>
      </w:r>
      <w:r w:rsidR="00A6360A" w:rsidRPr="00E15E3C">
        <w:rPr>
          <w:b w:val="0"/>
          <w:sz w:val="24"/>
          <w:szCs w:val="24"/>
        </w:rPr>
        <w:t xml:space="preserve"> </w:t>
      </w:r>
      <w:r w:rsidR="004D6363">
        <w:rPr>
          <w:b w:val="0"/>
          <w:sz w:val="24"/>
          <w:szCs w:val="24"/>
        </w:rPr>
        <w:t>16</w:t>
      </w:r>
      <w:r w:rsidR="00A6360A" w:rsidRPr="00E15E3C">
        <w:rPr>
          <w:b w:val="0"/>
          <w:sz w:val="24"/>
          <w:szCs w:val="24"/>
        </w:rPr>
        <w:t xml:space="preserve"> ноября 2021 года</w:t>
      </w:r>
      <w:r w:rsidR="004D6363">
        <w:rPr>
          <w:b w:val="0"/>
          <w:sz w:val="24"/>
          <w:szCs w:val="24"/>
        </w:rPr>
        <w:t xml:space="preserve"> № 77/6</w:t>
      </w:r>
    </w:p>
    <w:p w14:paraId="190D2AA2" w14:textId="77777777" w:rsidR="00F25DA2" w:rsidRPr="00E15E3C" w:rsidRDefault="00F25DA2" w:rsidP="00F25DA2">
      <w:pPr>
        <w:pStyle w:val="ConsPlusTitle"/>
        <w:ind w:left="5954"/>
        <w:jc w:val="both"/>
        <w:rPr>
          <w:b w:val="0"/>
        </w:rPr>
      </w:pPr>
    </w:p>
    <w:p w14:paraId="292936C9" w14:textId="77777777" w:rsidR="00412270" w:rsidRPr="00E15E3C" w:rsidRDefault="00A6360A" w:rsidP="00412270">
      <w:pPr>
        <w:pStyle w:val="ConsPlusTitle"/>
        <w:jc w:val="right"/>
        <w:rPr>
          <w:bCs w:val="0"/>
        </w:rPr>
      </w:pPr>
      <w:r w:rsidRPr="00E15E3C">
        <w:rPr>
          <w:bCs w:val="0"/>
        </w:rPr>
        <w:t>ПРОЕКТ</w:t>
      </w:r>
    </w:p>
    <w:p w14:paraId="2D277DC2" w14:textId="77777777" w:rsidR="00F25DA2" w:rsidRPr="00E15E3C" w:rsidRDefault="00A6360A" w:rsidP="00F25DA2">
      <w:pPr>
        <w:pStyle w:val="ConsPlusTitle"/>
        <w:jc w:val="center"/>
        <w:rPr>
          <w:bCs w:val="0"/>
        </w:rPr>
      </w:pPr>
      <w:r w:rsidRPr="00E15E3C">
        <w:rPr>
          <w:bCs w:val="0"/>
        </w:rPr>
        <w:t>СОВЕТ ДЕПУТАТОВ</w:t>
      </w:r>
    </w:p>
    <w:p w14:paraId="5F1052EB" w14:textId="77777777" w:rsidR="00F25DA2" w:rsidRPr="00E15E3C" w:rsidRDefault="00A6360A" w:rsidP="00F25DA2">
      <w:pPr>
        <w:pStyle w:val="ConsPlusTitle"/>
        <w:jc w:val="center"/>
        <w:rPr>
          <w:bCs w:val="0"/>
        </w:rPr>
      </w:pPr>
      <w:r w:rsidRPr="00E15E3C">
        <w:rPr>
          <w:bCs w:val="0"/>
        </w:rPr>
        <w:t>МУНИЦИПАЛЬНОГО ОКРУГА</w:t>
      </w:r>
    </w:p>
    <w:p w14:paraId="1049DA3D" w14:textId="77777777" w:rsidR="00F25DA2" w:rsidRPr="00E15E3C" w:rsidRDefault="00A6360A" w:rsidP="00F25DA2">
      <w:pPr>
        <w:pStyle w:val="ConsPlusTitle"/>
        <w:jc w:val="center"/>
        <w:rPr>
          <w:bCs w:val="0"/>
        </w:rPr>
      </w:pPr>
      <w:r w:rsidRPr="00E15E3C">
        <w:rPr>
          <w:bCs w:val="0"/>
        </w:rPr>
        <w:t xml:space="preserve">ЛОМОНОСОВСКИЙ </w:t>
      </w:r>
    </w:p>
    <w:p w14:paraId="7C4619F8" w14:textId="77777777" w:rsidR="00F25DA2" w:rsidRPr="00E15E3C" w:rsidRDefault="00F25DA2" w:rsidP="00F25DA2">
      <w:pPr>
        <w:pStyle w:val="ConsPlusTitle"/>
        <w:jc w:val="center"/>
        <w:outlineLvl w:val="0"/>
        <w:rPr>
          <w:bCs w:val="0"/>
        </w:rPr>
      </w:pPr>
    </w:p>
    <w:p w14:paraId="285F27B2" w14:textId="77777777" w:rsidR="00F25DA2" w:rsidRPr="00E15E3C" w:rsidRDefault="00A6360A" w:rsidP="00F25DA2">
      <w:pPr>
        <w:pStyle w:val="ConsPlusTitle"/>
        <w:jc w:val="center"/>
        <w:rPr>
          <w:bCs w:val="0"/>
        </w:rPr>
      </w:pPr>
      <w:r w:rsidRPr="00E15E3C">
        <w:rPr>
          <w:bCs w:val="0"/>
        </w:rPr>
        <w:t>РЕШЕНИЕ</w:t>
      </w:r>
    </w:p>
    <w:p w14:paraId="6582A104" w14:textId="77777777" w:rsidR="00F25DA2" w:rsidRPr="00E15E3C" w:rsidRDefault="00F25DA2" w:rsidP="00F25DA2">
      <w:pPr>
        <w:pStyle w:val="ConsPlusTitle"/>
        <w:jc w:val="center"/>
      </w:pPr>
    </w:p>
    <w:p w14:paraId="5F680FFC" w14:textId="77777777" w:rsidR="00F25DA2" w:rsidRPr="00E15E3C" w:rsidRDefault="00F25DA2" w:rsidP="00F25DA2">
      <w:pPr>
        <w:pStyle w:val="ConsPlusTitle"/>
        <w:rPr>
          <w:bCs w:val="0"/>
          <w:u w:val="single"/>
        </w:rPr>
      </w:pPr>
      <w:r w:rsidRPr="00E15E3C">
        <w:rPr>
          <w:bCs w:val="0"/>
          <w:u w:val="single"/>
        </w:rPr>
        <w:t>_______________</w:t>
      </w:r>
    </w:p>
    <w:p w14:paraId="363A2837" w14:textId="77777777" w:rsidR="00F25DA2" w:rsidRPr="00E15E3C" w:rsidRDefault="00F25DA2" w:rsidP="00F25DA2">
      <w:pPr>
        <w:pStyle w:val="ConsPlusTitle"/>
      </w:pPr>
    </w:p>
    <w:p w14:paraId="70258E82" w14:textId="77777777" w:rsidR="00F25DA2" w:rsidRPr="00E15E3C" w:rsidRDefault="00F25DA2" w:rsidP="00F25DA2">
      <w:pPr>
        <w:pStyle w:val="ConsPlusTitle"/>
        <w:tabs>
          <w:tab w:val="left" w:pos="4860"/>
        </w:tabs>
        <w:ind w:right="4495"/>
        <w:jc w:val="both"/>
      </w:pPr>
      <w:r w:rsidRPr="00E15E3C">
        <w:t xml:space="preserve">О внесении изменений и дополнений в Устав муниципального округа Ломоносовский </w:t>
      </w:r>
    </w:p>
    <w:p w14:paraId="6BD90AD5" w14:textId="77777777" w:rsidR="00F25DA2" w:rsidRPr="00E15E3C" w:rsidRDefault="00F25DA2" w:rsidP="00F25DA2">
      <w:pPr>
        <w:adjustRightInd w:val="0"/>
        <w:ind w:firstLine="540"/>
        <w:jc w:val="both"/>
      </w:pPr>
    </w:p>
    <w:p w14:paraId="00818618"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0401EBD0"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изменениясогласно приложению</w:t>
      </w:r>
      <w:r w:rsidR="00412270" w:rsidRPr="00E15E3C">
        <w:rPr>
          <w:sz w:val="28"/>
          <w:szCs w:val="28"/>
        </w:rPr>
        <w:t xml:space="preserve"> к настоящему решению</w:t>
      </w:r>
      <w:r w:rsidRPr="00E15E3C">
        <w:rPr>
          <w:sz w:val="28"/>
          <w:szCs w:val="28"/>
        </w:rPr>
        <w:t>.</w:t>
      </w:r>
    </w:p>
    <w:p w14:paraId="58C03AAB"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6197889F"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0D6115D4" w14:textId="5DF47FFF" w:rsidR="007D1DE6" w:rsidRPr="00E15E3C" w:rsidRDefault="007D1DE6" w:rsidP="00A6360A">
      <w:pPr>
        <w:pStyle w:val="a5"/>
        <w:numPr>
          <w:ilvl w:val="0"/>
          <w:numId w:val="1"/>
        </w:numPr>
        <w:ind w:left="0" w:firstLine="709"/>
        <w:jc w:val="both"/>
        <w:rPr>
          <w:sz w:val="28"/>
          <w:szCs w:val="28"/>
        </w:rPr>
      </w:pPr>
      <w:r w:rsidRPr="00E15E3C">
        <w:rPr>
          <w:sz w:val="28"/>
          <w:szCs w:val="28"/>
        </w:rPr>
        <w:t>Изменения, вносимые пунктами 1</w:t>
      </w:r>
      <w:r w:rsidR="00E071E1">
        <w:rPr>
          <w:sz w:val="28"/>
          <w:szCs w:val="28"/>
        </w:rPr>
        <w:t xml:space="preserve">, 8 </w:t>
      </w:r>
      <w:r w:rsidRPr="00E15E3C">
        <w:rPr>
          <w:sz w:val="28"/>
          <w:szCs w:val="28"/>
        </w:rPr>
        <w:t>и 17 приложения к настоящему решению</w:t>
      </w:r>
      <w:r w:rsidR="00F15E0B" w:rsidRPr="00E15E3C">
        <w:rPr>
          <w:sz w:val="28"/>
          <w:szCs w:val="28"/>
        </w:rPr>
        <w:t>,</w:t>
      </w:r>
      <w:r w:rsidR="009E696F">
        <w:rPr>
          <w:sz w:val="28"/>
          <w:szCs w:val="28"/>
        </w:rPr>
        <w:t xml:space="preserve"> </w:t>
      </w:r>
      <w:r w:rsidR="00F15E0B" w:rsidRPr="00E15E3C">
        <w:rPr>
          <w:sz w:val="28"/>
          <w:szCs w:val="28"/>
        </w:rPr>
        <w:t>вступают в силу со дня их официального опубликования и применяются к Совету депутатов муниципального округа Ломоносовский, выборы в который назначены после дня вступления в силу настоящего решения.</w:t>
      </w:r>
    </w:p>
    <w:p w14:paraId="608F263A"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BA7275" w14:textId="77777777" w:rsidR="00F25DA2" w:rsidRPr="00E15E3C" w:rsidRDefault="00F25DA2" w:rsidP="00A6360A">
      <w:pPr>
        <w:adjustRightInd w:val="0"/>
        <w:ind w:firstLine="709"/>
        <w:jc w:val="both"/>
      </w:pPr>
    </w:p>
    <w:p w14:paraId="01C5E838" w14:textId="77777777" w:rsidR="00F25DA2" w:rsidRPr="00E15E3C" w:rsidRDefault="00F25DA2" w:rsidP="00F25DA2">
      <w:pPr>
        <w:adjustRightInd w:val="0"/>
        <w:ind w:firstLine="720"/>
        <w:jc w:val="both"/>
      </w:pPr>
    </w:p>
    <w:p w14:paraId="206A6D9C" w14:textId="77777777" w:rsidR="00F25DA2" w:rsidRPr="00E15E3C" w:rsidRDefault="00F25DA2" w:rsidP="00F25DA2">
      <w:pPr>
        <w:adjustRightInd w:val="0"/>
        <w:jc w:val="both"/>
        <w:rPr>
          <w:b/>
        </w:rPr>
      </w:pPr>
      <w:r w:rsidRPr="00E15E3C">
        <w:rPr>
          <w:b/>
        </w:rPr>
        <w:t>Глава муниципального</w:t>
      </w:r>
    </w:p>
    <w:p w14:paraId="2DFBB52B"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2C6205A5" w14:textId="77777777" w:rsidR="00F25DA2" w:rsidRPr="00E15E3C" w:rsidRDefault="00F25DA2" w:rsidP="00F25DA2">
      <w:pPr>
        <w:pStyle w:val="a3"/>
        <w:ind w:left="5245"/>
        <w:rPr>
          <w:szCs w:val="28"/>
        </w:rPr>
      </w:pPr>
    </w:p>
    <w:p w14:paraId="477F484F" w14:textId="77777777" w:rsidR="00F25DA2" w:rsidRPr="00E15E3C" w:rsidRDefault="00F25DA2" w:rsidP="00F25DA2"/>
    <w:p w14:paraId="7905CF78" w14:textId="77777777" w:rsidR="00F25DA2" w:rsidRPr="00E15E3C" w:rsidRDefault="00F25DA2" w:rsidP="00F25DA2">
      <w:pPr>
        <w:autoSpaceDE/>
        <w:autoSpaceDN/>
        <w:spacing w:after="160" w:line="259" w:lineRule="auto"/>
      </w:pPr>
      <w:r w:rsidRPr="00E15E3C">
        <w:br w:type="page"/>
      </w:r>
    </w:p>
    <w:p w14:paraId="6EF52773" w14:textId="77777777" w:rsidR="00F25DA2" w:rsidRPr="00E15E3C" w:rsidRDefault="00F25DA2" w:rsidP="00412270">
      <w:pPr>
        <w:tabs>
          <w:tab w:val="left" w:pos="142"/>
        </w:tabs>
        <w:ind w:left="6804"/>
        <w:jc w:val="both"/>
        <w:rPr>
          <w:sz w:val="24"/>
          <w:szCs w:val="24"/>
        </w:rPr>
      </w:pPr>
      <w:r w:rsidRPr="00E15E3C">
        <w:rPr>
          <w:sz w:val="24"/>
          <w:szCs w:val="24"/>
        </w:rPr>
        <w:lastRenderedPageBreak/>
        <w:t xml:space="preserve">Приложение </w:t>
      </w:r>
    </w:p>
    <w:p w14:paraId="4DF76688" w14:textId="77777777" w:rsidR="00412270" w:rsidRPr="00E15E3C" w:rsidRDefault="00412270" w:rsidP="00412270">
      <w:pPr>
        <w:tabs>
          <w:tab w:val="left" w:pos="142"/>
        </w:tabs>
        <w:ind w:left="6804"/>
        <w:jc w:val="both"/>
        <w:rPr>
          <w:sz w:val="24"/>
          <w:szCs w:val="24"/>
        </w:rPr>
      </w:pPr>
      <w:r w:rsidRPr="00E15E3C">
        <w:rPr>
          <w:sz w:val="24"/>
          <w:szCs w:val="24"/>
        </w:rPr>
        <w:t>к решению Совета депутатов муниципального округа Ломоносовский</w:t>
      </w:r>
    </w:p>
    <w:p w14:paraId="27253DB5" w14:textId="77777777" w:rsidR="00412270" w:rsidRPr="00E15E3C" w:rsidRDefault="00412270" w:rsidP="00412270">
      <w:pPr>
        <w:tabs>
          <w:tab w:val="left" w:pos="142"/>
        </w:tabs>
        <w:ind w:left="6804"/>
        <w:jc w:val="both"/>
        <w:rPr>
          <w:sz w:val="24"/>
          <w:szCs w:val="24"/>
        </w:rPr>
      </w:pPr>
      <w:r w:rsidRPr="00E15E3C">
        <w:rPr>
          <w:sz w:val="24"/>
          <w:szCs w:val="24"/>
        </w:rPr>
        <w:t>от ________2</w:t>
      </w:r>
      <w:r w:rsidR="00C01589" w:rsidRPr="00E15E3C">
        <w:rPr>
          <w:sz w:val="24"/>
          <w:szCs w:val="24"/>
        </w:rPr>
        <w:t>0</w:t>
      </w:r>
      <w:r w:rsidRPr="00E15E3C">
        <w:rPr>
          <w:sz w:val="24"/>
          <w:szCs w:val="24"/>
        </w:rPr>
        <w:t>21 года №___</w:t>
      </w:r>
    </w:p>
    <w:p w14:paraId="5ABD1B79" w14:textId="77777777" w:rsidR="00F25DA2" w:rsidRPr="00E15E3C" w:rsidRDefault="00F25DA2" w:rsidP="00F25DA2">
      <w:pPr>
        <w:jc w:val="right"/>
        <w:rPr>
          <w:color w:val="000000"/>
          <w:sz w:val="16"/>
          <w:szCs w:val="16"/>
        </w:rPr>
      </w:pPr>
    </w:p>
    <w:p w14:paraId="23D3DF2E" w14:textId="77777777" w:rsidR="00F25DA2" w:rsidRPr="00E15E3C" w:rsidRDefault="00F25DA2" w:rsidP="00F25DA2">
      <w:pPr>
        <w:jc w:val="right"/>
        <w:rPr>
          <w:color w:val="000000"/>
          <w:sz w:val="16"/>
          <w:szCs w:val="16"/>
        </w:rPr>
      </w:pPr>
    </w:p>
    <w:p w14:paraId="1225A29C" w14:textId="77777777" w:rsidR="00F25DA2" w:rsidRPr="00E15E3C" w:rsidRDefault="00F25DA2" w:rsidP="00F25DA2"/>
    <w:p w14:paraId="48DBE54E" w14:textId="77777777" w:rsidR="00B4408B" w:rsidRPr="00E15E3C" w:rsidRDefault="00CC09F1" w:rsidP="00B4408B">
      <w:pPr>
        <w:ind w:left="142" w:firstLine="566"/>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36F8C8BD" w14:textId="77777777" w:rsidR="00B4408B" w:rsidRPr="00E15E3C" w:rsidRDefault="00B4408B" w:rsidP="00B4408B">
      <w:pPr>
        <w:ind w:left="142" w:firstLine="566"/>
        <w:rPr>
          <w:b/>
          <w:bCs/>
        </w:rPr>
      </w:pPr>
    </w:p>
    <w:p w14:paraId="0139C79E" w14:textId="77777777" w:rsidR="00B4408B" w:rsidRPr="00E15E3C" w:rsidRDefault="00B4408B" w:rsidP="00B4408B">
      <w:pPr>
        <w:ind w:left="142" w:firstLine="566"/>
        <w:rPr>
          <w:b/>
          <w:bCs/>
        </w:rPr>
      </w:pPr>
    </w:p>
    <w:p w14:paraId="20AB9A6B" w14:textId="77777777" w:rsidR="00C6221E" w:rsidRPr="00E15E3C" w:rsidRDefault="00F3078D" w:rsidP="00DC54C4">
      <w:pPr>
        <w:jc w:val="both"/>
        <w:rPr>
          <w:b/>
          <w:bCs/>
        </w:rPr>
      </w:pPr>
      <w:r w:rsidRPr="00E15E3C">
        <w:rPr>
          <w:bCs/>
        </w:rPr>
        <w:t xml:space="preserve">1) Пункт </w:t>
      </w:r>
      <w:r w:rsidR="00B4408B" w:rsidRPr="00E15E3C">
        <w:rPr>
          <w:bCs/>
        </w:rPr>
        <w:t xml:space="preserve">3 статьи 5 </w:t>
      </w:r>
      <w:r w:rsidR="00C6221E" w:rsidRPr="00E15E3C">
        <w:rPr>
          <w:bCs/>
        </w:rPr>
        <w:t>изложить в следующей редакции:</w:t>
      </w:r>
      <w:r w:rsidR="00C6221E" w:rsidRPr="00E15E3C">
        <w:rPr>
          <w:bCs/>
          <w:i/>
        </w:rPr>
        <w:t xml:space="preserve"> «Совет депутатов состоит из 25 депутатов.».</w:t>
      </w:r>
    </w:p>
    <w:p w14:paraId="724FC02E" w14:textId="77777777" w:rsidR="00C6221E" w:rsidRPr="00E15E3C" w:rsidRDefault="00C6221E" w:rsidP="00DC54C4">
      <w:pPr>
        <w:jc w:val="both"/>
        <w:rPr>
          <w:b/>
          <w:bCs/>
        </w:rPr>
      </w:pPr>
    </w:p>
    <w:p w14:paraId="788C8AB9" w14:textId="77777777" w:rsidR="00DC54C4" w:rsidRPr="00E15E3C" w:rsidRDefault="00DC54C4" w:rsidP="00DC54C4">
      <w:pPr>
        <w:pStyle w:val="a5"/>
        <w:ind w:left="0"/>
        <w:jc w:val="both"/>
        <w:rPr>
          <w:i/>
          <w:sz w:val="28"/>
          <w:szCs w:val="28"/>
        </w:rPr>
      </w:pPr>
      <w:r w:rsidRPr="00E15E3C">
        <w:rPr>
          <w:bCs/>
          <w:sz w:val="28"/>
          <w:szCs w:val="28"/>
        </w:rPr>
        <w:t xml:space="preserve">2) </w:t>
      </w:r>
      <w:r w:rsidRPr="00E15E3C">
        <w:rPr>
          <w:sz w:val="28"/>
          <w:szCs w:val="28"/>
        </w:rPr>
        <w:t xml:space="preserve">Подпункт 2 пункта 1 статьи 6 изложить в следующей редакции: </w:t>
      </w:r>
      <w:r w:rsidRPr="00E15E3C">
        <w:rPr>
          <w:i/>
          <w:sz w:val="28"/>
          <w:szCs w:val="28"/>
        </w:rPr>
        <w:t>"2) утверждение местного бюджета, утверждение отчёта об исполнении местного бюджета;».</w:t>
      </w:r>
    </w:p>
    <w:p w14:paraId="42B2D3EB" w14:textId="77777777" w:rsidR="00DC54C4" w:rsidRPr="00E15E3C" w:rsidRDefault="00DC54C4" w:rsidP="00DC54C4">
      <w:pPr>
        <w:pStyle w:val="a5"/>
        <w:ind w:left="0"/>
        <w:jc w:val="both"/>
        <w:rPr>
          <w:i/>
          <w:sz w:val="28"/>
          <w:szCs w:val="28"/>
        </w:rPr>
      </w:pPr>
    </w:p>
    <w:p w14:paraId="6178A9D2" w14:textId="77777777" w:rsidR="00DC54C4" w:rsidRPr="00E15E3C" w:rsidRDefault="00DC54C4" w:rsidP="00DC54C4">
      <w:pPr>
        <w:pStyle w:val="a6"/>
        <w:spacing w:before="0" w:beforeAutospacing="0" w:after="0" w:afterAutospacing="0"/>
        <w:jc w:val="both"/>
        <w:textAlignment w:val="baseline"/>
        <w:rPr>
          <w:i/>
          <w:sz w:val="28"/>
          <w:szCs w:val="28"/>
        </w:rPr>
      </w:pPr>
      <w:r w:rsidRPr="00E15E3C">
        <w:rPr>
          <w:sz w:val="28"/>
          <w:szCs w:val="28"/>
        </w:rPr>
        <w:t>3) В пункт 1 статьи 6 добавить подпункт 1</w:t>
      </w:r>
      <w:r w:rsidR="00F10A60" w:rsidRPr="00E15E3C">
        <w:rPr>
          <w:sz w:val="28"/>
          <w:szCs w:val="28"/>
        </w:rPr>
        <w:t>7</w:t>
      </w:r>
      <w:r w:rsidRPr="00E15E3C">
        <w:rPr>
          <w:sz w:val="28"/>
          <w:szCs w:val="28"/>
        </w:rPr>
        <w:t xml:space="preserve"> в следующей редакции: </w:t>
      </w:r>
      <w:r w:rsidR="000159E4">
        <w:rPr>
          <w:i/>
          <w:sz w:val="28"/>
          <w:szCs w:val="28"/>
        </w:rPr>
        <w:t>"17</w:t>
      </w:r>
      <w:r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D17DA1E" w14:textId="77777777" w:rsidR="009900CD" w:rsidRPr="00E15E3C" w:rsidRDefault="009900CD" w:rsidP="00DC54C4">
      <w:pPr>
        <w:pStyle w:val="a5"/>
        <w:ind w:left="0"/>
        <w:jc w:val="both"/>
        <w:rPr>
          <w:sz w:val="28"/>
          <w:szCs w:val="28"/>
        </w:rPr>
      </w:pPr>
    </w:p>
    <w:p w14:paraId="4717A244" w14:textId="77777777" w:rsidR="00DF3D0A" w:rsidRPr="00E15E3C" w:rsidRDefault="00DC54C4" w:rsidP="00DC54C4">
      <w:pPr>
        <w:pStyle w:val="a5"/>
        <w:ind w:left="0"/>
        <w:jc w:val="both"/>
        <w:rPr>
          <w:sz w:val="28"/>
          <w:szCs w:val="28"/>
        </w:rPr>
      </w:pPr>
      <w:r w:rsidRPr="00E15E3C">
        <w:rPr>
          <w:sz w:val="28"/>
          <w:szCs w:val="28"/>
        </w:rPr>
        <w:t>4</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Pr="00E15E3C">
        <w:rPr>
          <w:i/>
          <w:sz w:val="28"/>
          <w:szCs w:val="28"/>
        </w:rPr>
        <w:t>"</w:t>
      </w:r>
      <w:r w:rsidR="00F25DA2" w:rsidRPr="00E15E3C">
        <w:rPr>
          <w:i/>
          <w:sz w:val="28"/>
          <w:szCs w:val="28"/>
        </w:rPr>
        <w:t>6</w:t>
      </w:r>
      <w:r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0B8DDCC" w14:textId="77777777" w:rsidR="00F25DA2" w:rsidRPr="00E15E3C"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рассмотрение проекта местного бюджета, осуществление контроля за его исполнением;</w:t>
      </w:r>
    </w:p>
    <w:p w14:paraId="7F21C5CE"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4DAE62DA"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6131824" w14:textId="77777777" w:rsidR="00B4408B" w:rsidRPr="00E15E3C" w:rsidRDefault="006B040C" w:rsidP="00DC54C4">
      <w:pPr>
        <w:pStyle w:val="a6"/>
        <w:shd w:val="clear" w:color="auto" w:fill="FFFFFF" w:themeFill="background1"/>
        <w:spacing w:before="0" w:beforeAutospacing="0" w:after="0" w:afterAutospacing="0"/>
        <w:jc w:val="both"/>
        <w:rPr>
          <w:sz w:val="28"/>
          <w:szCs w:val="28"/>
        </w:rPr>
      </w:pPr>
      <w:r w:rsidRPr="00E15E3C">
        <w:rPr>
          <w:color w:val="000000"/>
          <w:sz w:val="28"/>
          <w:szCs w:val="28"/>
        </w:rPr>
        <w:t>5</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F21061" w:rsidRPr="00E15E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0159E4">
        <w:rPr>
          <w:i/>
          <w:color w:val="000000"/>
          <w:sz w:val="28"/>
          <w:szCs w:val="28"/>
        </w:rPr>
        <w:t xml:space="preserve"> </w:t>
      </w:r>
      <w:r w:rsidR="00B4408B" w:rsidRPr="00E15E3C">
        <w:rPr>
          <w:i/>
          <w:color w:val="000000"/>
          <w:sz w:val="28"/>
          <w:szCs w:val="28"/>
        </w:rPr>
        <w:t xml:space="preserve">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 Процедура принятия такого решения, </w:t>
      </w:r>
      <w:r w:rsidR="00B4408B" w:rsidRPr="00E15E3C">
        <w:rPr>
          <w:i/>
          <w:color w:val="000000"/>
          <w:sz w:val="28"/>
          <w:szCs w:val="28"/>
        </w:rPr>
        <w:lastRenderedPageBreak/>
        <w:t>условия и порядок работы депутатов определяются Регламентом Совета депутатов.</w:t>
      </w:r>
      <w:r w:rsidR="00DC54C4" w:rsidRPr="00E15E3C">
        <w:rPr>
          <w:i/>
          <w:color w:val="000000"/>
          <w:sz w:val="28"/>
          <w:szCs w:val="28"/>
        </w:rPr>
        <w:t>"</w:t>
      </w:r>
    </w:p>
    <w:p w14:paraId="1591F9D8" w14:textId="77777777" w:rsidR="009D7907" w:rsidRPr="00E15E3C" w:rsidRDefault="009D7907" w:rsidP="00DC54C4">
      <w:pPr>
        <w:widowControl w:val="0"/>
        <w:shd w:val="clear" w:color="auto" w:fill="FFFFFF" w:themeFill="background1"/>
        <w:adjustRightInd w:val="0"/>
        <w:jc w:val="both"/>
        <w:rPr>
          <w:color w:val="000000"/>
        </w:rPr>
      </w:pPr>
    </w:p>
    <w:p w14:paraId="1C2A8200" w14:textId="77777777" w:rsidR="009D7907" w:rsidRPr="00E15E3C" w:rsidRDefault="006B040C" w:rsidP="00DC54C4">
      <w:pPr>
        <w:widowControl w:val="0"/>
        <w:shd w:val="clear" w:color="auto" w:fill="FFFFFF" w:themeFill="background1"/>
        <w:adjustRightInd w:val="0"/>
        <w:jc w:val="both"/>
        <w:rPr>
          <w:i/>
          <w:color w:val="000000"/>
        </w:rPr>
      </w:pPr>
      <w:r w:rsidRPr="00E15E3C">
        <w:rPr>
          <w:color w:val="000000"/>
        </w:rPr>
        <w:t>6</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5CA0C20" w14:textId="77777777" w:rsidR="004F48B8" w:rsidRPr="00E15E3C" w:rsidRDefault="004F48B8" w:rsidP="00DC54C4">
      <w:pPr>
        <w:widowControl w:val="0"/>
        <w:shd w:val="clear" w:color="auto" w:fill="FFFFFF" w:themeFill="background1"/>
        <w:adjustRightInd w:val="0"/>
        <w:jc w:val="both"/>
        <w:rPr>
          <w:i/>
          <w:color w:val="000000"/>
        </w:rPr>
      </w:pPr>
    </w:p>
    <w:p w14:paraId="533FDE19"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7</w:t>
      </w:r>
      <w:r w:rsidR="009334B0" w:rsidRPr="00E15E3C">
        <w:rPr>
          <w:color w:val="000000"/>
        </w:rPr>
        <w:t xml:space="preserve">) </w:t>
      </w:r>
      <w:r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543840F1" w14:textId="77777777" w:rsidR="00B4408B" w:rsidRPr="00E15E3C" w:rsidRDefault="00B4408B" w:rsidP="00DC54C4">
      <w:pPr>
        <w:widowControl w:val="0"/>
        <w:shd w:val="clear" w:color="auto" w:fill="FFFFFF" w:themeFill="background1"/>
        <w:adjustRightInd w:val="0"/>
        <w:jc w:val="both"/>
        <w:rPr>
          <w:i/>
          <w:color w:val="000000"/>
        </w:rPr>
      </w:pPr>
    </w:p>
    <w:p w14:paraId="0D2051EB" w14:textId="77777777" w:rsidR="00B4408B" w:rsidRPr="00E15E3C" w:rsidRDefault="006B040C" w:rsidP="00DC54C4">
      <w:pPr>
        <w:pStyle w:val="a6"/>
        <w:shd w:val="clear" w:color="auto" w:fill="FFFFFF" w:themeFill="background1"/>
        <w:spacing w:before="0" w:beforeAutospacing="0" w:after="0" w:afterAutospacing="0"/>
        <w:jc w:val="both"/>
        <w:rPr>
          <w:bCs/>
          <w:sz w:val="28"/>
          <w:szCs w:val="28"/>
        </w:rPr>
      </w:pPr>
      <w:r w:rsidRPr="00E15E3C">
        <w:rPr>
          <w:bCs/>
          <w:sz w:val="28"/>
          <w:szCs w:val="28"/>
        </w:rPr>
        <w:t>8</w:t>
      </w:r>
      <w:r w:rsidR="00311C47" w:rsidRPr="00E15E3C">
        <w:rPr>
          <w:bCs/>
          <w:sz w:val="28"/>
          <w:szCs w:val="28"/>
        </w:rPr>
        <w:t xml:space="preserve">) </w:t>
      </w:r>
      <w:r w:rsidRPr="00E15E3C">
        <w:rPr>
          <w:bCs/>
          <w:sz w:val="28"/>
          <w:szCs w:val="28"/>
        </w:rPr>
        <w:t xml:space="preserve">В пункте </w:t>
      </w:r>
      <w:r w:rsidR="00F21061" w:rsidRPr="00E15E3C">
        <w:rPr>
          <w:bCs/>
          <w:sz w:val="28"/>
          <w:szCs w:val="28"/>
        </w:rPr>
        <w:t xml:space="preserve">2 статьи 10 </w:t>
      </w:r>
      <w:r w:rsidR="00B4408B" w:rsidRPr="00E15E3C">
        <w:rPr>
          <w:bCs/>
          <w:sz w:val="28"/>
          <w:szCs w:val="28"/>
        </w:rPr>
        <w:t xml:space="preserve">исключить слова </w:t>
      </w:r>
      <w:r w:rsidRPr="00E15E3C">
        <w:rPr>
          <w:bCs/>
          <w:i/>
          <w:sz w:val="28"/>
          <w:szCs w:val="28"/>
        </w:rPr>
        <w:t>"в две трети голосов"</w:t>
      </w:r>
      <w:r w:rsidR="00B4408B" w:rsidRPr="00E15E3C">
        <w:rPr>
          <w:bCs/>
          <w:i/>
          <w:sz w:val="28"/>
          <w:szCs w:val="28"/>
        </w:rPr>
        <w:t>.</w:t>
      </w:r>
    </w:p>
    <w:p w14:paraId="2BF35B38" w14:textId="77777777" w:rsidR="004F48B8" w:rsidRPr="00E15E3C" w:rsidRDefault="004F48B8" w:rsidP="00DC54C4">
      <w:pPr>
        <w:widowControl w:val="0"/>
        <w:shd w:val="clear" w:color="auto" w:fill="FFFFFF" w:themeFill="background1"/>
        <w:adjustRightInd w:val="0"/>
        <w:jc w:val="both"/>
        <w:rPr>
          <w:i/>
          <w:color w:val="000000"/>
        </w:rPr>
      </w:pPr>
    </w:p>
    <w:p w14:paraId="31FF4BAF"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9</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5E3C">
        <w:rPr>
          <w:i/>
          <w:color w:val="000000"/>
        </w:rPr>
        <w:t>.</w:t>
      </w:r>
    </w:p>
    <w:p w14:paraId="2A075856" w14:textId="77777777" w:rsidR="00521B9B" w:rsidRPr="00E15E3C" w:rsidRDefault="00521B9B" w:rsidP="00DC54C4">
      <w:pPr>
        <w:widowControl w:val="0"/>
        <w:shd w:val="clear" w:color="auto" w:fill="FFFFFF" w:themeFill="background1"/>
        <w:adjustRightInd w:val="0"/>
        <w:jc w:val="both"/>
        <w:rPr>
          <w:i/>
          <w:color w:val="000000"/>
        </w:rPr>
      </w:pPr>
    </w:p>
    <w:p w14:paraId="76D493F6" w14:textId="77777777" w:rsidR="00521B9B" w:rsidRPr="00E15E3C" w:rsidRDefault="006B040C" w:rsidP="00DC54C4">
      <w:pPr>
        <w:widowControl w:val="0"/>
        <w:shd w:val="clear" w:color="auto" w:fill="FFFFFF" w:themeFill="background1"/>
        <w:adjustRightInd w:val="0"/>
        <w:jc w:val="both"/>
        <w:rPr>
          <w:b/>
          <w:i/>
          <w:color w:val="000000"/>
        </w:rPr>
      </w:pPr>
      <w:r w:rsidRPr="00E15E3C">
        <w:rPr>
          <w:color w:val="000000"/>
        </w:rPr>
        <w:t>10</w:t>
      </w:r>
      <w:r w:rsidR="009334B0" w:rsidRPr="00E15E3C">
        <w:rPr>
          <w:color w:val="000000"/>
        </w:rPr>
        <w:t>) П</w:t>
      </w:r>
      <w:r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543D3176"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A9F67B0"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059B363"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 xml:space="preserve">3) в случае принятия Советом депутатов решений о применении к нему меры ответственности, предусмотренной пунктом 2 части 7.3-1 статьи 40 Федерального закона "Об общих принципах организации местного </w:t>
      </w:r>
      <w:r w:rsidRPr="00E15E3C">
        <w:rPr>
          <w:i/>
          <w:color w:val="000000"/>
        </w:rPr>
        <w:lastRenderedPageBreak/>
        <w:t>самоуправления в Российской Федерации".</w:t>
      </w:r>
    </w:p>
    <w:p w14:paraId="6C43BEBE"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унктами 7 и 8 статьи 8 Устава.".</w:t>
      </w:r>
    </w:p>
    <w:p w14:paraId="7DF980CC" w14:textId="77777777" w:rsidR="00D3428F" w:rsidRPr="00E15E3C" w:rsidRDefault="00D3428F" w:rsidP="00DC54C4">
      <w:pPr>
        <w:widowControl w:val="0"/>
        <w:shd w:val="clear" w:color="auto" w:fill="FFFFFF" w:themeFill="background1"/>
        <w:adjustRightInd w:val="0"/>
        <w:jc w:val="both"/>
        <w:rPr>
          <w:bCs/>
        </w:rPr>
      </w:pPr>
    </w:p>
    <w:p w14:paraId="67CF0306" w14:textId="77777777" w:rsidR="00C6221E" w:rsidRPr="00E15E3C" w:rsidRDefault="00311C47" w:rsidP="00DC54C4">
      <w:pPr>
        <w:pStyle w:val="a5"/>
        <w:shd w:val="clear" w:color="auto" w:fill="FFFFFF" w:themeFill="background1"/>
        <w:ind w:left="0"/>
        <w:jc w:val="both"/>
        <w:rPr>
          <w:sz w:val="28"/>
          <w:szCs w:val="28"/>
        </w:rPr>
      </w:pPr>
      <w:r w:rsidRPr="00E15E3C">
        <w:rPr>
          <w:sz w:val="28"/>
          <w:szCs w:val="28"/>
        </w:rPr>
        <w:t>1</w:t>
      </w:r>
      <w:r w:rsidR="006B040C" w:rsidRPr="00E15E3C">
        <w:rPr>
          <w:sz w:val="28"/>
          <w:szCs w:val="28"/>
        </w:rPr>
        <w:t>1</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BB3F332" w14:textId="77777777" w:rsidR="00C6221E" w:rsidRPr="00E15E3C" w:rsidRDefault="00C6221E" w:rsidP="00DC54C4">
      <w:pPr>
        <w:pStyle w:val="a5"/>
        <w:shd w:val="clear" w:color="auto" w:fill="FFFFFF" w:themeFill="background1"/>
        <w:ind w:left="0"/>
        <w:jc w:val="both"/>
        <w:rPr>
          <w:sz w:val="28"/>
          <w:szCs w:val="28"/>
        </w:rPr>
      </w:pPr>
    </w:p>
    <w:p w14:paraId="11857BDD" w14:textId="77777777" w:rsidR="00C6221E" w:rsidRPr="00E15E3C" w:rsidRDefault="00EE4E1A" w:rsidP="00DC54C4">
      <w:pPr>
        <w:pStyle w:val="a5"/>
        <w:shd w:val="clear" w:color="auto" w:fill="FFFFFF" w:themeFill="background1"/>
        <w:ind w:left="0"/>
        <w:jc w:val="both"/>
        <w:rPr>
          <w:i/>
          <w:sz w:val="28"/>
          <w:szCs w:val="28"/>
        </w:rPr>
      </w:pPr>
      <w:r w:rsidRPr="00E15E3C">
        <w:rPr>
          <w:sz w:val="28"/>
          <w:szCs w:val="28"/>
        </w:rPr>
        <w:t>12</w:t>
      </w:r>
      <w:r w:rsidR="00521B9B" w:rsidRPr="00E15E3C">
        <w:rPr>
          <w:sz w:val="28"/>
          <w:szCs w:val="28"/>
        </w:rPr>
        <w:t>) пункт 17</w:t>
      </w:r>
      <w:r w:rsidR="00C6221E" w:rsidRPr="00E15E3C">
        <w:rPr>
          <w:sz w:val="28"/>
          <w:szCs w:val="28"/>
        </w:rPr>
        <w:t xml:space="preserve"> статьи 16</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48ED97B0" w14:textId="77777777" w:rsidR="00B4408B" w:rsidRPr="00E15E3C" w:rsidRDefault="00B4408B" w:rsidP="00DC54C4">
      <w:pPr>
        <w:pStyle w:val="a5"/>
        <w:shd w:val="clear" w:color="auto" w:fill="FFFFFF" w:themeFill="background1"/>
        <w:ind w:left="0"/>
        <w:jc w:val="both"/>
        <w:rPr>
          <w:sz w:val="28"/>
          <w:szCs w:val="28"/>
        </w:rPr>
      </w:pPr>
    </w:p>
    <w:p w14:paraId="5DE122F0"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13</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"О муниципальной службе в городе Москве" и включаются в должностную инструкцию муниципального служащего.".</w:t>
      </w:r>
    </w:p>
    <w:p w14:paraId="21062F86"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0559F576"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14</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87780E" w:rsidRPr="00E15E3C">
        <w:rPr>
          <w:bCs/>
          <w:i/>
          <w:sz w:val="28"/>
          <w:szCs w:val="28"/>
        </w:rPr>
        <w:t xml:space="preserve"> </w:t>
      </w:r>
      <w:r w:rsidR="00B4408B" w:rsidRPr="00E15E3C">
        <w:rPr>
          <w:bCs/>
          <w:i/>
          <w:sz w:val="28"/>
          <w:szCs w:val="28"/>
        </w:rPr>
        <w:t>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издания:Эл N ФС77-72471 от 5 марта 2018 года)</w:t>
      </w:r>
      <w:r w:rsidR="00F21061" w:rsidRPr="00E15E3C">
        <w:rPr>
          <w:bCs/>
          <w:i/>
          <w:sz w:val="28"/>
          <w:szCs w:val="28"/>
        </w:rPr>
        <w:t>.".</w:t>
      </w:r>
    </w:p>
    <w:p w14:paraId="672A51CF"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5D9156E7" w14:textId="77777777"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15</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2BBFBA8E" w14:textId="77777777" w:rsidR="00C6221E" w:rsidRPr="00E15E3C" w:rsidRDefault="00C6221E" w:rsidP="00DC54C4">
      <w:pPr>
        <w:pStyle w:val="a5"/>
        <w:shd w:val="clear" w:color="auto" w:fill="FFFFFF" w:themeFill="background1"/>
        <w:ind w:left="0"/>
        <w:jc w:val="both"/>
        <w:rPr>
          <w:sz w:val="28"/>
          <w:szCs w:val="28"/>
        </w:rPr>
      </w:pPr>
    </w:p>
    <w:p w14:paraId="75649CDE" w14:textId="77777777"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lastRenderedPageBreak/>
        <w:t>16</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2FE2F533"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30E56571"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6B717791"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7B04D581"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издания:Эл № ФС77-76364 от 2 августа 2019 года).</w:t>
      </w:r>
    </w:p>
    <w:p w14:paraId="037FC25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74FE6B6"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2F52C32A"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15DD1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02CF124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CFDB2C4"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0BBFFC26"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38FA5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27E8F92E"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FAC332D"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7C341A8A"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75EB0E20"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589D45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A3EB0B"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627CCBE0" w14:textId="77777777" w:rsidR="007202D1" w:rsidRPr="00E15E3C" w:rsidRDefault="007202D1" w:rsidP="00DC54C4">
      <w:pPr>
        <w:pStyle w:val="a5"/>
        <w:widowControl w:val="0"/>
        <w:shd w:val="clear" w:color="auto" w:fill="FFFFFF" w:themeFill="background1"/>
        <w:adjustRightInd w:val="0"/>
        <w:ind w:left="0"/>
        <w:jc w:val="both"/>
        <w:rPr>
          <w:bCs/>
          <w:sz w:val="28"/>
          <w:szCs w:val="28"/>
        </w:rPr>
      </w:pPr>
    </w:p>
    <w:p w14:paraId="68A64A22" w14:textId="77777777" w:rsidR="009E584C" w:rsidRPr="00E15E3C" w:rsidRDefault="00EE4E1A" w:rsidP="00DC54C4">
      <w:pPr>
        <w:pStyle w:val="a5"/>
        <w:widowControl w:val="0"/>
        <w:shd w:val="clear" w:color="auto" w:fill="FFFFFF" w:themeFill="background1"/>
        <w:adjustRightInd w:val="0"/>
        <w:ind w:left="0"/>
        <w:jc w:val="both"/>
        <w:rPr>
          <w:bCs/>
          <w:i/>
          <w:sz w:val="28"/>
          <w:szCs w:val="28"/>
        </w:rPr>
      </w:pPr>
      <w:r w:rsidRPr="00E15E3C">
        <w:rPr>
          <w:bCs/>
          <w:sz w:val="28"/>
          <w:szCs w:val="28"/>
        </w:rPr>
        <w:t>17</w:t>
      </w:r>
      <w:r w:rsidR="00311C47" w:rsidRPr="00E15E3C">
        <w:rPr>
          <w:bCs/>
          <w:sz w:val="28"/>
          <w:szCs w:val="28"/>
        </w:rPr>
        <w:t xml:space="preserve">) </w:t>
      </w:r>
      <w:r w:rsidR="00B2632E" w:rsidRPr="00E15E3C">
        <w:rPr>
          <w:bCs/>
          <w:sz w:val="28"/>
          <w:szCs w:val="28"/>
        </w:rPr>
        <w:t xml:space="preserve">Пункт </w:t>
      </w:r>
      <w:r w:rsidR="0068556D" w:rsidRPr="00E15E3C">
        <w:rPr>
          <w:bCs/>
          <w:sz w:val="28"/>
          <w:szCs w:val="28"/>
        </w:rPr>
        <w:t>3</w:t>
      </w:r>
      <w:r w:rsidR="00B2632E" w:rsidRPr="00E15E3C">
        <w:rPr>
          <w:bCs/>
          <w:sz w:val="28"/>
          <w:szCs w:val="28"/>
        </w:rPr>
        <w:t xml:space="preserve"> статьи 2</w:t>
      </w:r>
      <w:r w:rsidR="0068556D" w:rsidRPr="00E15E3C">
        <w:rPr>
          <w:bCs/>
          <w:sz w:val="28"/>
          <w:szCs w:val="28"/>
        </w:rPr>
        <w:t>9</w:t>
      </w:r>
      <w:r w:rsidR="00B2632E" w:rsidRPr="00E15E3C">
        <w:rPr>
          <w:bCs/>
          <w:sz w:val="28"/>
          <w:szCs w:val="28"/>
        </w:rPr>
        <w:t>изложить в следующей редакции</w:t>
      </w:r>
      <w:r w:rsidR="009E584C" w:rsidRPr="00E15E3C">
        <w:rPr>
          <w:bCs/>
          <w:i/>
          <w:sz w:val="28"/>
          <w:szCs w:val="28"/>
        </w:rPr>
        <w:t>: "</w:t>
      </w:r>
      <w:r w:rsidRPr="00E15E3C">
        <w:rPr>
          <w:bCs/>
          <w:i/>
          <w:sz w:val="28"/>
          <w:szCs w:val="28"/>
        </w:rPr>
        <w:t xml:space="preserve">3. </w:t>
      </w:r>
      <w:r w:rsidR="00B2632E" w:rsidRPr="00E15E3C">
        <w:rPr>
          <w:bCs/>
          <w:i/>
          <w:sz w:val="28"/>
          <w:szCs w:val="28"/>
        </w:rPr>
        <w:t>Депутаты Совета депутатов избираются по смешанной системе: 13 депутатов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 12 депутатов избираются по четырём многомандатным избирательным округам (в одном округе 3 депутата).</w:t>
      </w:r>
      <w:r w:rsidR="009E584C" w:rsidRPr="00E15E3C">
        <w:rPr>
          <w:bCs/>
          <w:i/>
          <w:sz w:val="28"/>
          <w:szCs w:val="28"/>
        </w:rPr>
        <w:t>".</w:t>
      </w:r>
    </w:p>
    <w:p w14:paraId="4E76DA8F"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40AB827B" w14:textId="541B84B8" w:rsidR="009E584C" w:rsidRPr="00E15E3C" w:rsidRDefault="00EE4E1A" w:rsidP="00DC54C4">
      <w:pPr>
        <w:shd w:val="clear" w:color="auto" w:fill="FFFFFF" w:themeFill="background1"/>
        <w:autoSpaceDE/>
        <w:autoSpaceDN/>
        <w:jc w:val="both"/>
        <w:rPr>
          <w:i/>
        </w:rPr>
      </w:pPr>
      <w:r w:rsidRPr="00E15E3C">
        <w:rPr>
          <w:color w:val="000000"/>
        </w:rPr>
        <w:t>18</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Pr="00E15E3C">
        <w:rPr>
          <w:color w:val="000000"/>
        </w:rPr>
        <w:t>"</w:t>
      </w:r>
      <w:r w:rsidR="007202D1" w:rsidRPr="00E15E3C">
        <w:rPr>
          <w:color w:val="000000"/>
        </w:rPr>
        <w:t xml:space="preserve">Инициативные проекты" </w:t>
      </w:r>
      <w:r w:rsidR="009E584C" w:rsidRPr="00E15E3C">
        <w:rPr>
          <w:color w:val="000000"/>
        </w:rPr>
        <w:t>в следующей редакции:</w:t>
      </w:r>
      <w:r w:rsidR="00197F61">
        <w:rPr>
          <w:b/>
          <w:i/>
          <w:color w:val="000000"/>
        </w:rPr>
        <w:t xml:space="preserve"> «</w:t>
      </w:r>
      <w:r w:rsidRPr="00E15E3C">
        <w:rPr>
          <w:b/>
          <w:i/>
          <w:color w:val="000000"/>
        </w:rPr>
        <w:t>Статья 31.1. Инициативные проекты</w:t>
      </w:r>
      <w:r w:rsidR="00197F61">
        <w:rPr>
          <w:b/>
          <w:i/>
          <w:color w:val="000000"/>
        </w:rPr>
        <w:t>»</w:t>
      </w:r>
    </w:p>
    <w:p w14:paraId="0EB97D0E"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7CFF49CA" w14:textId="77777777" w:rsidR="007202D1" w:rsidRPr="00E15E3C" w:rsidRDefault="007202D1" w:rsidP="00DC54C4">
      <w:pPr>
        <w:shd w:val="clear" w:color="auto" w:fill="FFFFFF" w:themeFill="background1"/>
        <w:autoSpaceDE/>
        <w:autoSpaceDN/>
        <w:jc w:val="both"/>
        <w:rPr>
          <w:i/>
          <w:color w:val="000000"/>
        </w:rPr>
      </w:pPr>
      <w:r w:rsidRPr="00E15E3C">
        <w:rPr>
          <w:i/>
          <w:color w:val="00000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w:t>
      </w:r>
      <w:r w:rsidR="009E584C" w:rsidRPr="00E15E3C">
        <w:rPr>
          <w:i/>
          <w:color w:val="000000"/>
        </w:rPr>
        <w:t>ления в Российской Федерации.".</w:t>
      </w:r>
    </w:p>
    <w:p w14:paraId="68BEC410" w14:textId="77777777" w:rsidR="009E584C" w:rsidRPr="00E15E3C" w:rsidRDefault="009E584C" w:rsidP="00DC54C4">
      <w:pPr>
        <w:shd w:val="clear" w:color="auto" w:fill="FFFFFF" w:themeFill="background1"/>
        <w:autoSpaceDE/>
        <w:autoSpaceDN/>
        <w:jc w:val="both"/>
        <w:rPr>
          <w:i/>
          <w:color w:val="000000"/>
        </w:rPr>
      </w:pPr>
    </w:p>
    <w:p w14:paraId="7974996A" w14:textId="77777777" w:rsidR="009E584C" w:rsidRPr="00E15E3C" w:rsidRDefault="00311C47" w:rsidP="00DC54C4">
      <w:pPr>
        <w:shd w:val="clear" w:color="auto" w:fill="FFFFFF" w:themeFill="background1"/>
        <w:autoSpaceDE/>
        <w:autoSpaceDN/>
        <w:jc w:val="both"/>
        <w:rPr>
          <w:i/>
          <w:color w:val="000000"/>
        </w:rPr>
      </w:pPr>
      <w:r w:rsidRPr="00E15E3C">
        <w:rPr>
          <w:color w:val="000000"/>
        </w:rPr>
        <w:t>1</w:t>
      </w:r>
      <w:r w:rsidR="00EE4E1A" w:rsidRPr="00E15E3C">
        <w:rPr>
          <w:color w:val="000000"/>
        </w:rPr>
        <w:t>9</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9E584C" w:rsidRPr="00E15E3C">
        <w:rPr>
          <w:color w:val="000000"/>
        </w:rPr>
        <w:t>заменить на</w:t>
      </w:r>
      <w:r w:rsidR="00EE4E1A" w:rsidRPr="00E15E3C">
        <w:rPr>
          <w:i/>
          <w:color w:val="000000"/>
        </w:rPr>
        <w:t xml:space="preserve"> "</w:t>
      </w:r>
      <w:r w:rsidR="009E584C" w:rsidRPr="00E15E3C">
        <w:rPr>
          <w:i/>
          <w:color w:val="000000"/>
        </w:rPr>
        <w:t>Совета депутатов с учётом положений части 4 статьи 28 Федерального закона от 6 октября 2003 года N 131-ФЗ "Об общих принципах организации местного самоуправ</w:t>
      </w:r>
      <w:r w:rsidR="00EE4E1A" w:rsidRPr="00E15E3C">
        <w:rPr>
          <w:i/>
          <w:color w:val="000000"/>
        </w:rPr>
        <w:t>ления в Российской Федерации."</w:t>
      </w:r>
      <w:r w:rsidR="00E727EC" w:rsidRPr="00E15E3C">
        <w:rPr>
          <w:i/>
          <w:color w:val="000000"/>
        </w:rPr>
        <w:t>.</w:t>
      </w:r>
    </w:p>
    <w:p w14:paraId="092E5E2A" w14:textId="77777777" w:rsidR="009E584C" w:rsidRPr="00E15E3C" w:rsidRDefault="009E584C" w:rsidP="00DC54C4">
      <w:pPr>
        <w:shd w:val="clear" w:color="auto" w:fill="FFFFFF" w:themeFill="background1"/>
        <w:autoSpaceDE/>
        <w:autoSpaceDN/>
        <w:jc w:val="both"/>
        <w:rPr>
          <w:i/>
          <w:color w:val="000000"/>
        </w:rPr>
      </w:pPr>
    </w:p>
    <w:p w14:paraId="52DF1F0A" w14:textId="77777777" w:rsidR="009E584C" w:rsidRPr="00E15E3C" w:rsidRDefault="00EE4E1A" w:rsidP="00DC54C4">
      <w:pPr>
        <w:shd w:val="clear" w:color="auto" w:fill="FFFFFF" w:themeFill="background1"/>
        <w:autoSpaceDE/>
        <w:autoSpaceDN/>
        <w:jc w:val="both"/>
        <w:rPr>
          <w:i/>
          <w:color w:val="000000"/>
        </w:rPr>
      </w:pPr>
      <w:r w:rsidRPr="00E15E3C">
        <w:rPr>
          <w:color w:val="000000"/>
        </w:rPr>
        <w:t>20</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Pr="00E15E3C">
        <w:rPr>
          <w:i/>
          <w:color w:val="000000"/>
        </w:rPr>
        <w:t>"</w:t>
      </w:r>
      <w:r w:rsidR="00E727EC" w:rsidRPr="00E15E3C">
        <w:rPr>
          <w:i/>
          <w:color w:val="000000"/>
        </w:rPr>
        <w:t>7</w:t>
      </w:r>
      <w:r w:rsidR="009E584C" w:rsidRPr="00E15E3C">
        <w:rPr>
          <w:i/>
          <w:color w:val="000000"/>
        </w:rPr>
        <w:t xml:space="preserve">. По проектам генеральных планов, проектам правил землепользования и застройки, проектам </w:t>
      </w:r>
      <w:r w:rsidR="009E584C" w:rsidRPr="00E15E3C">
        <w:rPr>
          <w:i/>
          <w:color w:val="000000"/>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54B69BCC" w14:textId="77777777" w:rsidR="007202D1" w:rsidRPr="00E15E3C" w:rsidRDefault="007202D1" w:rsidP="00DC54C4">
      <w:pPr>
        <w:shd w:val="clear" w:color="auto" w:fill="FFFFFF" w:themeFill="background1"/>
        <w:autoSpaceDE/>
        <w:autoSpaceDN/>
        <w:jc w:val="both"/>
        <w:rPr>
          <w:i/>
          <w:color w:val="000000"/>
        </w:rPr>
      </w:pPr>
    </w:p>
    <w:p w14:paraId="7C83C0CA" w14:textId="77777777" w:rsidR="007202D1" w:rsidRPr="00E15E3C" w:rsidRDefault="007D1DE6" w:rsidP="00DC54C4">
      <w:pPr>
        <w:shd w:val="clear" w:color="auto" w:fill="FFFFFF" w:themeFill="background1"/>
        <w:autoSpaceDE/>
        <w:autoSpaceDN/>
        <w:jc w:val="both"/>
        <w:rPr>
          <w:i/>
          <w:color w:val="000000"/>
        </w:rPr>
      </w:pPr>
      <w:r w:rsidRPr="00E15E3C">
        <w:rPr>
          <w:color w:val="000000"/>
        </w:rPr>
        <w:t>21</w:t>
      </w:r>
      <w:r w:rsidR="00311C47" w:rsidRPr="00E15E3C">
        <w:rPr>
          <w:color w:val="000000"/>
        </w:rPr>
        <w:t xml:space="preserve">) </w:t>
      </w:r>
      <w:r w:rsidR="00E727EC" w:rsidRPr="00E15E3C">
        <w:rPr>
          <w:color w:val="000000"/>
        </w:rPr>
        <w:t>В пункте 1 статьи</w:t>
      </w:r>
      <w:r w:rsidR="007202D1" w:rsidRPr="00E15E3C">
        <w:rPr>
          <w:color w:val="000000"/>
        </w:rPr>
        <w:t xml:space="preserve"> 34после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658803DC" w14:textId="77777777" w:rsidR="007202D1" w:rsidRPr="00E15E3C" w:rsidRDefault="007202D1" w:rsidP="00DC54C4">
      <w:pPr>
        <w:shd w:val="clear" w:color="auto" w:fill="FFFFFF" w:themeFill="background1"/>
        <w:autoSpaceDE/>
        <w:autoSpaceDN/>
        <w:jc w:val="both"/>
        <w:rPr>
          <w:i/>
          <w:color w:val="000000"/>
        </w:rPr>
      </w:pPr>
    </w:p>
    <w:p w14:paraId="2E090024" w14:textId="77777777" w:rsidR="007202D1" w:rsidRPr="00E15E3C" w:rsidRDefault="007D1DE6" w:rsidP="00DC54C4">
      <w:pPr>
        <w:shd w:val="clear" w:color="auto" w:fill="FFFFFF" w:themeFill="background1"/>
        <w:autoSpaceDE/>
        <w:autoSpaceDN/>
        <w:jc w:val="both"/>
        <w:rPr>
          <w:color w:val="000000"/>
        </w:rPr>
      </w:pPr>
      <w:r w:rsidRPr="00E15E3C">
        <w:rPr>
          <w:color w:val="000000"/>
        </w:rPr>
        <w:t>22</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2A572A2A" w14:textId="77777777" w:rsidR="007202D1" w:rsidRPr="00E15E3C" w:rsidRDefault="007202D1" w:rsidP="00DC54C4">
      <w:pPr>
        <w:shd w:val="clear" w:color="auto" w:fill="FFFFFF" w:themeFill="background1"/>
        <w:autoSpaceDE/>
        <w:autoSpaceDN/>
        <w:jc w:val="both"/>
        <w:rPr>
          <w:i/>
          <w:color w:val="000000"/>
        </w:rPr>
      </w:pPr>
    </w:p>
    <w:p w14:paraId="6CF952DD" w14:textId="77777777" w:rsidR="007202D1" w:rsidRPr="00E15E3C" w:rsidRDefault="007D1DE6" w:rsidP="00DC54C4">
      <w:pPr>
        <w:shd w:val="clear" w:color="auto" w:fill="FFFFFF" w:themeFill="background1"/>
        <w:autoSpaceDE/>
        <w:autoSpaceDN/>
        <w:jc w:val="both"/>
        <w:rPr>
          <w:i/>
        </w:rPr>
      </w:pPr>
      <w:r w:rsidRPr="00E15E3C">
        <w:rPr>
          <w:color w:val="000000"/>
        </w:rPr>
        <w:t>23</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"Об общих принципах организации местного самоуправления в Российской Федерации</w:t>
      </w:r>
      <w:r w:rsidR="0087780E">
        <w:rPr>
          <w:i/>
          <w:color w:val="000000"/>
        </w:rPr>
        <w:t>,</w:t>
      </w:r>
      <w:r w:rsidR="00311C47" w:rsidRPr="00E15E3C">
        <w:rPr>
          <w:i/>
          <w:color w:val="000000"/>
        </w:rPr>
        <w:t>".</w:t>
      </w:r>
    </w:p>
    <w:p w14:paraId="33ECDEAC" w14:textId="77777777" w:rsidR="007202D1" w:rsidRPr="00E15E3C" w:rsidRDefault="007202D1" w:rsidP="00DC54C4">
      <w:pPr>
        <w:widowControl w:val="0"/>
        <w:shd w:val="clear" w:color="auto" w:fill="FFFFFF" w:themeFill="background1"/>
        <w:adjustRightInd w:val="0"/>
        <w:jc w:val="both"/>
        <w:rPr>
          <w:bCs/>
        </w:rPr>
      </w:pPr>
    </w:p>
    <w:p w14:paraId="21274607" w14:textId="77777777" w:rsidR="007202D1" w:rsidRPr="00E15E3C" w:rsidRDefault="007D1DE6" w:rsidP="00DC54C4">
      <w:pPr>
        <w:widowControl w:val="0"/>
        <w:shd w:val="clear" w:color="auto" w:fill="FFFFFF" w:themeFill="background1"/>
        <w:adjustRightInd w:val="0"/>
        <w:jc w:val="both"/>
        <w:rPr>
          <w:bCs/>
          <w:i/>
        </w:rPr>
      </w:pPr>
      <w:r w:rsidRPr="00E15E3C">
        <w:rPr>
          <w:bCs/>
        </w:rPr>
        <w:t>24</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AB63057" w14:textId="77777777" w:rsidR="003078F7" w:rsidRPr="00E15E3C" w:rsidRDefault="003078F7" w:rsidP="00DC54C4">
      <w:pPr>
        <w:widowControl w:val="0"/>
        <w:shd w:val="clear" w:color="auto" w:fill="FFFFFF" w:themeFill="background1"/>
        <w:adjustRightInd w:val="0"/>
        <w:jc w:val="both"/>
        <w:rPr>
          <w:bCs/>
        </w:rPr>
      </w:pPr>
    </w:p>
    <w:p w14:paraId="3A69637B" w14:textId="77777777" w:rsidR="003078F7" w:rsidRPr="00E15E3C" w:rsidRDefault="007D1DE6" w:rsidP="00DC54C4">
      <w:pPr>
        <w:widowControl w:val="0"/>
        <w:shd w:val="clear" w:color="auto" w:fill="FFFFFF" w:themeFill="background1"/>
        <w:adjustRightInd w:val="0"/>
        <w:jc w:val="both"/>
        <w:rPr>
          <w:bCs/>
        </w:rPr>
      </w:pPr>
      <w:r w:rsidRPr="00E15E3C">
        <w:rPr>
          <w:bCs/>
        </w:rPr>
        <w:t>25</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781A327B"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00F9FDB" w14:textId="77777777"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26</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1274621D" w14:textId="77777777" w:rsidR="00F25DA2" w:rsidRPr="00E15E3C" w:rsidRDefault="00F25DA2" w:rsidP="00DC54C4">
      <w:pPr>
        <w:autoSpaceDE/>
        <w:autoSpaceDN/>
        <w:jc w:val="both"/>
        <w:rPr>
          <w:bCs/>
        </w:rPr>
      </w:pPr>
    </w:p>
    <w:p w14:paraId="15E4A5F0" w14:textId="77777777" w:rsidR="007D1DE6" w:rsidRPr="00E15E3C" w:rsidRDefault="007D1DE6" w:rsidP="00F25DA2">
      <w:pPr>
        <w:pStyle w:val="a3"/>
        <w:ind w:left="5387"/>
        <w:rPr>
          <w:sz w:val="24"/>
          <w:szCs w:val="24"/>
        </w:rPr>
      </w:pPr>
    </w:p>
    <w:p w14:paraId="7FBEB2E3" w14:textId="77777777" w:rsidR="007D1DE6" w:rsidRPr="00E15E3C" w:rsidRDefault="007D1DE6" w:rsidP="00F25DA2">
      <w:pPr>
        <w:pStyle w:val="a3"/>
        <w:ind w:left="5387"/>
        <w:rPr>
          <w:sz w:val="24"/>
          <w:szCs w:val="24"/>
        </w:rPr>
      </w:pPr>
    </w:p>
    <w:p w14:paraId="51E1B256" w14:textId="77777777" w:rsidR="007D1DE6" w:rsidRPr="00E15E3C" w:rsidRDefault="007D1DE6" w:rsidP="00F25DA2">
      <w:pPr>
        <w:pStyle w:val="a3"/>
        <w:ind w:left="5387"/>
        <w:rPr>
          <w:sz w:val="24"/>
          <w:szCs w:val="24"/>
        </w:rPr>
      </w:pPr>
    </w:p>
    <w:p w14:paraId="204C7B15" w14:textId="77777777" w:rsidR="00B7395B" w:rsidRPr="00E15E3C" w:rsidRDefault="00B7395B" w:rsidP="008831CC">
      <w:pPr>
        <w:pStyle w:val="a3"/>
        <w:rPr>
          <w:sz w:val="24"/>
          <w:szCs w:val="24"/>
        </w:rPr>
      </w:pPr>
    </w:p>
    <w:p w14:paraId="311A8961" w14:textId="77777777" w:rsidR="00B7395B" w:rsidRPr="00E15E3C" w:rsidRDefault="00B7395B" w:rsidP="00F25DA2">
      <w:pPr>
        <w:pStyle w:val="a3"/>
        <w:ind w:left="5387"/>
        <w:rPr>
          <w:sz w:val="24"/>
          <w:szCs w:val="24"/>
        </w:rPr>
      </w:pPr>
    </w:p>
    <w:p w14:paraId="62152348" w14:textId="77777777" w:rsidR="00F25DA2" w:rsidRPr="00E15E3C" w:rsidRDefault="00F25DA2" w:rsidP="00F25DA2">
      <w:pPr>
        <w:pStyle w:val="a3"/>
        <w:ind w:left="5387"/>
        <w:rPr>
          <w:sz w:val="24"/>
          <w:szCs w:val="24"/>
        </w:rPr>
      </w:pPr>
      <w:r w:rsidRPr="00E15E3C">
        <w:rPr>
          <w:sz w:val="24"/>
          <w:szCs w:val="24"/>
        </w:rPr>
        <w:t>Приложение 2</w:t>
      </w:r>
    </w:p>
    <w:p w14:paraId="5FF76136" w14:textId="77777777" w:rsidR="00F25DA2" w:rsidRPr="00E15E3C" w:rsidRDefault="00F25DA2" w:rsidP="00F25DA2">
      <w:pPr>
        <w:pStyle w:val="a3"/>
        <w:ind w:left="5387"/>
        <w:rPr>
          <w:sz w:val="24"/>
          <w:szCs w:val="24"/>
        </w:rPr>
      </w:pPr>
      <w:r w:rsidRPr="00E15E3C">
        <w:rPr>
          <w:sz w:val="24"/>
          <w:szCs w:val="24"/>
        </w:rPr>
        <w:t>к решению Совета депутатов муниципального округа Ломоносовский</w:t>
      </w:r>
    </w:p>
    <w:p w14:paraId="30594F93" w14:textId="5D1281D7" w:rsidR="00F25DA2" w:rsidRPr="00E15E3C" w:rsidRDefault="00F25DA2" w:rsidP="00F25DA2">
      <w:pPr>
        <w:pStyle w:val="a3"/>
        <w:ind w:left="5387"/>
        <w:rPr>
          <w:sz w:val="24"/>
          <w:szCs w:val="24"/>
        </w:rPr>
      </w:pPr>
      <w:r w:rsidRPr="00E15E3C">
        <w:rPr>
          <w:sz w:val="24"/>
          <w:szCs w:val="24"/>
        </w:rPr>
        <w:t>от</w:t>
      </w:r>
      <w:r w:rsidR="008831CC">
        <w:rPr>
          <w:sz w:val="24"/>
          <w:szCs w:val="24"/>
        </w:rPr>
        <w:t xml:space="preserve"> 16</w:t>
      </w:r>
      <w:r w:rsidR="00E15E3C" w:rsidRPr="00E15E3C">
        <w:rPr>
          <w:sz w:val="24"/>
          <w:szCs w:val="24"/>
        </w:rPr>
        <w:t xml:space="preserve"> ноября</w:t>
      </w:r>
      <w:r w:rsidRPr="00E15E3C">
        <w:rPr>
          <w:sz w:val="24"/>
          <w:szCs w:val="24"/>
        </w:rPr>
        <w:t xml:space="preserve"> 2021 года № </w:t>
      </w:r>
      <w:r w:rsidR="008831CC">
        <w:rPr>
          <w:sz w:val="24"/>
          <w:szCs w:val="24"/>
        </w:rPr>
        <w:t>77</w:t>
      </w:r>
      <w:r w:rsidRPr="00E15E3C">
        <w:rPr>
          <w:sz w:val="24"/>
          <w:szCs w:val="24"/>
        </w:rPr>
        <w:t>/</w:t>
      </w:r>
      <w:r w:rsidR="008831CC">
        <w:rPr>
          <w:sz w:val="24"/>
          <w:szCs w:val="24"/>
        </w:rPr>
        <w:t>6</w:t>
      </w:r>
    </w:p>
    <w:p w14:paraId="6D4E9703" w14:textId="77777777" w:rsidR="00F25DA2" w:rsidRPr="00E15E3C" w:rsidRDefault="00F25DA2" w:rsidP="00F25DA2">
      <w:pPr>
        <w:jc w:val="center"/>
      </w:pPr>
    </w:p>
    <w:p w14:paraId="7B043B68" w14:textId="77777777" w:rsidR="00F25DA2" w:rsidRPr="00E15E3C" w:rsidRDefault="00F25DA2" w:rsidP="00F25DA2">
      <w:pPr>
        <w:jc w:val="center"/>
        <w:rPr>
          <w:b/>
        </w:rPr>
      </w:pPr>
      <w:r w:rsidRPr="00E15E3C">
        <w:rPr>
          <w:b/>
        </w:rPr>
        <w:t xml:space="preserve">Состав </w:t>
      </w:r>
    </w:p>
    <w:p w14:paraId="6C680595" w14:textId="26F74A4B"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8831CC">
        <w:rPr>
          <w:b/>
        </w:rPr>
        <w:t xml:space="preserve"> </w:t>
      </w:r>
      <w:r w:rsidRPr="00E15E3C">
        <w:rPr>
          <w:b/>
        </w:rPr>
        <w:t>Ломоносовский «О внесении изменений и дополнений в Устав муниципального округа</w:t>
      </w:r>
      <w:r w:rsidR="008831CC">
        <w:rPr>
          <w:b/>
        </w:rPr>
        <w:t xml:space="preserve"> </w:t>
      </w:r>
      <w:r w:rsidRPr="00E15E3C">
        <w:rPr>
          <w:b/>
        </w:rPr>
        <w:t>Ломоносовский»</w:t>
      </w:r>
    </w:p>
    <w:p w14:paraId="6DAB0842"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6D121A66" w14:textId="77777777" w:rsidTr="0053259E">
        <w:tc>
          <w:tcPr>
            <w:tcW w:w="5529" w:type="dxa"/>
          </w:tcPr>
          <w:p w14:paraId="5568B1CE" w14:textId="77777777" w:rsidR="00F25DA2" w:rsidRPr="00E15E3C" w:rsidRDefault="00F25DA2" w:rsidP="0053259E">
            <w:pPr>
              <w:rPr>
                <w:b/>
              </w:rPr>
            </w:pPr>
            <w:r w:rsidRPr="00E15E3C">
              <w:rPr>
                <w:b/>
              </w:rPr>
              <w:t xml:space="preserve">Руководитель рабочей группы: </w:t>
            </w:r>
          </w:p>
          <w:p w14:paraId="2C79FFFB" w14:textId="77777777" w:rsidR="00F25DA2" w:rsidRPr="00E15E3C" w:rsidRDefault="00F25DA2" w:rsidP="0053259E"/>
          <w:p w14:paraId="5F5E1959" w14:textId="77777777" w:rsidR="00F25DA2" w:rsidRPr="00E15E3C" w:rsidRDefault="00F25DA2" w:rsidP="0053259E">
            <w:r w:rsidRPr="00E15E3C">
              <w:t>_______________</w:t>
            </w:r>
          </w:p>
        </w:tc>
        <w:tc>
          <w:tcPr>
            <w:tcW w:w="4502" w:type="dxa"/>
          </w:tcPr>
          <w:p w14:paraId="37FF4B04" w14:textId="77777777" w:rsidR="00311C47" w:rsidRPr="00E15E3C" w:rsidRDefault="00F25DA2" w:rsidP="0053259E">
            <w:pPr>
              <w:ind w:left="-108"/>
            </w:pPr>
            <w:r w:rsidRPr="00E15E3C">
              <w:t>Глава муниципального округа</w:t>
            </w:r>
            <w:r w:rsidR="00311C47" w:rsidRPr="00E15E3C">
              <w:t>Ломоносовский</w:t>
            </w:r>
          </w:p>
          <w:p w14:paraId="57EDB091" w14:textId="77777777" w:rsidR="00F25DA2" w:rsidRPr="00E15E3C" w:rsidRDefault="00F25DA2" w:rsidP="0053259E">
            <w:pPr>
              <w:ind w:left="-108"/>
            </w:pPr>
            <w:r w:rsidRPr="00E15E3C">
              <w:t>Г.Ю. Нефедов</w:t>
            </w:r>
          </w:p>
          <w:p w14:paraId="549B9BE4" w14:textId="77777777" w:rsidR="00F25DA2" w:rsidRPr="00E15E3C" w:rsidRDefault="00F25DA2" w:rsidP="0053259E">
            <w:pPr>
              <w:ind w:left="-108"/>
            </w:pPr>
          </w:p>
          <w:p w14:paraId="70B86546" w14:textId="77777777" w:rsidR="00F25DA2" w:rsidRPr="00E15E3C" w:rsidRDefault="00F25DA2" w:rsidP="0053259E">
            <w:pPr>
              <w:ind w:left="-108"/>
            </w:pPr>
          </w:p>
        </w:tc>
      </w:tr>
      <w:tr w:rsidR="00F25DA2" w:rsidRPr="00E15E3C" w14:paraId="274967C8" w14:textId="77777777" w:rsidTr="0053259E">
        <w:tc>
          <w:tcPr>
            <w:tcW w:w="5529" w:type="dxa"/>
          </w:tcPr>
          <w:p w14:paraId="6A8BB184" w14:textId="77777777" w:rsidR="00F25DA2" w:rsidRPr="00E15E3C" w:rsidRDefault="00F25DA2" w:rsidP="0053259E"/>
        </w:tc>
        <w:tc>
          <w:tcPr>
            <w:tcW w:w="4502" w:type="dxa"/>
          </w:tcPr>
          <w:p w14:paraId="0C25F58A" w14:textId="77777777" w:rsidR="00F25DA2" w:rsidRPr="00E15E3C" w:rsidRDefault="00F25DA2" w:rsidP="0053259E"/>
        </w:tc>
      </w:tr>
      <w:tr w:rsidR="00F25DA2" w:rsidRPr="00E15E3C" w14:paraId="3D9D03E6" w14:textId="77777777" w:rsidTr="0053259E">
        <w:trPr>
          <w:trHeight w:val="1842"/>
        </w:trPr>
        <w:tc>
          <w:tcPr>
            <w:tcW w:w="5529" w:type="dxa"/>
          </w:tcPr>
          <w:p w14:paraId="461F236C" w14:textId="77777777" w:rsidR="00F25DA2" w:rsidRPr="00E15E3C" w:rsidRDefault="00F25DA2" w:rsidP="0053259E">
            <w:pPr>
              <w:rPr>
                <w:b/>
              </w:rPr>
            </w:pPr>
            <w:r w:rsidRPr="00E15E3C">
              <w:rPr>
                <w:b/>
              </w:rPr>
              <w:t>Заместитель руководителя</w:t>
            </w:r>
          </w:p>
          <w:p w14:paraId="339EAFD1" w14:textId="77777777" w:rsidR="00F25DA2" w:rsidRPr="00E15E3C" w:rsidRDefault="00F25DA2" w:rsidP="0053259E">
            <w:pPr>
              <w:rPr>
                <w:b/>
              </w:rPr>
            </w:pPr>
            <w:r w:rsidRPr="00E15E3C">
              <w:rPr>
                <w:b/>
              </w:rPr>
              <w:t>рабочей группы:</w:t>
            </w:r>
          </w:p>
          <w:p w14:paraId="69CBA6A3" w14:textId="77777777" w:rsidR="00F25DA2" w:rsidRPr="00E15E3C" w:rsidRDefault="00F25DA2" w:rsidP="0053259E"/>
          <w:p w14:paraId="44C4A085" w14:textId="77777777" w:rsidR="00F25DA2" w:rsidRPr="00E15E3C" w:rsidRDefault="00F25DA2" w:rsidP="0053259E"/>
        </w:tc>
        <w:tc>
          <w:tcPr>
            <w:tcW w:w="4502" w:type="dxa"/>
          </w:tcPr>
          <w:p w14:paraId="464ED7F9" w14:textId="77E9F5C9"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59C03423" w14:textId="77777777" w:rsidR="00F25DA2" w:rsidRPr="00E15E3C" w:rsidRDefault="00F25DA2" w:rsidP="0053259E">
            <w:pPr>
              <w:ind w:left="-111"/>
            </w:pPr>
            <w:r w:rsidRPr="00E15E3C">
              <w:t>О.С. Сидельникова</w:t>
            </w:r>
          </w:p>
        </w:tc>
      </w:tr>
      <w:tr w:rsidR="00F25DA2" w:rsidRPr="00E15E3C" w14:paraId="43CDCE3F" w14:textId="77777777" w:rsidTr="0053259E">
        <w:tc>
          <w:tcPr>
            <w:tcW w:w="5529" w:type="dxa"/>
          </w:tcPr>
          <w:p w14:paraId="4BAB5895" w14:textId="77777777" w:rsidR="00F25DA2" w:rsidRPr="00E15E3C" w:rsidRDefault="00F25DA2" w:rsidP="0053259E"/>
        </w:tc>
        <w:tc>
          <w:tcPr>
            <w:tcW w:w="4502" w:type="dxa"/>
          </w:tcPr>
          <w:p w14:paraId="077237A8" w14:textId="77777777" w:rsidR="00F25DA2" w:rsidRPr="00E15E3C" w:rsidRDefault="00F25DA2" w:rsidP="0053259E"/>
        </w:tc>
      </w:tr>
      <w:tr w:rsidR="00F25DA2" w:rsidRPr="00E15E3C" w14:paraId="1DB9BDAF" w14:textId="77777777" w:rsidTr="0053259E">
        <w:tc>
          <w:tcPr>
            <w:tcW w:w="5529" w:type="dxa"/>
          </w:tcPr>
          <w:p w14:paraId="496E12CA" w14:textId="77777777" w:rsidR="00F25DA2" w:rsidRPr="00E15E3C" w:rsidRDefault="00F25DA2" w:rsidP="0053259E">
            <w:pPr>
              <w:rPr>
                <w:b/>
              </w:rPr>
            </w:pPr>
            <w:r w:rsidRPr="00E15E3C">
              <w:rPr>
                <w:b/>
              </w:rPr>
              <w:t>Члены рабочей группы:</w:t>
            </w:r>
          </w:p>
          <w:p w14:paraId="1ED3A94D" w14:textId="77777777" w:rsidR="00F25DA2" w:rsidRPr="00E15E3C" w:rsidRDefault="00F25DA2" w:rsidP="0053259E"/>
          <w:p w14:paraId="3912A140" w14:textId="77777777" w:rsidR="00F25DA2" w:rsidRPr="00E15E3C" w:rsidRDefault="00F25DA2" w:rsidP="0053259E">
            <w:r w:rsidRPr="00E15E3C">
              <w:t>_______________</w:t>
            </w:r>
          </w:p>
        </w:tc>
        <w:tc>
          <w:tcPr>
            <w:tcW w:w="4502" w:type="dxa"/>
          </w:tcPr>
          <w:p w14:paraId="1AC0E985" w14:textId="77777777" w:rsidR="00F25DA2" w:rsidRPr="00E15E3C" w:rsidRDefault="00F25DA2" w:rsidP="00311C47"/>
          <w:p w14:paraId="75CB61EA" w14:textId="77777777" w:rsidR="00E15E3C" w:rsidRPr="00E15E3C" w:rsidRDefault="00E15E3C" w:rsidP="00311C47">
            <w:pPr>
              <w:pBdr>
                <w:top w:val="single" w:sz="12" w:space="1" w:color="auto"/>
                <w:bottom w:val="single" w:sz="12" w:space="1" w:color="auto"/>
              </w:pBdr>
            </w:pPr>
          </w:p>
          <w:p w14:paraId="16783C9B" w14:textId="77777777" w:rsidR="00E15E3C" w:rsidRPr="00E15E3C" w:rsidRDefault="00E15E3C" w:rsidP="00311C47"/>
        </w:tc>
      </w:tr>
      <w:tr w:rsidR="00F25DA2" w:rsidRPr="00E15E3C" w14:paraId="3C1E2F25" w14:textId="77777777" w:rsidTr="0053259E">
        <w:tc>
          <w:tcPr>
            <w:tcW w:w="5529" w:type="dxa"/>
          </w:tcPr>
          <w:p w14:paraId="79AE9EF7" w14:textId="77777777" w:rsidR="00F25DA2" w:rsidRPr="00E15E3C" w:rsidRDefault="00F25DA2" w:rsidP="0053259E"/>
        </w:tc>
        <w:tc>
          <w:tcPr>
            <w:tcW w:w="4502" w:type="dxa"/>
          </w:tcPr>
          <w:p w14:paraId="3B155301" w14:textId="77777777" w:rsidR="00F25DA2" w:rsidRPr="00E15E3C" w:rsidRDefault="00F25DA2" w:rsidP="0053259E"/>
        </w:tc>
      </w:tr>
      <w:tr w:rsidR="00F25DA2" w:rsidRPr="000B5A2B" w14:paraId="5286FCF9" w14:textId="77777777" w:rsidTr="0053259E">
        <w:tc>
          <w:tcPr>
            <w:tcW w:w="5529" w:type="dxa"/>
          </w:tcPr>
          <w:p w14:paraId="6D0379DA" w14:textId="77777777" w:rsidR="00F25DA2" w:rsidRPr="00E15E3C" w:rsidRDefault="00F25DA2" w:rsidP="0053259E">
            <w:pPr>
              <w:rPr>
                <w:b/>
                <w:bCs/>
              </w:rPr>
            </w:pPr>
          </w:p>
          <w:p w14:paraId="3966911D" w14:textId="77777777" w:rsidR="00F25DA2" w:rsidRPr="00E15E3C" w:rsidRDefault="00F25DA2" w:rsidP="0053259E">
            <w:pPr>
              <w:rPr>
                <w:b/>
                <w:bCs/>
              </w:rPr>
            </w:pPr>
            <w:r w:rsidRPr="00E15E3C">
              <w:rPr>
                <w:b/>
                <w:bCs/>
              </w:rPr>
              <w:t>Секретарь рабочей группы:</w:t>
            </w:r>
          </w:p>
          <w:p w14:paraId="2ED9D52F" w14:textId="77777777" w:rsidR="00F25DA2" w:rsidRPr="00E15E3C" w:rsidRDefault="00F25DA2" w:rsidP="0053259E">
            <w:pPr>
              <w:rPr>
                <w:b/>
                <w:bCs/>
              </w:rPr>
            </w:pPr>
            <w:r w:rsidRPr="00E15E3C">
              <w:rPr>
                <w:b/>
                <w:bCs/>
              </w:rPr>
              <w:t>_______________</w:t>
            </w:r>
          </w:p>
        </w:tc>
        <w:tc>
          <w:tcPr>
            <w:tcW w:w="4502" w:type="dxa"/>
          </w:tcPr>
          <w:p w14:paraId="75D44922" w14:textId="77777777" w:rsidR="00F25DA2" w:rsidRPr="00E15E3C" w:rsidRDefault="00F25DA2" w:rsidP="0053259E">
            <w:pPr>
              <w:rPr>
                <w:b/>
                <w:bCs/>
              </w:rPr>
            </w:pPr>
          </w:p>
          <w:p w14:paraId="6C068E1E"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Клыга</w:t>
            </w:r>
          </w:p>
        </w:tc>
      </w:tr>
    </w:tbl>
    <w:p w14:paraId="1FA3C1D6" w14:textId="77777777" w:rsidR="00F25DA2" w:rsidRPr="00057CF2" w:rsidRDefault="00F25DA2" w:rsidP="00F25DA2">
      <w:pPr>
        <w:widowControl w:val="0"/>
        <w:adjustRightInd w:val="0"/>
        <w:jc w:val="both"/>
        <w:rPr>
          <w:bCs/>
        </w:rPr>
      </w:pPr>
    </w:p>
    <w:p w14:paraId="684FFF5D"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DA2"/>
    <w:rsid w:val="000159E4"/>
    <w:rsid w:val="00021D92"/>
    <w:rsid w:val="00052916"/>
    <w:rsid w:val="000B0A69"/>
    <w:rsid w:val="000F76F8"/>
    <w:rsid w:val="00146E22"/>
    <w:rsid w:val="00156E0B"/>
    <w:rsid w:val="00174E43"/>
    <w:rsid w:val="001764D3"/>
    <w:rsid w:val="00197F61"/>
    <w:rsid w:val="00297238"/>
    <w:rsid w:val="003078F7"/>
    <w:rsid w:val="00311C47"/>
    <w:rsid w:val="003219CE"/>
    <w:rsid w:val="00336124"/>
    <w:rsid w:val="00366F94"/>
    <w:rsid w:val="003D7F79"/>
    <w:rsid w:val="0040363D"/>
    <w:rsid w:val="00412270"/>
    <w:rsid w:val="00465B77"/>
    <w:rsid w:val="004D07DE"/>
    <w:rsid w:val="004D6363"/>
    <w:rsid w:val="004F48B8"/>
    <w:rsid w:val="00521B9B"/>
    <w:rsid w:val="00531451"/>
    <w:rsid w:val="005369AF"/>
    <w:rsid w:val="005D75BD"/>
    <w:rsid w:val="00605A62"/>
    <w:rsid w:val="0068556D"/>
    <w:rsid w:val="006B040C"/>
    <w:rsid w:val="006F074C"/>
    <w:rsid w:val="006F091D"/>
    <w:rsid w:val="007202D1"/>
    <w:rsid w:val="00731A52"/>
    <w:rsid w:val="007D1DE6"/>
    <w:rsid w:val="00814DF1"/>
    <w:rsid w:val="0087780E"/>
    <w:rsid w:val="008831CC"/>
    <w:rsid w:val="008859A1"/>
    <w:rsid w:val="008974A3"/>
    <w:rsid w:val="008B1A14"/>
    <w:rsid w:val="008B67EB"/>
    <w:rsid w:val="008D64D0"/>
    <w:rsid w:val="008F0622"/>
    <w:rsid w:val="0090113C"/>
    <w:rsid w:val="009334B0"/>
    <w:rsid w:val="00945971"/>
    <w:rsid w:val="009900CD"/>
    <w:rsid w:val="009B5DC0"/>
    <w:rsid w:val="009D7907"/>
    <w:rsid w:val="009E584C"/>
    <w:rsid w:val="009E696F"/>
    <w:rsid w:val="00A6360A"/>
    <w:rsid w:val="00A65026"/>
    <w:rsid w:val="00B170A4"/>
    <w:rsid w:val="00B2632E"/>
    <w:rsid w:val="00B4408B"/>
    <w:rsid w:val="00B7395B"/>
    <w:rsid w:val="00C01589"/>
    <w:rsid w:val="00C0590E"/>
    <w:rsid w:val="00C6221E"/>
    <w:rsid w:val="00CC09F1"/>
    <w:rsid w:val="00CF0666"/>
    <w:rsid w:val="00D27FA3"/>
    <w:rsid w:val="00D3428F"/>
    <w:rsid w:val="00D733CC"/>
    <w:rsid w:val="00DC54C4"/>
    <w:rsid w:val="00DF3D0A"/>
    <w:rsid w:val="00E071E1"/>
    <w:rsid w:val="00E15E3C"/>
    <w:rsid w:val="00E2473B"/>
    <w:rsid w:val="00E36110"/>
    <w:rsid w:val="00E727EC"/>
    <w:rsid w:val="00EC23AE"/>
    <w:rsid w:val="00EE4E1A"/>
    <w:rsid w:val="00F10A60"/>
    <w:rsid w:val="00F15E0B"/>
    <w:rsid w:val="00F21061"/>
    <w:rsid w:val="00F25DA2"/>
    <w:rsid w:val="00F3078D"/>
    <w:rsid w:val="00F401D4"/>
    <w:rsid w:val="00F44E74"/>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6A50"/>
  <w15:docId w15:val="{99217F42-5CAF-4BE4-995A-4DD724D6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5CEF-B451-480A-BBD2-101C82B7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2946</Words>
  <Characters>16796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Olga Sidelnikova</cp:lastModifiedBy>
  <cp:revision>9</cp:revision>
  <cp:lastPrinted>2021-11-09T11:13:00Z</cp:lastPrinted>
  <dcterms:created xsi:type="dcterms:W3CDTF">2021-11-15T11:28:00Z</dcterms:created>
  <dcterms:modified xsi:type="dcterms:W3CDTF">2021-11-15T12:19:00Z</dcterms:modified>
</cp:coreProperties>
</file>