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72E3" w14:textId="183F1A2C" w:rsidR="00AB51F3" w:rsidRDefault="00AB51F3" w:rsidP="00AB51F3">
      <w:pPr>
        <w:jc w:val="both"/>
        <w:rPr>
          <w:sz w:val="16"/>
          <w:szCs w:val="16"/>
        </w:rPr>
      </w:pPr>
    </w:p>
    <w:p w14:paraId="47DBC22E" w14:textId="54B54164" w:rsidR="00AB51F3" w:rsidRDefault="00AB51F3" w:rsidP="00AB51F3">
      <w:pPr>
        <w:jc w:val="both"/>
        <w:rPr>
          <w:sz w:val="16"/>
          <w:szCs w:val="16"/>
        </w:rPr>
      </w:pPr>
    </w:p>
    <w:p w14:paraId="489A7BA2" w14:textId="6985DBAD" w:rsidR="00AB51F3" w:rsidRDefault="00AB51F3" w:rsidP="00AB51F3">
      <w:pPr>
        <w:jc w:val="both"/>
        <w:rPr>
          <w:sz w:val="16"/>
          <w:szCs w:val="16"/>
        </w:rPr>
      </w:pPr>
    </w:p>
    <w:p w14:paraId="4F497648" w14:textId="504B7A5A" w:rsidR="00AB51F3" w:rsidRDefault="00AB51F3" w:rsidP="00AB51F3">
      <w:pPr>
        <w:jc w:val="both"/>
        <w:rPr>
          <w:sz w:val="16"/>
          <w:szCs w:val="16"/>
        </w:rPr>
      </w:pPr>
    </w:p>
    <w:p w14:paraId="7AA1B27F" w14:textId="2849B03E" w:rsidR="00AB51F3" w:rsidRDefault="00AB51F3" w:rsidP="00AB51F3">
      <w:pPr>
        <w:jc w:val="both"/>
        <w:rPr>
          <w:sz w:val="16"/>
          <w:szCs w:val="16"/>
        </w:rPr>
      </w:pPr>
    </w:p>
    <w:p w14:paraId="2DFB08FA" w14:textId="1294191E" w:rsidR="00AB51F3" w:rsidRDefault="00AB51F3" w:rsidP="00AB51F3">
      <w:pPr>
        <w:jc w:val="both"/>
        <w:rPr>
          <w:sz w:val="16"/>
          <w:szCs w:val="16"/>
        </w:rPr>
      </w:pPr>
    </w:p>
    <w:p w14:paraId="56945383" w14:textId="1354AA99" w:rsidR="00AB51F3" w:rsidRDefault="00AB51F3" w:rsidP="00AB51F3">
      <w:pPr>
        <w:jc w:val="both"/>
        <w:rPr>
          <w:sz w:val="16"/>
          <w:szCs w:val="16"/>
        </w:rPr>
      </w:pPr>
    </w:p>
    <w:p w14:paraId="3221798A" w14:textId="49406153" w:rsidR="00AB51F3" w:rsidRDefault="00AB51F3" w:rsidP="00AB51F3">
      <w:pPr>
        <w:jc w:val="both"/>
        <w:rPr>
          <w:sz w:val="16"/>
          <w:szCs w:val="16"/>
        </w:rPr>
      </w:pPr>
    </w:p>
    <w:p w14:paraId="45E27DDA" w14:textId="1D02DFBA" w:rsidR="00AB51F3" w:rsidRDefault="00AB51F3" w:rsidP="00AB51F3">
      <w:pPr>
        <w:jc w:val="both"/>
        <w:rPr>
          <w:sz w:val="16"/>
          <w:szCs w:val="16"/>
        </w:rPr>
      </w:pPr>
    </w:p>
    <w:p w14:paraId="124D99A5" w14:textId="460C15D3" w:rsidR="00AB51F3" w:rsidRDefault="00AB51F3" w:rsidP="00AB51F3">
      <w:pPr>
        <w:jc w:val="both"/>
        <w:rPr>
          <w:sz w:val="16"/>
          <w:szCs w:val="16"/>
        </w:rPr>
      </w:pPr>
    </w:p>
    <w:p w14:paraId="58AE130C" w14:textId="291D9392" w:rsidR="00AB51F3" w:rsidRDefault="00AB51F3" w:rsidP="00AB51F3">
      <w:pPr>
        <w:jc w:val="both"/>
        <w:rPr>
          <w:sz w:val="16"/>
          <w:szCs w:val="16"/>
        </w:rPr>
      </w:pPr>
    </w:p>
    <w:p w14:paraId="6EB30434" w14:textId="64B5399F" w:rsidR="00AB51F3" w:rsidRDefault="00AB51F3" w:rsidP="00AB51F3">
      <w:pPr>
        <w:jc w:val="both"/>
        <w:rPr>
          <w:sz w:val="16"/>
          <w:szCs w:val="16"/>
        </w:rPr>
      </w:pPr>
    </w:p>
    <w:p w14:paraId="177076FC" w14:textId="50915C71" w:rsidR="00AB51F3" w:rsidRDefault="00AB51F3" w:rsidP="00AB51F3">
      <w:pPr>
        <w:jc w:val="both"/>
        <w:rPr>
          <w:sz w:val="16"/>
          <w:szCs w:val="16"/>
        </w:rPr>
      </w:pPr>
    </w:p>
    <w:p w14:paraId="73942C0C" w14:textId="166AAFC3" w:rsidR="00AB51F3" w:rsidRDefault="00AB51F3" w:rsidP="00AB51F3">
      <w:pPr>
        <w:jc w:val="both"/>
        <w:rPr>
          <w:sz w:val="16"/>
          <w:szCs w:val="16"/>
        </w:rPr>
      </w:pPr>
    </w:p>
    <w:p w14:paraId="15E598CB" w14:textId="24236C21" w:rsidR="00AB51F3" w:rsidRDefault="00AB51F3" w:rsidP="00AB51F3">
      <w:pPr>
        <w:jc w:val="both"/>
        <w:rPr>
          <w:sz w:val="16"/>
          <w:szCs w:val="16"/>
        </w:rPr>
      </w:pPr>
    </w:p>
    <w:p w14:paraId="7DF7F34B" w14:textId="2C3D8520" w:rsidR="00AB51F3" w:rsidRDefault="00AB51F3" w:rsidP="00AB51F3">
      <w:pPr>
        <w:jc w:val="both"/>
        <w:rPr>
          <w:sz w:val="16"/>
          <w:szCs w:val="16"/>
        </w:rPr>
      </w:pPr>
    </w:p>
    <w:p w14:paraId="4F28E049" w14:textId="6E312B2E" w:rsidR="00AB51F3" w:rsidRPr="00871607" w:rsidRDefault="00AB51F3" w:rsidP="00AB51F3">
      <w:pPr>
        <w:jc w:val="both"/>
        <w:rPr>
          <w:sz w:val="10"/>
          <w:szCs w:val="10"/>
        </w:rPr>
      </w:pPr>
    </w:p>
    <w:p w14:paraId="6F527BAB" w14:textId="77777777" w:rsidR="00AB51F3" w:rsidRPr="00871607" w:rsidRDefault="00AB51F3" w:rsidP="00AB51F3">
      <w:pPr>
        <w:jc w:val="both"/>
        <w:rPr>
          <w:sz w:val="14"/>
          <w:szCs w:val="14"/>
        </w:rPr>
      </w:pPr>
    </w:p>
    <w:p w14:paraId="341953FE" w14:textId="77777777" w:rsidR="00AB51F3" w:rsidRPr="00AB51F3" w:rsidRDefault="00AB51F3" w:rsidP="00AB51F3">
      <w:pPr>
        <w:jc w:val="both"/>
        <w:rPr>
          <w:b/>
        </w:rPr>
      </w:pPr>
      <w:r w:rsidRPr="00AB51F3">
        <w:rPr>
          <w:b/>
        </w:rPr>
        <w:t>14 февраля 2022 года № 81/3</w:t>
      </w:r>
    </w:p>
    <w:p w14:paraId="4AB815D5" w14:textId="77777777" w:rsidR="00AB51F3" w:rsidRPr="00BF44F1" w:rsidRDefault="00AB51F3" w:rsidP="00AB51F3">
      <w:pPr>
        <w:pStyle w:val="ConsPlusTitle"/>
        <w:rPr>
          <w:sz w:val="20"/>
          <w:szCs w:val="20"/>
        </w:rPr>
      </w:pPr>
    </w:p>
    <w:p w14:paraId="132A6F10" w14:textId="77777777" w:rsidR="00AB51F3" w:rsidRDefault="00AB51F3" w:rsidP="00AB51F3">
      <w:pPr>
        <w:pStyle w:val="ConsPlusTitle"/>
        <w:tabs>
          <w:tab w:val="left" w:pos="4962"/>
        </w:tabs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решение Совета депутатов муниципального округа Ломоносовский от 17 декабря 2021 года № 79/2 «</w:t>
      </w: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году»</w:t>
      </w:r>
    </w:p>
    <w:p w14:paraId="5DF374C1" w14:textId="77777777" w:rsidR="00AB51F3" w:rsidRPr="00944338" w:rsidRDefault="00AB51F3" w:rsidP="00AB51F3">
      <w:pPr>
        <w:pStyle w:val="ConsPlusTitle"/>
        <w:tabs>
          <w:tab w:val="left" w:pos="4962"/>
        </w:tabs>
        <w:ind w:right="5244"/>
        <w:jc w:val="both"/>
        <w:rPr>
          <w:sz w:val="16"/>
          <w:szCs w:val="16"/>
        </w:rPr>
      </w:pPr>
    </w:p>
    <w:p w14:paraId="3B31F29F" w14:textId="53A51358" w:rsidR="00AB51F3" w:rsidRPr="00DA5051" w:rsidRDefault="00AB51F3" w:rsidP="00DA505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DA5051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муниципального округа Ломоносовский решил: </w:t>
      </w:r>
    </w:p>
    <w:p w14:paraId="06358FF6" w14:textId="77777777" w:rsidR="00AB51F3" w:rsidRPr="00522362" w:rsidRDefault="00AB51F3" w:rsidP="00AB51F3">
      <w:pPr>
        <w:adjustRightInd w:val="0"/>
        <w:ind w:firstLine="720"/>
        <w:jc w:val="both"/>
        <w:rPr>
          <w:sz w:val="16"/>
          <w:szCs w:val="16"/>
        </w:rPr>
      </w:pPr>
    </w:p>
    <w:p w14:paraId="4951E18D" w14:textId="53269280" w:rsidR="00DA5051" w:rsidRPr="00AC3288" w:rsidRDefault="00AB51F3" w:rsidP="00DA5051">
      <w:pPr>
        <w:pStyle w:val="a5"/>
        <w:numPr>
          <w:ilvl w:val="0"/>
          <w:numId w:val="1"/>
        </w:numPr>
        <w:adjustRightInd w:val="0"/>
        <w:jc w:val="both"/>
      </w:pPr>
      <w:r w:rsidRPr="00AC3288">
        <w:t>Внести изменени</w:t>
      </w:r>
      <w:r>
        <w:t>е</w:t>
      </w:r>
      <w:r w:rsidRPr="00AC3288">
        <w:t xml:space="preserve"> в решение Совета депутатов муниципального округа Ломоносовский от 17 декабря 2021 года № 79/2 «О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году»</w:t>
      </w:r>
      <w:r w:rsidR="00DA5051">
        <w:t>, изложив п</w:t>
      </w:r>
      <w:r w:rsidR="003F0174">
        <w:t xml:space="preserve">ункт </w:t>
      </w:r>
      <w:r w:rsidR="00DA5051">
        <w:t xml:space="preserve">1 решения в следующей редакции: «Назначить на 15 марта 2022 года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2021 году». </w:t>
      </w:r>
    </w:p>
    <w:p w14:paraId="74AD15F0" w14:textId="77777777" w:rsidR="00AB51F3" w:rsidRPr="00F214B6" w:rsidRDefault="00AB51F3" w:rsidP="00AB51F3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2F2F8CED" w14:textId="77777777" w:rsidR="00AB51F3" w:rsidRDefault="00AB51F3" w:rsidP="00AB51F3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4E3E39F0" w14:textId="77777777" w:rsidR="00AB51F3" w:rsidRPr="00DE37F4" w:rsidRDefault="00AB51F3" w:rsidP="00AB51F3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44417DDC" w14:textId="77777777" w:rsidR="00AB51F3" w:rsidRDefault="00AB51F3" w:rsidP="00AB51F3">
      <w:pPr>
        <w:pStyle w:val="a5"/>
        <w:jc w:val="both"/>
        <w:rPr>
          <w:sz w:val="16"/>
          <w:szCs w:val="16"/>
        </w:rPr>
      </w:pPr>
    </w:p>
    <w:p w14:paraId="1F863A50" w14:textId="77777777" w:rsidR="00AB51F3" w:rsidRDefault="00AB51F3" w:rsidP="00AB51F3">
      <w:pPr>
        <w:pStyle w:val="a5"/>
        <w:jc w:val="both"/>
        <w:rPr>
          <w:sz w:val="16"/>
          <w:szCs w:val="16"/>
        </w:rPr>
      </w:pPr>
    </w:p>
    <w:p w14:paraId="7B77DD49" w14:textId="77777777" w:rsidR="00AB51F3" w:rsidRDefault="00AB51F3" w:rsidP="00AB51F3">
      <w:pPr>
        <w:pStyle w:val="a5"/>
        <w:jc w:val="both"/>
        <w:rPr>
          <w:sz w:val="16"/>
          <w:szCs w:val="16"/>
        </w:rPr>
      </w:pPr>
    </w:p>
    <w:p w14:paraId="40712BA3" w14:textId="77777777" w:rsidR="00AB51F3" w:rsidRPr="00EF09AA" w:rsidRDefault="00AB51F3" w:rsidP="00AB51F3">
      <w:pPr>
        <w:jc w:val="both"/>
        <w:rPr>
          <w:sz w:val="16"/>
          <w:szCs w:val="16"/>
        </w:rPr>
      </w:pPr>
    </w:p>
    <w:p w14:paraId="50A3D844" w14:textId="77777777" w:rsidR="00AB51F3" w:rsidRPr="00AF3D8F" w:rsidRDefault="00AB51F3" w:rsidP="00AB51F3">
      <w:pPr>
        <w:pStyle w:val="a5"/>
        <w:jc w:val="both"/>
        <w:rPr>
          <w:sz w:val="16"/>
          <w:szCs w:val="16"/>
        </w:rPr>
      </w:pPr>
    </w:p>
    <w:p w14:paraId="38AC908E" w14:textId="77777777" w:rsidR="00AB51F3" w:rsidRPr="00AF3D8F" w:rsidRDefault="00AB51F3" w:rsidP="00AB51F3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5BCC0490" w14:textId="264152B5" w:rsidR="00AB51F3" w:rsidRPr="004E3328" w:rsidRDefault="00AB51F3" w:rsidP="004E3328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sectPr w:rsidR="00AB51F3" w:rsidRPr="004E3328" w:rsidSect="00075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F3"/>
    <w:rsid w:val="003F0174"/>
    <w:rsid w:val="004E3328"/>
    <w:rsid w:val="00871607"/>
    <w:rsid w:val="00AB51F3"/>
    <w:rsid w:val="00D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00DA"/>
  <w15:chartTrackingRefBased/>
  <w15:docId w15:val="{B8E6CCF8-CD72-4065-A3BE-131B36D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1F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1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AB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B51F3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B5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51F3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B51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51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Коренькова Анастасия Дмитриевна</cp:lastModifiedBy>
  <cp:revision>5</cp:revision>
  <cp:lastPrinted>2022-02-15T15:24:00Z</cp:lastPrinted>
  <dcterms:created xsi:type="dcterms:W3CDTF">2022-02-15T06:25:00Z</dcterms:created>
  <dcterms:modified xsi:type="dcterms:W3CDTF">2022-02-18T13:43:00Z</dcterms:modified>
</cp:coreProperties>
</file>