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32A16" w14:textId="73F2A981" w:rsidR="007F2C07" w:rsidRDefault="007F2C07" w:rsidP="007F2C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645979E5" w14:textId="77777777" w:rsidR="007F2C07" w:rsidRDefault="007F2C07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D8459A2" w14:textId="1BFFE439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 xml:space="preserve">СОВЕТ ДЕПУТАТОВ </w:t>
      </w:r>
    </w:p>
    <w:p w14:paraId="196F71DF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63703F91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F9D">
        <w:rPr>
          <w:rFonts w:ascii="Times New Roman" w:hAnsi="Times New Roman"/>
          <w:sz w:val="28"/>
          <w:szCs w:val="28"/>
        </w:rPr>
        <w:t>ЛОМОНОСОВСКИЙ</w:t>
      </w:r>
    </w:p>
    <w:p w14:paraId="6443896C" w14:textId="77777777" w:rsidR="00E20F9D" w:rsidRPr="00E20F9D" w:rsidRDefault="00E20F9D" w:rsidP="00E20F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FBD5B8" w14:textId="77777777" w:rsidR="00E20F9D" w:rsidRPr="00E20F9D" w:rsidRDefault="00E20F9D" w:rsidP="00E20F9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20F9D">
        <w:rPr>
          <w:rFonts w:ascii="Times New Roman" w:hAnsi="Times New Roman"/>
          <w:bCs/>
          <w:sz w:val="28"/>
          <w:szCs w:val="28"/>
        </w:rPr>
        <w:t>РЕШЕНИЕ</w:t>
      </w:r>
    </w:p>
    <w:p w14:paraId="1142B363" w14:textId="77777777" w:rsidR="00E20F9D" w:rsidRPr="00E20F9D" w:rsidRDefault="00E20F9D" w:rsidP="00E20F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B1C707" w14:textId="398E6193" w:rsidR="00732CE1" w:rsidRPr="00E20F9D" w:rsidRDefault="00AB14A1" w:rsidP="00732CE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08 июня 2021 год   </w:t>
      </w:r>
      <w:r w:rsidR="00732CE1" w:rsidRPr="00E20F9D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>
        <w:rPr>
          <w:rFonts w:ascii="Times New Roman" w:hAnsi="Times New Roman"/>
          <w:b/>
          <w:sz w:val="28"/>
          <w:szCs w:val="28"/>
          <w:u w:val="single"/>
        </w:rPr>
        <w:t>73/</w:t>
      </w:r>
      <w:r w:rsidR="004F0F09">
        <w:rPr>
          <w:rFonts w:ascii="Times New Roman" w:hAnsi="Times New Roman"/>
          <w:b/>
          <w:sz w:val="28"/>
          <w:szCs w:val="28"/>
          <w:u w:val="single"/>
        </w:rPr>
        <w:t>10</w:t>
      </w:r>
    </w:p>
    <w:p w14:paraId="6A2D2564" w14:textId="77777777" w:rsidR="00732CE1" w:rsidRPr="00C66CDD" w:rsidRDefault="00732CE1" w:rsidP="00732C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12EEB05B" w14:textId="1D1C7380" w:rsidR="00732CE1" w:rsidRPr="005632BE" w:rsidRDefault="00732CE1" w:rsidP="007F2C07">
      <w:pPr>
        <w:spacing w:after="0" w:line="240" w:lineRule="auto"/>
        <w:ind w:right="4959"/>
        <w:rPr>
          <w:rFonts w:ascii="Times New Roman" w:hAnsi="Times New Roman"/>
          <w:b/>
          <w:sz w:val="24"/>
          <w:szCs w:val="24"/>
        </w:rPr>
      </w:pPr>
      <w:r w:rsidRPr="005632BE">
        <w:rPr>
          <w:rFonts w:ascii="Times New Roman" w:hAnsi="Times New Roman"/>
          <w:b/>
          <w:sz w:val="24"/>
          <w:szCs w:val="24"/>
        </w:rPr>
        <w:t xml:space="preserve">О проведении </w:t>
      </w:r>
      <w:r w:rsidR="007F2C07">
        <w:rPr>
          <w:rFonts w:ascii="Times New Roman" w:hAnsi="Times New Roman"/>
          <w:b/>
          <w:sz w:val="24"/>
          <w:szCs w:val="24"/>
        </w:rPr>
        <w:t>д</w:t>
      </w:r>
      <w:r w:rsidRPr="005632BE">
        <w:rPr>
          <w:rFonts w:ascii="Times New Roman" w:hAnsi="Times New Roman"/>
          <w:b/>
          <w:sz w:val="24"/>
          <w:szCs w:val="24"/>
        </w:rPr>
        <w:t>ополнительных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мероприятий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по социально-экономическому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>развитию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632BE">
        <w:rPr>
          <w:rFonts w:ascii="Times New Roman" w:hAnsi="Times New Roman"/>
          <w:b/>
          <w:sz w:val="24"/>
          <w:szCs w:val="24"/>
        </w:rPr>
        <w:t xml:space="preserve">Ломоносовского района города </w:t>
      </w:r>
      <w:r w:rsidR="0073713C">
        <w:rPr>
          <w:rFonts w:ascii="Times New Roman" w:hAnsi="Times New Roman"/>
          <w:b/>
          <w:sz w:val="24"/>
          <w:szCs w:val="24"/>
        </w:rPr>
        <w:br/>
      </w:r>
      <w:r w:rsidRPr="005632BE">
        <w:rPr>
          <w:rFonts w:ascii="Times New Roman" w:hAnsi="Times New Roman"/>
          <w:b/>
          <w:sz w:val="24"/>
          <w:szCs w:val="24"/>
        </w:rPr>
        <w:t>Москвы</w:t>
      </w:r>
      <w:r>
        <w:rPr>
          <w:rFonts w:ascii="Times New Roman" w:hAnsi="Times New Roman"/>
          <w:b/>
          <w:sz w:val="24"/>
          <w:szCs w:val="24"/>
        </w:rPr>
        <w:t xml:space="preserve"> в 20</w:t>
      </w:r>
      <w:r w:rsidR="007F2C07">
        <w:rPr>
          <w:rFonts w:ascii="Times New Roman" w:hAnsi="Times New Roman"/>
          <w:b/>
          <w:sz w:val="24"/>
          <w:szCs w:val="24"/>
        </w:rPr>
        <w:t>2</w:t>
      </w:r>
      <w:r w:rsidR="00285657">
        <w:rPr>
          <w:rFonts w:ascii="Times New Roman" w:hAnsi="Times New Roman"/>
          <w:b/>
          <w:sz w:val="24"/>
          <w:szCs w:val="24"/>
        </w:rPr>
        <w:t>1</w:t>
      </w:r>
      <w:r w:rsidRPr="005632BE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69F054D8" w14:textId="77777777" w:rsidR="00732CE1" w:rsidRPr="00C66CDD" w:rsidRDefault="00732CE1" w:rsidP="00732CE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3F3CEBD" w14:textId="77777777" w:rsidR="00732CE1" w:rsidRPr="006E66DE" w:rsidRDefault="00732CE1" w:rsidP="00732CE1">
      <w:pPr>
        <w:pStyle w:val="a3"/>
        <w:ind w:firstLine="360"/>
      </w:pPr>
      <w:r w:rsidRPr="006E66DE"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</w:t>
      </w:r>
      <w:r>
        <w:t>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Москвы», Регламентом реализации полномочий по принятию решений о проведении дополнительных мероприятий по социально-экономическому развитию Ломоносовского района, утвержденным решением Совета депутатов муниципального округа Ломоносовский от 10 марта 2016 года № 68/1,</w:t>
      </w:r>
      <w:r w:rsidRPr="0033203D">
        <w:t xml:space="preserve"> принимая во внимание согласование проекта решения главой управы Ломоносовского района города Москвы,</w:t>
      </w:r>
      <w:r w:rsidRPr="006E66DE">
        <w:t xml:space="preserve"> </w:t>
      </w:r>
      <w:r w:rsidRPr="006E66DE">
        <w:rPr>
          <w:b/>
        </w:rPr>
        <w:t>Совет депутатов решил</w:t>
      </w:r>
      <w:r w:rsidRPr="006E66DE">
        <w:t xml:space="preserve">: </w:t>
      </w:r>
    </w:p>
    <w:p w14:paraId="7B4F148E" w14:textId="411EC1FA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sz w:val="28"/>
          <w:szCs w:val="28"/>
        </w:rPr>
        <w:t>Утвердить проведение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sz w:val="28"/>
          <w:szCs w:val="28"/>
        </w:rPr>
        <w:t>2</w:t>
      </w:r>
      <w:r w:rsidR="0073713C">
        <w:rPr>
          <w:rFonts w:ascii="Times New Roman" w:hAnsi="Times New Roman"/>
          <w:sz w:val="28"/>
          <w:szCs w:val="28"/>
        </w:rPr>
        <w:t>1</w:t>
      </w:r>
      <w:r w:rsidRPr="006E66DE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согласно п</w:t>
      </w:r>
      <w:r w:rsidRPr="006E66DE">
        <w:rPr>
          <w:rFonts w:ascii="Times New Roman" w:hAnsi="Times New Roman"/>
          <w:sz w:val="28"/>
          <w:szCs w:val="28"/>
        </w:rPr>
        <w:t>риложению 1</w:t>
      </w:r>
      <w:r>
        <w:rPr>
          <w:rFonts w:ascii="Times New Roman" w:hAnsi="Times New Roman"/>
          <w:sz w:val="28"/>
          <w:szCs w:val="28"/>
        </w:rPr>
        <w:t>,2</w:t>
      </w:r>
      <w:r w:rsidR="008C2215">
        <w:rPr>
          <w:rFonts w:ascii="Times New Roman" w:hAnsi="Times New Roman"/>
          <w:sz w:val="28"/>
          <w:szCs w:val="28"/>
        </w:rPr>
        <w:t>,3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6DE">
        <w:rPr>
          <w:rFonts w:ascii="Times New Roman" w:hAnsi="Times New Roman"/>
          <w:sz w:val="28"/>
          <w:szCs w:val="28"/>
        </w:rPr>
        <w:t>к настоящему решению</w:t>
      </w:r>
      <w:r w:rsidRPr="006E66DE">
        <w:rPr>
          <w:rFonts w:ascii="Times New Roman" w:hAnsi="Times New Roman"/>
          <w:iCs/>
          <w:sz w:val="28"/>
          <w:szCs w:val="28"/>
        </w:rPr>
        <w:t xml:space="preserve">. </w:t>
      </w:r>
    </w:p>
    <w:p w14:paraId="23D47B02" w14:textId="5404729B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iCs/>
          <w:sz w:val="28"/>
          <w:szCs w:val="28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iCs/>
          <w:sz w:val="28"/>
          <w:szCs w:val="28"/>
        </w:rPr>
        <w:t>2</w:t>
      </w:r>
      <w:r w:rsidR="0073713C"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</w:rPr>
        <w:t xml:space="preserve"> году согласно п</w:t>
      </w:r>
      <w:r w:rsidRPr="006E66DE">
        <w:rPr>
          <w:rFonts w:ascii="Times New Roman" w:hAnsi="Times New Roman"/>
          <w:iCs/>
          <w:sz w:val="28"/>
          <w:szCs w:val="28"/>
        </w:rPr>
        <w:t xml:space="preserve">риложению </w:t>
      </w:r>
      <w:r w:rsidRPr="000E4D97">
        <w:rPr>
          <w:rFonts w:ascii="Times New Roman" w:hAnsi="Times New Roman"/>
          <w:iCs/>
          <w:sz w:val="28"/>
          <w:szCs w:val="28"/>
        </w:rPr>
        <w:t>1</w:t>
      </w:r>
      <w:r w:rsidRPr="006E66DE">
        <w:rPr>
          <w:rFonts w:ascii="Times New Roman" w:hAnsi="Times New Roman"/>
          <w:iCs/>
          <w:sz w:val="28"/>
          <w:szCs w:val="28"/>
        </w:rPr>
        <w:t xml:space="preserve"> к настоящему решению. </w:t>
      </w:r>
    </w:p>
    <w:p w14:paraId="297FB31A" w14:textId="49AD7588" w:rsidR="00732CE1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iCs/>
          <w:sz w:val="28"/>
          <w:szCs w:val="28"/>
        </w:rPr>
        <w:t>Определить закрепление депутатов Совета депутатов за объектами утвержденного адресного перечня дополнительных мероприятий по социально-экономическому развитию Ломоносовского района города Москвы в 20</w:t>
      </w:r>
      <w:r w:rsidR="007F2C07">
        <w:rPr>
          <w:rFonts w:ascii="Times New Roman" w:hAnsi="Times New Roman"/>
          <w:iCs/>
          <w:sz w:val="28"/>
          <w:szCs w:val="28"/>
        </w:rPr>
        <w:t>2</w:t>
      </w:r>
      <w:r w:rsidR="0073713C">
        <w:rPr>
          <w:rFonts w:ascii="Times New Roman" w:hAnsi="Times New Roman"/>
          <w:iCs/>
          <w:sz w:val="28"/>
          <w:szCs w:val="28"/>
        </w:rPr>
        <w:t>1</w:t>
      </w:r>
      <w:r w:rsidRPr="006E66DE">
        <w:rPr>
          <w:rFonts w:ascii="Times New Roman" w:hAnsi="Times New Roman"/>
          <w:iCs/>
          <w:sz w:val="28"/>
          <w:szCs w:val="28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</w:t>
      </w:r>
      <w:r>
        <w:rPr>
          <w:rFonts w:ascii="Times New Roman" w:hAnsi="Times New Roman"/>
          <w:iCs/>
          <w:sz w:val="28"/>
          <w:szCs w:val="28"/>
        </w:rPr>
        <w:t xml:space="preserve">согласно приложению </w:t>
      </w:r>
      <w:r w:rsidR="00105E75">
        <w:rPr>
          <w:rFonts w:ascii="Times New Roman" w:hAnsi="Times New Roman"/>
          <w:iCs/>
          <w:sz w:val="28"/>
          <w:szCs w:val="28"/>
        </w:rPr>
        <w:t>2</w:t>
      </w:r>
      <w:r>
        <w:rPr>
          <w:rFonts w:ascii="Times New Roman" w:hAnsi="Times New Roman"/>
          <w:iCs/>
          <w:sz w:val="28"/>
          <w:szCs w:val="28"/>
        </w:rPr>
        <w:t xml:space="preserve"> к настоящему решению</w:t>
      </w:r>
      <w:r w:rsidRPr="006E66DE">
        <w:rPr>
          <w:rFonts w:ascii="Times New Roman" w:hAnsi="Times New Roman"/>
          <w:iCs/>
          <w:sz w:val="28"/>
          <w:szCs w:val="28"/>
        </w:rPr>
        <w:t>.</w:t>
      </w:r>
    </w:p>
    <w:p w14:paraId="2306A8D7" w14:textId="77777777" w:rsidR="00732CE1" w:rsidRPr="00C66CDD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6E66DE">
        <w:rPr>
          <w:rFonts w:ascii="Times New Roman" w:hAnsi="Times New Roman"/>
          <w:sz w:val="28"/>
          <w:szCs w:val="28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</w:t>
      </w:r>
      <w:r w:rsidRPr="006E66DE">
        <w:rPr>
          <w:rFonts w:ascii="Times New Roman" w:hAnsi="Times New Roman"/>
          <w:sz w:val="28"/>
          <w:szCs w:val="28"/>
        </w:rPr>
        <w:lastRenderedPageBreak/>
        <w:t>власти города Москвы</w:t>
      </w:r>
      <w:r w:rsidRPr="006E66DE">
        <w:rPr>
          <w:sz w:val="28"/>
          <w:szCs w:val="28"/>
        </w:rPr>
        <w:t xml:space="preserve"> </w:t>
      </w:r>
      <w:r w:rsidRPr="006E66DE">
        <w:rPr>
          <w:rFonts w:ascii="Times New Roman" w:hAnsi="Times New Roman"/>
          <w:sz w:val="28"/>
          <w:szCs w:val="28"/>
        </w:rPr>
        <w:t xml:space="preserve">в течение </w:t>
      </w:r>
      <w:r w:rsidRPr="00C135CD">
        <w:rPr>
          <w:rFonts w:ascii="Times New Roman" w:hAnsi="Times New Roman"/>
          <w:sz w:val="28"/>
          <w:szCs w:val="28"/>
        </w:rPr>
        <w:t>3 рабочих дней после принятия настоящего решения</w:t>
      </w:r>
      <w:r w:rsidRPr="006E66DE">
        <w:rPr>
          <w:rFonts w:ascii="Times New Roman" w:hAnsi="Times New Roman"/>
          <w:sz w:val="28"/>
          <w:szCs w:val="28"/>
        </w:rPr>
        <w:t xml:space="preserve">. </w:t>
      </w:r>
    </w:p>
    <w:p w14:paraId="250456EB" w14:textId="77777777" w:rsidR="00884F07" w:rsidRPr="00884F07" w:rsidRDefault="00884F07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bookmarkStart w:id="0" w:name="_Toc363472313"/>
      <w:r w:rsidRPr="00884F07">
        <w:rPr>
          <w:rFonts w:ascii="Times New Roman" w:hAnsi="Times New Roman"/>
          <w:sz w:val="28"/>
          <w:szCs w:val="28"/>
          <w:lang w:eastAsia="ru-RU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Ломоносовский molomonosovskiy.ru.
</w:t>
      </w:r>
    </w:p>
    <w:p w14:paraId="39956F80" w14:textId="77777777" w:rsidR="00884F07" w:rsidRPr="00884F07" w:rsidRDefault="00884F07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84F07">
        <w:rPr>
          <w:rFonts w:ascii="Times New Roman" w:hAnsi="Times New Roman"/>
          <w:sz w:val="28"/>
          <w:szCs w:val="28"/>
          <w:lang w:eastAsia="ru-RU"/>
        </w:rPr>
        <w:t>Настоящее решение вступает в силу со дня его официального опубликования.</w:t>
      </w:r>
    </w:p>
    <w:p w14:paraId="69E89228" w14:textId="34E34C94" w:rsidR="00732CE1" w:rsidRPr="006E66DE" w:rsidRDefault="00732CE1" w:rsidP="00732CE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bookmarkStart w:id="1" w:name="_GoBack"/>
      <w:bookmarkEnd w:id="1"/>
      <w:r w:rsidRPr="006E66DE">
        <w:rPr>
          <w:rFonts w:ascii="Times New Roman" w:hAnsi="Times New Roman"/>
          <w:sz w:val="28"/>
          <w:szCs w:val="28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6E66DE">
        <w:rPr>
          <w:rFonts w:ascii="Times New Roman" w:hAnsi="Times New Roman"/>
          <w:sz w:val="28"/>
          <w:szCs w:val="28"/>
        </w:rPr>
        <w:t xml:space="preserve">Ломоносовский </w:t>
      </w:r>
      <w:r>
        <w:rPr>
          <w:rFonts w:ascii="Times New Roman" w:hAnsi="Times New Roman"/>
          <w:sz w:val="28"/>
          <w:szCs w:val="28"/>
        </w:rPr>
        <w:t>Г.Ю</w:t>
      </w:r>
      <w:r w:rsidRPr="006E66D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Нефедова</w:t>
      </w:r>
      <w:r w:rsidRPr="006E66DE">
        <w:rPr>
          <w:rFonts w:ascii="Times New Roman" w:hAnsi="Times New Roman"/>
          <w:sz w:val="28"/>
          <w:szCs w:val="28"/>
        </w:rPr>
        <w:t>.</w:t>
      </w:r>
    </w:p>
    <w:p w14:paraId="1A3C0357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0B58EF49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6DE06C5A" w14:textId="77777777" w:rsidR="00732CE1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55A9B8AC" w14:textId="77777777" w:rsidR="00732CE1" w:rsidRPr="0070411A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16"/>
          <w:szCs w:val="16"/>
        </w:rPr>
      </w:pPr>
    </w:p>
    <w:p w14:paraId="6B1E819D" w14:textId="77777777" w:rsidR="00732CE1" w:rsidRPr="006E66DE" w:rsidRDefault="00732CE1" w:rsidP="00732CE1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6E66DE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0C5F49CB" w14:textId="77777777" w:rsidR="00732CE1" w:rsidRDefault="00732CE1" w:rsidP="00732CE1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округа Ломоносовский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 w:rsidRPr="006E66DE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Г.Ю. Нефедов</w:t>
      </w:r>
      <w:r w:rsidRPr="006E66DE">
        <w:rPr>
          <w:rFonts w:ascii="Times New Roman" w:hAnsi="Times New Roman"/>
          <w:b/>
          <w:sz w:val="28"/>
          <w:szCs w:val="28"/>
        </w:rPr>
        <w:t xml:space="preserve"> </w:t>
      </w:r>
    </w:p>
    <w:p w14:paraId="3E9E97A2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2C061B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4F314FF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7956A6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FDFA3E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B75F17D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управы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26BE47DD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Ломоносовского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CD7C213" w14:textId="77777777" w:rsidR="00732CE1" w:rsidRDefault="00732CE1" w:rsidP="00732CE1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__________Кравцова К.В.</w:t>
      </w:r>
      <w:r>
        <w:rPr>
          <w:rFonts w:ascii="Times New Roman" w:hAnsi="Times New Roman"/>
          <w:sz w:val="24"/>
          <w:szCs w:val="24"/>
        </w:rPr>
        <w:tab/>
      </w:r>
    </w:p>
    <w:p w14:paraId="2C3D361C" w14:textId="77777777" w:rsidR="00732CE1" w:rsidRDefault="00732CE1" w:rsidP="00732C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519688" w14:textId="77777777" w:rsidR="00732CE1" w:rsidRDefault="00732CE1" w:rsidP="00732CE1">
      <w:pPr>
        <w:spacing w:after="0" w:line="240" w:lineRule="auto"/>
        <w:rPr>
          <w:rFonts w:ascii="Times New Roman" w:hAnsi="Times New Roman"/>
          <w:sz w:val="28"/>
          <w:szCs w:val="28"/>
        </w:rPr>
        <w:sectPr w:rsidR="00732CE1" w:rsidSect="00167C4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2C08A863" w14:textId="77777777" w:rsidR="00732CE1" w:rsidRDefault="00732CE1" w:rsidP="00732C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СОГЛАСОВАНО: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Приложение 1</w:t>
      </w:r>
    </w:p>
    <w:p w14:paraId="6330B4A8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управы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 решению Совета депутатов</w:t>
      </w:r>
    </w:p>
    <w:p w14:paraId="5E8F70F0" w14:textId="77777777" w:rsidR="00732CE1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Ломоносовского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муниципального округа Ломоносовский</w:t>
      </w:r>
    </w:p>
    <w:p w14:paraId="3FEC9435" w14:textId="4F363D39" w:rsidR="00732CE1" w:rsidRPr="00110E87" w:rsidRDefault="00732CE1" w:rsidP="00732C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__________Кравцова К.В.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от </w:t>
      </w:r>
      <w:r w:rsidR="00AB14A1">
        <w:rPr>
          <w:rFonts w:ascii="Times New Roman" w:hAnsi="Times New Roman"/>
          <w:sz w:val="24"/>
          <w:szCs w:val="24"/>
        </w:rPr>
        <w:t>08 июня 2021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105E75">
        <w:rPr>
          <w:rFonts w:ascii="Times New Roman" w:hAnsi="Times New Roman"/>
          <w:sz w:val="24"/>
          <w:szCs w:val="24"/>
        </w:rPr>
        <w:t xml:space="preserve">№ </w:t>
      </w:r>
      <w:r w:rsidR="00AB14A1">
        <w:rPr>
          <w:rFonts w:ascii="Times New Roman" w:hAnsi="Times New Roman"/>
          <w:sz w:val="24"/>
          <w:szCs w:val="24"/>
        </w:rPr>
        <w:t>73/</w:t>
      </w:r>
      <w:r w:rsidR="004F0F09">
        <w:rPr>
          <w:rFonts w:ascii="Times New Roman" w:hAnsi="Times New Roman"/>
          <w:sz w:val="24"/>
          <w:szCs w:val="24"/>
        </w:rPr>
        <w:t>10</w:t>
      </w:r>
    </w:p>
    <w:p w14:paraId="71FE9A1B" w14:textId="77777777" w:rsidR="00732CE1" w:rsidRDefault="00732CE1" w:rsidP="00732CE1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4F6AEA61" w14:textId="77777777" w:rsidR="00732CE1" w:rsidRDefault="00732CE1" w:rsidP="00732CE1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53AE6CB8" w14:textId="4D6CDA86" w:rsidR="00732CE1" w:rsidRPr="00915FBF" w:rsidRDefault="00D92503" w:rsidP="00732CE1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732CE1" w:rsidRPr="00915FBF">
        <w:rPr>
          <w:rFonts w:ascii="Times New Roman" w:hAnsi="Times New Roman"/>
          <w:b/>
          <w:sz w:val="28"/>
          <w:szCs w:val="28"/>
        </w:rPr>
        <w:t>ополнительны</w:t>
      </w:r>
      <w:r>
        <w:rPr>
          <w:rFonts w:ascii="Times New Roman" w:hAnsi="Times New Roman"/>
          <w:b/>
          <w:sz w:val="28"/>
          <w:szCs w:val="28"/>
        </w:rPr>
        <w:t xml:space="preserve">е </w:t>
      </w:r>
      <w:r w:rsidR="00732CE1" w:rsidRPr="00915FBF">
        <w:rPr>
          <w:rFonts w:ascii="Times New Roman" w:hAnsi="Times New Roman"/>
          <w:b/>
          <w:sz w:val="28"/>
          <w:szCs w:val="28"/>
        </w:rPr>
        <w:t>мероприяти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="00732CE1" w:rsidRPr="00915FBF">
        <w:rPr>
          <w:rFonts w:ascii="Times New Roman" w:hAnsi="Times New Roman"/>
          <w:b/>
          <w:sz w:val="28"/>
          <w:szCs w:val="28"/>
        </w:rPr>
        <w:t>по социально – экономическому развитию Ломоносовс</w:t>
      </w:r>
      <w:r w:rsidR="00732CE1">
        <w:rPr>
          <w:rFonts w:ascii="Times New Roman" w:hAnsi="Times New Roman"/>
          <w:b/>
          <w:sz w:val="28"/>
          <w:szCs w:val="28"/>
        </w:rPr>
        <w:t>кого района города Москвы в 20</w:t>
      </w:r>
      <w:r w:rsidR="007F2C07">
        <w:rPr>
          <w:rFonts w:ascii="Times New Roman" w:hAnsi="Times New Roman"/>
          <w:b/>
          <w:sz w:val="28"/>
          <w:szCs w:val="28"/>
        </w:rPr>
        <w:t>2</w:t>
      </w:r>
      <w:r w:rsidR="00CD4B9B">
        <w:rPr>
          <w:rFonts w:ascii="Times New Roman" w:hAnsi="Times New Roman"/>
          <w:b/>
          <w:sz w:val="28"/>
          <w:szCs w:val="28"/>
        </w:rPr>
        <w:t>1</w:t>
      </w:r>
      <w:r w:rsidR="00732CE1" w:rsidRPr="00915FBF">
        <w:rPr>
          <w:rFonts w:ascii="Times New Roman" w:hAnsi="Times New Roman"/>
          <w:b/>
          <w:sz w:val="28"/>
          <w:szCs w:val="28"/>
        </w:rPr>
        <w:t xml:space="preserve"> году</w:t>
      </w:r>
    </w:p>
    <w:p w14:paraId="658DB4BF" w14:textId="77777777" w:rsidR="00732CE1" w:rsidRPr="00D10EF8" w:rsidRDefault="00732CE1" w:rsidP="00732CE1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4898" w:type="dxa"/>
        <w:tblLook w:val="04A0" w:firstRow="1" w:lastRow="0" w:firstColumn="1" w:lastColumn="0" w:noHBand="0" w:noVBand="1"/>
      </w:tblPr>
      <w:tblGrid>
        <w:gridCol w:w="960"/>
        <w:gridCol w:w="2154"/>
        <w:gridCol w:w="3140"/>
        <w:gridCol w:w="3260"/>
        <w:gridCol w:w="1396"/>
        <w:gridCol w:w="2268"/>
        <w:gridCol w:w="1720"/>
      </w:tblGrid>
      <w:tr w:rsidR="00CB0E15" w:rsidRPr="008464E7" w14:paraId="0BEBB1C7" w14:textId="77777777" w:rsidTr="008464E7">
        <w:trPr>
          <w:trHeight w:val="154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86B6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CC4F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BC486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Конкретные мероприятия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F09A5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1C4EC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849A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CCE1" w14:textId="5075EA5E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Предельно допустимая стоимость работ</w:t>
            </w: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(руб.)</w:t>
            </w:r>
          </w:p>
        </w:tc>
      </w:tr>
      <w:tr w:rsidR="00CB0E15" w:rsidRPr="008464E7" w14:paraId="172ABFFB" w14:textId="77777777" w:rsidTr="008464E7">
        <w:trPr>
          <w:trHeight w:val="15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D131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43F4" w14:textId="1607770A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Ленинский проспект, дом 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2-86 (сквер «Надежда»)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CAEB" w14:textId="75CE8208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Благоустройство территорий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общего пользования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8D0F" w14:textId="56587B75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B0D7E">
              <w:rPr>
                <w:rFonts w:ascii="Times New Roman" w:hAnsi="Times New Roman"/>
                <w:sz w:val="24"/>
                <w:szCs w:val="24"/>
              </w:rPr>
              <w:t>Монтаж пешеходной дорожки из деревянного настила и лестницы на месте "народной тропы" в сквере «Надежда»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63AC" w14:textId="79B47140" w:rsidR="00CB0E15" w:rsidRPr="008464E7" w:rsidRDefault="00CB0E15" w:rsidP="00CB0E1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94A0" w14:textId="3ACE1E9E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A17A" w14:textId="712625DC" w:rsidR="00CB0E15" w:rsidRPr="008464E7" w:rsidRDefault="00836DA5" w:rsidP="00CB0E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6</w:t>
            </w:r>
            <w:r w:rsidR="00CB0E15" w:rsidRPr="00F704A8">
              <w:rPr>
                <w:rFonts w:ascii="Times New Roman" w:hAnsi="Times New Roman"/>
              </w:rPr>
              <w:t>00 000</w:t>
            </w:r>
          </w:p>
        </w:tc>
      </w:tr>
      <w:tr w:rsidR="00CB0E15" w:rsidRPr="008464E7" w14:paraId="43FD021A" w14:textId="77777777" w:rsidTr="008464E7">
        <w:trPr>
          <w:trHeight w:val="312"/>
        </w:trPr>
        <w:tc>
          <w:tcPr>
            <w:tcW w:w="131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C0FF" w14:textId="77777777" w:rsidR="00CB0E15" w:rsidRPr="008464E7" w:rsidRDefault="00CB0E1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64E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D50C" w14:textId="69573CAE" w:rsidR="00CB0E15" w:rsidRPr="008464E7" w:rsidRDefault="00836DA5" w:rsidP="00CB0E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  <w:r w:rsidR="004C6E9E">
              <w:rPr>
                <w:rFonts w:ascii="Times New Roman" w:hAnsi="Times New Roman"/>
                <w:b/>
                <w:bCs/>
              </w:rPr>
              <w:t>00 000</w:t>
            </w:r>
          </w:p>
        </w:tc>
      </w:tr>
    </w:tbl>
    <w:p w14:paraId="4334B6AE" w14:textId="77777777" w:rsidR="00732CE1" w:rsidRDefault="00732CE1" w:rsidP="00732CE1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58511397" w14:textId="28DF16DB" w:rsidR="00732CE1" w:rsidRDefault="00732CE1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17C9D7D" w14:textId="74B27449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D241757" w14:textId="6CA06A80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122A11E" w14:textId="088BD60A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79F04D0" w14:textId="2A888ED5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3DC512D" w14:textId="46231658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B1D167E" w14:textId="35F4C886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ABD93FA" w14:textId="25E28263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DB0DC03" w14:textId="04F56D4F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66F19E2" w14:textId="7F40D70D" w:rsidR="008C2215" w:rsidRDefault="008C2215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26B7307" w14:textId="4CAF5B6D" w:rsidR="008C2215" w:rsidRDefault="008C2215" w:rsidP="008C221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СОГЛАСОВАНО: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Приложение 2</w:t>
      </w:r>
    </w:p>
    <w:p w14:paraId="5F28AE94" w14:textId="77777777" w:rsidR="008C2215" w:rsidRDefault="008C2215" w:rsidP="008C221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управы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 решению Совета депутатов</w:t>
      </w:r>
    </w:p>
    <w:p w14:paraId="36BE5835" w14:textId="77777777" w:rsidR="008C2215" w:rsidRDefault="008C2215" w:rsidP="008C221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Ломоносовского района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муниципального округа Ломоносовский</w:t>
      </w:r>
    </w:p>
    <w:p w14:paraId="3F4AA712" w14:textId="60E4C86E" w:rsidR="008C2215" w:rsidRPr="00110E87" w:rsidRDefault="008C2215" w:rsidP="008C221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__________Кравцова К.В.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от </w:t>
      </w:r>
      <w:r w:rsidR="00AB14A1">
        <w:rPr>
          <w:rFonts w:ascii="Times New Roman" w:hAnsi="Times New Roman"/>
          <w:sz w:val="24"/>
          <w:szCs w:val="24"/>
        </w:rPr>
        <w:t>08 июня 2021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105E75">
        <w:rPr>
          <w:rFonts w:ascii="Times New Roman" w:hAnsi="Times New Roman"/>
          <w:sz w:val="24"/>
          <w:szCs w:val="24"/>
        </w:rPr>
        <w:t xml:space="preserve">№ </w:t>
      </w:r>
      <w:r w:rsidR="00AB14A1">
        <w:rPr>
          <w:rFonts w:ascii="Times New Roman" w:hAnsi="Times New Roman"/>
          <w:sz w:val="24"/>
          <w:szCs w:val="24"/>
        </w:rPr>
        <w:t>73/</w:t>
      </w:r>
      <w:r w:rsidR="004F0F09">
        <w:rPr>
          <w:rFonts w:ascii="Times New Roman" w:hAnsi="Times New Roman"/>
          <w:sz w:val="24"/>
          <w:szCs w:val="24"/>
        </w:rPr>
        <w:t>10</w:t>
      </w:r>
    </w:p>
    <w:p w14:paraId="2DF831C3" w14:textId="77777777" w:rsidR="008C2215" w:rsidRDefault="008C2215" w:rsidP="008C2215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2599BF9D" w14:textId="77777777" w:rsidR="008C2215" w:rsidRDefault="008C2215" w:rsidP="008C2215">
      <w:pPr>
        <w:spacing w:after="0"/>
        <w:ind w:left="6521"/>
        <w:rPr>
          <w:rFonts w:ascii="Times New Roman" w:hAnsi="Times New Roman"/>
          <w:sz w:val="24"/>
          <w:szCs w:val="24"/>
        </w:rPr>
      </w:pPr>
    </w:p>
    <w:p w14:paraId="1CB0A00D" w14:textId="1F2BBAF3" w:rsidR="008C2215" w:rsidRPr="00915FBF" w:rsidRDefault="008C2215" w:rsidP="008C2215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  <w:r w:rsidR="00AB0D7E">
        <w:rPr>
          <w:rFonts w:ascii="Times New Roman" w:hAnsi="Times New Roman"/>
          <w:b/>
          <w:sz w:val="28"/>
          <w:szCs w:val="28"/>
        </w:rPr>
        <w:t>размещения дорожки</w:t>
      </w:r>
      <w:r>
        <w:rPr>
          <w:rFonts w:ascii="Times New Roman" w:hAnsi="Times New Roman"/>
          <w:b/>
          <w:sz w:val="28"/>
          <w:szCs w:val="28"/>
        </w:rPr>
        <w:t>, указанн</w:t>
      </w:r>
      <w:r w:rsidR="00AB0D7E">
        <w:rPr>
          <w:rFonts w:ascii="Times New Roman" w:hAnsi="Times New Roman"/>
          <w:b/>
          <w:sz w:val="28"/>
          <w:szCs w:val="28"/>
        </w:rPr>
        <w:t xml:space="preserve">ой </w:t>
      </w:r>
      <w:r>
        <w:rPr>
          <w:rFonts w:ascii="Times New Roman" w:hAnsi="Times New Roman"/>
          <w:b/>
          <w:sz w:val="28"/>
          <w:szCs w:val="28"/>
        </w:rPr>
        <w:t>в приложении 1</w:t>
      </w:r>
    </w:p>
    <w:p w14:paraId="688A41B1" w14:textId="39B4E941" w:rsidR="006A2472" w:rsidRPr="00AB14A1" w:rsidRDefault="00AB0D7E" w:rsidP="00AB14A1">
      <w:pPr>
        <w:spacing w:after="0"/>
        <w:ind w:left="2977"/>
        <w:rPr>
          <w:rFonts w:ascii="Times New Roman" w:hAnsi="Times New Roman"/>
          <w:bCs/>
          <w:color w:val="000000"/>
          <w:sz w:val="24"/>
          <w:szCs w:val="24"/>
        </w:rPr>
        <w:sectPr w:rsidR="006A2472" w:rsidRPr="00AB14A1" w:rsidSect="00D850AA">
          <w:pgSz w:w="16838" w:h="11906" w:orient="landscape"/>
          <w:pgMar w:top="1134" w:right="1134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val="en-US" w:eastAsia="ru-RU"/>
        </w:rPr>
        <w:drawing>
          <wp:inline distT="0" distB="0" distL="0" distR="0" wp14:anchorId="66C07F9A" wp14:editId="36CB8B90">
            <wp:extent cx="6652759" cy="4709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51" cy="47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E1F5" w14:textId="77777777" w:rsidR="005F6624" w:rsidRDefault="005F6624" w:rsidP="005F6624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704A8">
        <w:rPr>
          <w:rFonts w:ascii="Times New Roman" w:hAnsi="Times New Roman"/>
          <w:b/>
          <w:color w:val="000000"/>
          <w:sz w:val="28"/>
          <w:szCs w:val="28"/>
        </w:rPr>
        <w:lastRenderedPageBreak/>
        <w:t>Характеристики работ для включения в техническое задание</w:t>
      </w:r>
    </w:p>
    <w:p w14:paraId="06FF4DC6" w14:textId="77777777" w:rsidR="005F6624" w:rsidRPr="00AB14A1" w:rsidRDefault="005F6624" w:rsidP="005F6624">
      <w:pPr>
        <w:spacing w:after="0"/>
        <w:jc w:val="center"/>
        <w:rPr>
          <w:rFonts w:ascii="Times New Roman" w:hAnsi="Times New Roman"/>
          <w:b/>
          <w:color w:val="000000"/>
          <w:sz w:val="27"/>
          <w:szCs w:val="27"/>
        </w:rPr>
      </w:pPr>
    </w:p>
    <w:p w14:paraId="2EA2B994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Дорожка и лестница из настила размещаются на несущей конструкции, расположенной на сваях.</w:t>
      </w:r>
    </w:p>
    <w:p w14:paraId="33B6309E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Несущая конструкция должна быть расположена на расстоянии не менее чем 5 сантиметров от поверхности земли.</w:t>
      </w:r>
    </w:p>
    <w:p w14:paraId="6F73ECAC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Крепление настила должно осуществляться </w:t>
      </w:r>
      <w:proofErr w:type="spellStart"/>
      <w:r w:rsidRPr="00AB14A1">
        <w:rPr>
          <w:rFonts w:ascii="Times New Roman" w:hAnsi="Times New Roman"/>
          <w:bCs/>
          <w:color w:val="000000"/>
          <w:sz w:val="27"/>
          <w:szCs w:val="27"/>
        </w:rPr>
        <w:t>саморезами</w:t>
      </w:r>
      <w:proofErr w:type="spellEnd"/>
    </w:p>
    <w:p w14:paraId="4D4B6311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Шаг и высота ступеней лестницы должны обеспечивать возможность использования лестницы жителями с заболеваниями опорно-двигательными системы.</w:t>
      </w:r>
    </w:p>
    <w:p w14:paraId="60246242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С обоих сторон лестницы должны быть перила</w:t>
      </w:r>
    </w:p>
    <w:p w14:paraId="6EDA6B12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Дорожка выполняется без перил </w:t>
      </w:r>
    </w:p>
    <w:p w14:paraId="4C4A7D5C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В связи с наличием альтернативного маршрута для маломобильных групп жителей (на инвалидных колясках, с детскими колясками) дорожка и лестница не предусматривают возможности их использования представителями маломобильных групп населения.</w:t>
      </w:r>
    </w:p>
    <w:p w14:paraId="60B81AF2" w14:textId="77777777" w:rsidR="005F6624" w:rsidRPr="00AB14A1" w:rsidRDefault="005F6624" w:rsidP="00AB14A1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Начало и конец дорожки (в месте примыкания к асфальту) должны начинаться со ступеньки, распложенной на половине высоты настила (от уровня земли).</w:t>
      </w:r>
    </w:p>
    <w:p w14:paraId="04C41491" w14:textId="095F55A0" w:rsidR="005F6624" w:rsidRPr="00AB14A1" w:rsidRDefault="005F6624" w:rsidP="00AB14A1">
      <w:pPr>
        <w:spacing w:after="0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Обоснование направления средств:</w:t>
      </w:r>
    </w:p>
    <w:p w14:paraId="29649DAA" w14:textId="6E860B62" w:rsidR="005F6624" w:rsidRPr="00AB14A1" w:rsidRDefault="005F6624" w:rsidP="00AB14A1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В настоящее время в парке «Надежда» существует протоптанная дорожка по направлению к подземному пешеходному переходу через Ленинский проспект (схема приведена выше). Эта дорожка используется жителями круглогодично. В зимний период, а также в дождливые дни использование этой дорожки небезопасно: резкий подъем при приближении к дублеру Ленинского проспекта в условиях размокшего или заледеневшего покрытия представляет опасность падения. В связи с тем, что многие пешеходы, пользующиеся этой дорожкой, относятся к группе лиц старшего возраста, а также имеющие проблемы с опорно-двигательной системой, </w:t>
      </w:r>
      <w:r w:rsidR="00E960A7" w:rsidRPr="00AB14A1">
        <w:rPr>
          <w:rFonts w:ascii="Times New Roman" w:hAnsi="Times New Roman"/>
          <w:bCs/>
          <w:color w:val="000000"/>
          <w:sz w:val="27"/>
          <w:szCs w:val="27"/>
        </w:rPr>
        <w:t>падение на крутом склоне для них грозит обернуться серьезными травмами, в том числе с летальным исходом.</w:t>
      </w:r>
    </w:p>
    <w:p w14:paraId="276FA3B7" w14:textId="4F655B48" w:rsidR="00E960A7" w:rsidRPr="00AB14A1" w:rsidRDefault="00E960A7" w:rsidP="00AB14A1">
      <w:pPr>
        <w:pStyle w:val="a5"/>
        <w:spacing w:after="0"/>
        <w:ind w:left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Учитывая мнение многих жителей, обеспокоенных сокращением площади зеленых насаждений на территории района, предлагается сделать на месте «народной тропы» не асфальтированную дорожку, а тропинку из деревянного настила</w:t>
      </w:r>
      <w:r w:rsidR="00463305" w:rsidRPr="00AB14A1">
        <w:rPr>
          <w:rFonts w:ascii="Times New Roman" w:hAnsi="Times New Roman"/>
          <w:bCs/>
          <w:color w:val="000000"/>
          <w:sz w:val="27"/>
          <w:szCs w:val="27"/>
        </w:rPr>
        <w:t>, устойчивого к климатическим и погодным условиям</w:t>
      </w: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. Данный материал сам по себе является </w:t>
      </w:r>
      <w:proofErr w:type="spellStart"/>
      <w:r w:rsidRPr="00AB14A1">
        <w:rPr>
          <w:rFonts w:ascii="Times New Roman" w:hAnsi="Times New Roman"/>
          <w:bCs/>
          <w:color w:val="000000"/>
          <w:sz w:val="27"/>
          <w:szCs w:val="27"/>
        </w:rPr>
        <w:t>экологичным</w:t>
      </w:r>
      <w:proofErr w:type="spellEnd"/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 материалом, а также позволит обеспечить максимально бережное отношение к зеленым насаждениям в парке «Надежда» (в том числе обеспечит водо- и воздухопроницаемость для почвы).</w:t>
      </w:r>
    </w:p>
    <w:p w14:paraId="07A6EA14" w14:textId="203E3609" w:rsidR="00E960A7" w:rsidRPr="00AB14A1" w:rsidRDefault="00E960A7" w:rsidP="00AB14A1">
      <w:pPr>
        <w:pStyle w:val="a5"/>
        <w:spacing w:after="0"/>
        <w:ind w:left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Деревянны</w:t>
      </w:r>
      <w:r w:rsidR="00F22192" w:rsidRPr="00AB14A1">
        <w:rPr>
          <w:rFonts w:ascii="Times New Roman" w:hAnsi="Times New Roman"/>
          <w:bCs/>
          <w:color w:val="000000"/>
          <w:sz w:val="27"/>
          <w:szCs w:val="27"/>
        </w:rPr>
        <w:t>й</w:t>
      </w: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 настил в парковых и озелененных зонах Москвы уже используется</w:t>
      </w:r>
      <w:r w:rsidR="00A03A05" w:rsidRPr="00AB14A1">
        <w:rPr>
          <w:rFonts w:ascii="Times New Roman" w:hAnsi="Times New Roman"/>
          <w:bCs/>
          <w:color w:val="000000"/>
          <w:sz w:val="27"/>
          <w:szCs w:val="27"/>
        </w:rPr>
        <w:t xml:space="preserve"> и эксплуатируется ГБУ «Жилищник»</w:t>
      </w:r>
      <w:r w:rsidRPr="00AB14A1">
        <w:rPr>
          <w:rFonts w:ascii="Times New Roman" w:hAnsi="Times New Roman"/>
          <w:bCs/>
          <w:color w:val="000000"/>
          <w:sz w:val="27"/>
          <w:szCs w:val="27"/>
        </w:rPr>
        <w:t>, в том числе в парке</w:t>
      </w:r>
      <w:r w:rsidR="00181DBE" w:rsidRPr="00AB14A1">
        <w:rPr>
          <w:rFonts w:ascii="Times New Roman" w:hAnsi="Times New Roman"/>
          <w:bCs/>
          <w:color w:val="000000"/>
          <w:sz w:val="27"/>
          <w:szCs w:val="27"/>
        </w:rPr>
        <w:t xml:space="preserve"> «Дубрава»</w:t>
      </w:r>
      <w:r w:rsidRPr="00AB14A1">
        <w:rPr>
          <w:rFonts w:ascii="Times New Roman" w:hAnsi="Times New Roman"/>
          <w:bCs/>
          <w:color w:val="000000"/>
          <w:sz w:val="27"/>
          <w:szCs w:val="27"/>
        </w:rPr>
        <w:t xml:space="preserve"> в районе Куркино (фото приведено выше). Имеется опыт обслуживания настила в зимнее время (очистка от снега и наледи).</w:t>
      </w:r>
    </w:p>
    <w:p w14:paraId="0B32A7BD" w14:textId="625B64AC" w:rsidR="00E960A7" w:rsidRPr="00AB14A1" w:rsidRDefault="00E960A7" w:rsidP="00AB14A1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AB14A1">
        <w:rPr>
          <w:rFonts w:ascii="Times New Roman" w:hAnsi="Times New Roman"/>
          <w:bCs/>
          <w:color w:val="000000"/>
          <w:sz w:val="27"/>
          <w:szCs w:val="27"/>
        </w:rPr>
        <w:t>Предельная допустимая стоимость работ получена на основе открытых данных о стоимости аналогичных материалов и работ.</w:t>
      </w:r>
    </w:p>
    <w:p w14:paraId="7AE4F401" w14:textId="77777777" w:rsidR="005F6624" w:rsidRDefault="005F6624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9205D0D" w14:textId="77777777" w:rsidR="005F6624" w:rsidRDefault="005F6624" w:rsidP="00AB14A1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48529600" w14:textId="38D7C7FF" w:rsidR="00732CE1" w:rsidRPr="00690AA2" w:rsidRDefault="008C2215" w:rsidP="00AB14A1">
      <w:pPr>
        <w:spacing w:after="0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="00732CE1" w:rsidRPr="00690AA2">
        <w:rPr>
          <w:rFonts w:ascii="Times New Roman" w:hAnsi="Times New Roman"/>
          <w:bCs/>
          <w:color w:val="000000"/>
          <w:sz w:val="24"/>
          <w:szCs w:val="24"/>
        </w:rPr>
        <w:t xml:space="preserve">риложение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</w:p>
    <w:p w14:paraId="23514D6D" w14:textId="77777777" w:rsidR="00732CE1" w:rsidRPr="00690AA2" w:rsidRDefault="00732CE1" w:rsidP="00AB14A1">
      <w:pPr>
        <w:spacing w:after="0" w:line="240" w:lineRule="auto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011416C2" w14:textId="77777777" w:rsidR="00732CE1" w:rsidRPr="00690AA2" w:rsidRDefault="00732CE1" w:rsidP="00AB14A1">
      <w:pPr>
        <w:spacing w:after="0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90AA2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7AB9C0E1" w14:textId="0771BCD5" w:rsidR="00732CE1" w:rsidRDefault="00732CE1" w:rsidP="00AB14A1">
      <w:pPr>
        <w:spacing w:after="0"/>
        <w:ind w:left="567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AB14A1">
        <w:rPr>
          <w:rFonts w:ascii="Times New Roman" w:hAnsi="Times New Roman"/>
          <w:bCs/>
          <w:color w:val="000000"/>
          <w:sz w:val="24"/>
          <w:szCs w:val="24"/>
        </w:rPr>
        <w:t>08 июня 2021 года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№ </w:t>
      </w:r>
      <w:r w:rsidR="00AB14A1">
        <w:rPr>
          <w:rFonts w:ascii="Times New Roman" w:hAnsi="Times New Roman"/>
          <w:bCs/>
          <w:color w:val="000000"/>
          <w:sz w:val="24"/>
          <w:szCs w:val="24"/>
        </w:rPr>
        <w:t>73/</w:t>
      </w:r>
      <w:r w:rsidR="004F0F09">
        <w:rPr>
          <w:rFonts w:ascii="Times New Roman" w:hAnsi="Times New Roman"/>
          <w:bCs/>
          <w:color w:val="000000"/>
          <w:sz w:val="24"/>
          <w:szCs w:val="24"/>
        </w:rPr>
        <w:t>10</w:t>
      </w:r>
    </w:p>
    <w:p w14:paraId="43295E9E" w14:textId="77777777" w:rsidR="00732CE1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51FA18D" w14:textId="77777777" w:rsidR="00732CE1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9856302" w14:textId="77777777" w:rsidR="00732CE1" w:rsidRPr="00EE7DFA" w:rsidRDefault="00732CE1" w:rsidP="00732CE1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E7DFA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1D3413D4" w14:textId="77777777" w:rsidR="00732CE1" w:rsidRDefault="00732CE1" w:rsidP="00732CE1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E7DFA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5"/>
        <w:gridCol w:w="5525"/>
        <w:gridCol w:w="2006"/>
        <w:gridCol w:w="1715"/>
      </w:tblGrid>
      <w:tr w:rsidR="00285657" w:rsidRPr="008B6F21" w14:paraId="3E8160AB" w14:textId="3240E582" w:rsidTr="00285657">
        <w:tc>
          <w:tcPr>
            <w:tcW w:w="665" w:type="dxa"/>
          </w:tcPr>
          <w:p w14:paraId="71E96628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25" w:type="dxa"/>
          </w:tcPr>
          <w:p w14:paraId="22010AF0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06" w:type="dxa"/>
          </w:tcPr>
          <w:p w14:paraId="24BB4AFB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4038404C" w14:textId="77777777" w:rsidR="00285657" w:rsidRPr="008B6F21" w:rsidRDefault="00285657" w:rsidP="001178E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77787" w14:textId="31E382E8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(основной)</w:t>
            </w:r>
          </w:p>
        </w:tc>
        <w:tc>
          <w:tcPr>
            <w:tcW w:w="1715" w:type="dxa"/>
          </w:tcPr>
          <w:p w14:paraId="60B34375" w14:textId="77777777" w:rsidR="00285657" w:rsidRPr="008B6F21" w:rsidRDefault="00285657" w:rsidP="002856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582FC1F5" w14:textId="77777777" w:rsidR="00285657" w:rsidRPr="008B6F21" w:rsidRDefault="00285657" w:rsidP="0028565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7EB17C19" w14:textId="391E4A88" w:rsidR="00285657" w:rsidRPr="008B6F21" w:rsidRDefault="00285657" w:rsidP="002856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(резервный)</w:t>
            </w:r>
          </w:p>
        </w:tc>
      </w:tr>
      <w:tr w:rsidR="00285657" w:rsidRPr="008B6F21" w14:paraId="38D36C46" w14:textId="79F2BD0B" w:rsidTr="00285657">
        <w:tc>
          <w:tcPr>
            <w:tcW w:w="665" w:type="dxa"/>
          </w:tcPr>
          <w:p w14:paraId="046645CF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525" w:type="dxa"/>
          </w:tcPr>
          <w:p w14:paraId="6290C6D3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06" w:type="dxa"/>
          </w:tcPr>
          <w:p w14:paraId="1906E6DD" w14:textId="77777777" w:rsidR="00285657" w:rsidRPr="008B6F21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6F2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5" w:type="dxa"/>
          </w:tcPr>
          <w:p w14:paraId="704B59D6" w14:textId="1908CD8C" w:rsidR="00285657" w:rsidRPr="008B6F21" w:rsidRDefault="00D92503" w:rsidP="001178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85657" w:rsidRPr="00477A20" w14:paraId="079E75E9" w14:textId="15C256EA" w:rsidTr="00285657">
        <w:trPr>
          <w:trHeight w:val="465"/>
        </w:trPr>
        <w:tc>
          <w:tcPr>
            <w:tcW w:w="665" w:type="dxa"/>
          </w:tcPr>
          <w:p w14:paraId="21ED97EB" w14:textId="77777777" w:rsidR="00285657" w:rsidRPr="00E66E96" w:rsidRDefault="00285657" w:rsidP="001178E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525" w:type="dxa"/>
            <w:vAlign w:val="center"/>
          </w:tcPr>
          <w:p w14:paraId="32E9C7B9" w14:textId="21E07A10" w:rsidR="00285657" w:rsidRPr="00502868" w:rsidRDefault="00285657" w:rsidP="001178E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86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Ленинский проспект, дом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82-86 (сквер «Надежда»)</w:t>
            </w:r>
          </w:p>
        </w:tc>
        <w:tc>
          <w:tcPr>
            <w:tcW w:w="2006" w:type="dxa"/>
          </w:tcPr>
          <w:p w14:paraId="05397086" w14:textId="53B0935F" w:rsidR="00285657" w:rsidRPr="00E66E96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Нефедов Г.Ю.</w:t>
            </w:r>
          </w:p>
        </w:tc>
        <w:tc>
          <w:tcPr>
            <w:tcW w:w="1715" w:type="dxa"/>
          </w:tcPr>
          <w:p w14:paraId="5B8CFF56" w14:textId="77777777" w:rsidR="00285657" w:rsidRDefault="00285657" w:rsidP="00117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C46BF86" w14:textId="77777777" w:rsidR="00732CE1" w:rsidRPr="00690AA2" w:rsidRDefault="00732CE1" w:rsidP="00732CE1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12E1CFF" w14:textId="77777777" w:rsidR="00732CE1" w:rsidRDefault="00732CE1"/>
    <w:sectPr w:rsidR="00732CE1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07F8A"/>
    <w:multiLevelType w:val="hybridMultilevel"/>
    <w:tmpl w:val="C8F2A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3303D"/>
    <w:multiLevelType w:val="hybridMultilevel"/>
    <w:tmpl w:val="D996E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B4C9E"/>
    <w:multiLevelType w:val="hybridMultilevel"/>
    <w:tmpl w:val="FA1A5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425E2"/>
    <w:multiLevelType w:val="hybridMultilevel"/>
    <w:tmpl w:val="5F62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E1"/>
    <w:rsid w:val="00105E75"/>
    <w:rsid w:val="00167C4D"/>
    <w:rsid w:val="00181DBE"/>
    <w:rsid w:val="001F58CD"/>
    <w:rsid w:val="00285657"/>
    <w:rsid w:val="002C47C8"/>
    <w:rsid w:val="003D419D"/>
    <w:rsid w:val="003F7C7C"/>
    <w:rsid w:val="00463305"/>
    <w:rsid w:val="004C6E9E"/>
    <w:rsid w:val="004F0F09"/>
    <w:rsid w:val="00502868"/>
    <w:rsid w:val="0051365F"/>
    <w:rsid w:val="005C4A64"/>
    <w:rsid w:val="005D7356"/>
    <w:rsid w:val="005F6624"/>
    <w:rsid w:val="0061126C"/>
    <w:rsid w:val="006A2472"/>
    <w:rsid w:val="006D4200"/>
    <w:rsid w:val="00732CE1"/>
    <w:rsid w:val="0073713C"/>
    <w:rsid w:val="007776A9"/>
    <w:rsid w:val="007F2C07"/>
    <w:rsid w:val="00836DA5"/>
    <w:rsid w:val="008464E7"/>
    <w:rsid w:val="00882B81"/>
    <w:rsid w:val="00884F07"/>
    <w:rsid w:val="008C2215"/>
    <w:rsid w:val="009252D2"/>
    <w:rsid w:val="00962865"/>
    <w:rsid w:val="00A03A05"/>
    <w:rsid w:val="00AB0D7E"/>
    <w:rsid w:val="00AB14A1"/>
    <w:rsid w:val="00B25A5D"/>
    <w:rsid w:val="00C9430A"/>
    <w:rsid w:val="00CB0E15"/>
    <w:rsid w:val="00CD4B9B"/>
    <w:rsid w:val="00D92503"/>
    <w:rsid w:val="00DA6A72"/>
    <w:rsid w:val="00E126C0"/>
    <w:rsid w:val="00E20F9D"/>
    <w:rsid w:val="00E960A7"/>
    <w:rsid w:val="00F22192"/>
    <w:rsid w:val="00F7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CC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C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32CE1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732C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732CE1"/>
    <w:pPr>
      <w:ind w:left="720"/>
      <w:contextualSpacing/>
    </w:pPr>
  </w:style>
  <w:style w:type="table" w:styleId="a6">
    <w:name w:val="Table Grid"/>
    <w:basedOn w:val="a1"/>
    <w:uiPriority w:val="59"/>
    <w:rsid w:val="00732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CE1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32CE1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тступ основного текста Знак"/>
    <w:basedOn w:val="a0"/>
    <w:link w:val="a3"/>
    <w:rsid w:val="00732C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732CE1"/>
    <w:pPr>
      <w:ind w:left="720"/>
      <w:contextualSpacing/>
    </w:pPr>
  </w:style>
  <w:style w:type="table" w:styleId="a6">
    <w:name w:val="Table Grid"/>
    <w:basedOn w:val="a1"/>
    <w:uiPriority w:val="59"/>
    <w:rsid w:val="00732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885</Words>
  <Characters>5691</Characters>
  <Application>Microsoft Macintosh Word</Application>
  <DocSecurity>0</DocSecurity>
  <Lines>167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Ломоносовский Администрация</dc:creator>
  <cp:keywords/>
  <dc:description/>
  <cp:lastModifiedBy>GDTm© Net</cp:lastModifiedBy>
  <cp:revision>4</cp:revision>
  <cp:lastPrinted>2021-05-26T12:27:00Z</cp:lastPrinted>
  <dcterms:created xsi:type="dcterms:W3CDTF">2021-06-01T06:05:00Z</dcterms:created>
  <dcterms:modified xsi:type="dcterms:W3CDTF">2021-06-04T18:51:00Z</dcterms:modified>
</cp:coreProperties>
</file>