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9626" w14:textId="77777777" w:rsidR="00B36E38" w:rsidRDefault="00D862D8" w:rsidP="00715D65">
      <w:pPr>
        <w:shd w:val="clear" w:color="auto" w:fill="FFFFFF"/>
        <w:spacing w:line="317" w:lineRule="exact"/>
        <w:ind w:left="38" w:right="19" w:firstLine="696"/>
        <w:jc w:val="center"/>
        <w:rPr>
          <w:b/>
          <w:spacing w:val="-1"/>
          <w:szCs w:val="28"/>
        </w:rPr>
      </w:pPr>
      <w:bookmarkStart w:id="0" w:name="_GoBack"/>
      <w:bookmarkEnd w:id="0"/>
      <w:r>
        <w:rPr>
          <w:b/>
          <w:spacing w:val="-1"/>
          <w:szCs w:val="28"/>
        </w:rPr>
        <w:t>Уважаемые депутаты!</w:t>
      </w:r>
    </w:p>
    <w:p w14:paraId="3ABC1F60" w14:textId="77777777" w:rsidR="00D862D8" w:rsidRDefault="00D862D8" w:rsidP="00715D65">
      <w:pPr>
        <w:shd w:val="clear" w:color="auto" w:fill="FFFFFF"/>
        <w:spacing w:line="317" w:lineRule="exact"/>
        <w:ind w:left="38" w:right="19" w:firstLine="696"/>
        <w:jc w:val="center"/>
        <w:rPr>
          <w:b/>
          <w:spacing w:val="-1"/>
          <w:szCs w:val="28"/>
        </w:rPr>
      </w:pPr>
    </w:p>
    <w:p w14:paraId="5E0C6B1B" w14:textId="77777777" w:rsidR="00D862D8" w:rsidRPr="00D862D8" w:rsidRDefault="00D862D8" w:rsidP="00D862D8">
      <w:pPr>
        <w:shd w:val="clear" w:color="auto" w:fill="FFFFFF"/>
        <w:spacing w:line="317" w:lineRule="exact"/>
        <w:ind w:left="38" w:right="19" w:firstLine="696"/>
        <w:jc w:val="both"/>
        <w:rPr>
          <w:spacing w:val="-1"/>
          <w:szCs w:val="28"/>
        </w:rPr>
      </w:pPr>
      <w:r w:rsidRPr="00D862D8">
        <w:rPr>
          <w:spacing w:val="-1"/>
          <w:szCs w:val="28"/>
        </w:rPr>
        <w:t xml:space="preserve">В соответствии с </w:t>
      </w:r>
      <w:r>
        <w:rPr>
          <w:spacing w:val="-1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учреждений»  представляю информацию о работе ГБУ «Жилищник района Ломоносовский» за 201</w:t>
      </w:r>
      <w:r w:rsidR="00171CD7">
        <w:rPr>
          <w:spacing w:val="-1"/>
          <w:szCs w:val="28"/>
        </w:rPr>
        <w:t>8</w:t>
      </w:r>
      <w:r>
        <w:rPr>
          <w:spacing w:val="-1"/>
          <w:szCs w:val="28"/>
        </w:rPr>
        <w:t xml:space="preserve"> год.</w:t>
      </w:r>
    </w:p>
    <w:p w14:paraId="1D75E4B8" w14:textId="77777777" w:rsidR="00B36E38" w:rsidRDefault="00B36E38" w:rsidP="00F2658E">
      <w:pPr>
        <w:shd w:val="clear" w:color="auto" w:fill="FFFFFF"/>
        <w:spacing w:line="317" w:lineRule="exact"/>
        <w:ind w:right="19"/>
        <w:rPr>
          <w:b/>
          <w:spacing w:val="-1"/>
          <w:szCs w:val="28"/>
        </w:rPr>
      </w:pPr>
    </w:p>
    <w:p w14:paraId="4ED42EA0" w14:textId="77777777" w:rsidR="00B36E38" w:rsidRPr="00715D65" w:rsidRDefault="009D2930" w:rsidP="00715D65">
      <w:pPr>
        <w:shd w:val="clear" w:color="auto" w:fill="FFFFFF"/>
        <w:spacing w:line="317" w:lineRule="exact"/>
        <w:ind w:left="38" w:right="19" w:firstLine="696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>ДЕЯТЕЛЬНОСТЬ УЧРЕЖДЕНИЯ</w:t>
      </w:r>
    </w:p>
    <w:p w14:paraId="3D0D8A6A" w14:textId="77777777" w:rsidR="0052284F" w:rsidRDefault="0052284F" w:rsidP="00715D6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4B83D9A0" w14:textId="77777777" w:rsidR="0052284F" w:rsidRDefault="0052284F" w:rsidP="0052284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09.12</w:t>
      </w:r>
      <w:r w:rsidRPr="0083278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3278B">
        <w:rPr>
          <w:sz w:val="28"/>
          <w:szCs w:val="28"/>
        </w:rPr>
        <w:t xml:space="preserve"> го</w:t>
      </w:r>
      <w:r>
        <w:rPr>
          <w:sz w:val="28"/>
          <w:szCs w:val="28"/>
        </w:rPr>
        <w:t>да на территории Ломоносовского района осуществляет деятельность</w:t>
      </w:r>
      <w:r w:rsidRPr="0083278B">
        <w:rPr>
          <w:sz w:val="28"/>
          <w:szCs w:val="28"/>
        </w:rPr>
        <w:t xml:space="preserve"> </w:t>
      </w:r>
      <w:r>
        <w:rPr>
          <w:sz w:val="28"/>
          <w:szCs w:val="28"/>
        </w:rPr>
        <w:t>ГБУ «Жилищник района Ломоносовский»</w:t>
      </w:r>
      <w:r w:rsidRPr="002A4FFD">
        <w:rPr>
          <w:sz w:val="28"/>
          <w:szCs w:val="28"/>
        </w:rPr>
        <w:t xml:space="preserve"> на основании Постановления Правительства Москвы от 14 марта 2013 года № 146-ПП «О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 и Постановления Правительства Москвы от 28 апреля 2015 года № 238-ПП «О внесении изменений в постановление Правительства Москвы от 14 марта 2013 года № 146-ПП»</w:t>
      </w:r>
      <w:r>
        <w:rPr>
          <w:sz w:val="28"/>
          <w:szCs w:val="28"/>
        </w:rPr>
        <w:t xml:space="preserve"> </w:t>
      </w:r>
      <w:r w:rsidRPr="002A4FFD">
        <w:rPr>
          <w:sz w:val="28"/>
          <w:szCs w:val="28"/>
        </w:rPr>
        <w:t>«О создании в 201</w:t>
      </w:r>
      <w:r>
        <w:rPr>
          <w:sz w:val="28"/>
          <w:szCs w:val="28"/>
        </w:rPr>
        <w:t>3</w:t>
      </w:r>
      <w:r w:rsidRPr="002A4FFD">
        <w:rPr>
          <w:sz w:val="28"/>
          <w:szCs w:val="28"/>
        </w:rPr>
        <w:t xml:space="preserve"> году Государственного бюджетного учреждения города Москвы «Жилищник района</w:t>
      </w:r>
      <w:r>
        <w:rPr>
          <w:sz w:val="28"/>
          <w:szCs w:val="28"/>
        </w:rPr>
        <w:t xml:space="preserve"> Ломоносовский».</w:t>
      </w:r>
      <w:r w:rsidRPr="0083278B">
        <w:rPr>
          <w:sz w:val="28"/>
          <w:szCs w:val="28"/>
        </w:rPr>
        <w:t xml:space="preserve"> </w:t>
      </w:r>
    </w:p>
    <w:p w14:paraId="1C40B627" w14:textId="77777777" w:rsidR="0052284F" w:rsidRPr="004E14F8" w:rsidRDefault="0052284F" w:rsidP="00F775B0">
      <w:pPr>
        <w:pStyle w:val="a3"/>
        <w:ind w:left="0" w:firstLine="708"/>
        <w:jc w:val="both"/>
        <w:rPr>
          <w:b/>
          <w:sz w:val="28"/>
          <w:szCs w:val="28"/>
        </w:rPr>
      </w:pPr>
      <w:r w:rsidRPr="004E14F8">
        <w:rPr>
          <w:b/>
          <w:sz w:val="28"/>
          <w:szCs w:val="28"/>
        </w:rPr>
        <w:t>Юридический адрес Учреждения: г. Москва, Ленинский проспект, д. 88, корп. 1.</w:t>
      </w:r>
    </w:p>
    <w:p w14:paraId="7998C6A3" w14:textId="77777777" w:rsidR="0052284F" w:rsidRPr="00F775B0" w:rsidRDefault="0052284F" w:rsidP="00F775B0">
      <w:pPr>
        <w:ind w:firstLine="708"/>
        <w:jc w:val="both"/>
        <w:rPr>
          <w:b/>
          <w:szCs w:val="28"/>
        </w:rPr>
      </w:pPr>
      <w:r w:rsidRPr="00F775B0">
        <w:rPr>
          <w:b/>
          <w:szCs w:val="28"/>
        </w:rPr>
        <w:t>Фактический адрес: г. Москва, ул. Академика Пилюгина, д. 16 стр. 1.</w:t>
      </w:r>
    </w:p>
    <w:p w14:paraId="75095E90" w14:textId="77777777" w:rsidR="0052284F" w:rsidRPr="00B72BDF" w:rsidRDefault="0052284F" w:rsidP="0052284F">
      <w:pPr>
        <w:ind w:firstLine="851"/>
        <w:jc w:val="both"/>
        <w:rPr>
          <w:szCs w:val="28"/>
        </w:rPr>
      </w:pPr>
      <w:r w:rsidRPr="0083278B">
        <w:rPr>
          <w:szCs w:val="28"/>
        </w:rPr>
        <w:t>На техническ</w:t>
      </w:r>
      <w:r>
        <w:rPr>
          <w:szCs w:val="28"/>
        </w:rPr>
        <w:t>ом обслуживании ГБУ</w:t>
      </w:r>
      <w:r w:rsidR="009662EA">
        <w:rPr>
          <w:szCs w:val="28"/>
        </w:rPr>
        <w:t xml:space="preserve"> «Жилищник района Ломоносовский»</w:t>
      </w:r>
      <w:r>
        <w:rPr>
          <w:szCs w:val="28"/>
        </w:rPr>
        <w:t xml:space="preserve"> находится </w:t>
      </w:r>
      <w:r>
        <w:rPr>
          <w:b/>
          <w:szCs w:val="28"/>
        </w:rPr>
        <w:t>157</w:t>
      </w:r>
      <w:r>
        <w:rPr>
          <w:szCs w:val="28"/>
        </w:rPr>
        <w:t xml:space="preserve"> МКД</w:t>
      </w:r>
      <w:r w:rsidRPr="00B72BDF">
        <w:rPr>
          <w:szCs w:val="28"/>
        </w:rPr>
        <w:t xml:space="preserve">,  </w:t>
      </w:r>
      <w:r w:rsidR="00362E5C" w:rsidRPr="00B72BDF">
        <w:rPr>
          <w:szCs w:val="28"/>
        </w:rPr>
        <w:t>а также 14</w:t>
      </w:r>
      <w:r w:rsidRPr="00B72BDF">
        <w:rPr>
          <w:b/>
          <w:szCs w:val="28"/>
        </w:rPr>
        <w:t xml:space="preserve"> </w:t>
      </w:r>
      <w:r w:rsidRPr="00B72BDF">
        <w:rPr>
          <w:szCs w:val="28"/>
        </w:rPr>
        <w:t>ЖСК.</w:t>
      </w:r>
      <w:r w:rsidRPr="00B72BDF">
        <w:rPr>
          <w:b/>
          <w:szCs w:val="28"/>
        </w:rPr>
        <w:t xml:space="preserve">  </w:t>
      </w:r>
    </w:p>
    <w:p w14:paraId="037DA431" w14:textId="77777777" w:rsidR="0052284F" w:rsidRDefault="0052284F" w:rsidP="0052284F">
      <w:pPr>
        <w:ind w:firstLine="851"/>
        <w:jc w:val="both"/>
        <w:rPr>
          <w:szCs w:val="28"/>
        </w:rPr>
      </w:pPr>
      <w:r w:rsidRPr="0083278B">
        <w:rPr>
          <w:szCs w:val="28"/>
        </w:rPr>
        <w:t>ГБУ</w:t>
      </w:r>
      <w:r w:rsidR="009662EA">
        <w:rPr>
          <w:szCs w:val="28"/>
        </w:rPr>
        <w:t xml:space="preserve"> «Жилищник района Ломоносовский»</w:t>
      </w:r>
      <w:r w:rsidRPr="0083278B">
        <w:rPr>
          <w:szCs w:val="28"/>
        </w:rPr>
        <w:t xml:space="preserve"> осущ</w:t>
      </w:r>
      <w:r>
        <w:rPr>
          <w:szCs w:val="28"/>
        </w:rPr>
        <w:t xml:space="preserve">ествляет содержание и уборку </w:t>
      </w:r>
      <w:r>
        <w:rPr>
          <w:b/>
          <w:szCs w:val="28"/>
        </w:rPr>
        <w:t>187-и</w:t>
      </w:r>
      <w:r w:rsidRPr="0083278B">
        <w:rPr>
          <w:szCs w:val="28"/>
        </w:rPr>
        <w:t xml:space="preserve"> дворовы</w:t>
      </w:r>
      <w:r>
        <w:rPr>
          <w:szCs w:val="28"/>
        </w:rPr>
        <w:t>х</w:t>
      </w:r>
      <w:r w:rsidRPr="0083278B">
        <w:rPr>
          <w:szCs w:val="28"/>
        </w:rPr>
        <w:t xml:space="preserve"> территории</w:t>
      </w:r>
      <w:r>
        <w:rPr>
          <w:szCs w:val="28"/>
        </w:rPr>
        <w:t>,</w:t>
      </w:r>
      <w:r w:rsidRPr="0083278B">
        <w:rPr>
          <w:szCs w:val="28"/>
        </w:rPr>
        <w:t xml:space="preserve">  общей уборочной </w:t>
      </w:r>
      <w:r>
        <w:rPr>
          <w:szCs w:val="28"/>
        </w:rPr>
        <w:t xml:space="preserve">площадью </w:t>
      </w:r>
      <w:r w:rsidRPr="0041027C">
        <w:rPr>
          <w:b/>
          <w:szCs w:val="28"/>
        </w:rPr>
        <w:t>1 909 752,5</w:t>
      </w:r>
      <w:r w:rsidRPr="008A6E8B">
        <w:rPr>
          <w:szCs w:val="28"/>
        </w:rPr>
        <w:t xml:space="preserve"> </w:t>
      </w:r>
      <w:r w:rsidRPr="00773AEE">
        <w:rPr>
          <w:b/>
          <w:szCs w:val="28"/>
        </w:rPr>
        <w:t xml:space="preserve"> </w:t>
      </w:r>
      <w:r w:rsidRPr="0083278B">
        <w:rPr>
          <w:szCs w:val="28"/>
        </w:rPr>
        <w:t xml:space="preserve">тыс. </w:t>
      </w:r>
      <w:proofErr w:type="spellStart"/>
      <w:r w:rsidRPr="0083278B">
        <w:rPr>
          <w:szCs w:val="28"/>
        </w:rPr>
        <w:t>кв.м</w:t>
      </w:r>
      <w:proofErr w:type="spellEnd"/>
      <w:r w:rsidRPr="0083278B">
        <w:rPr>
          <w:szCs w:val="28"/>
        </w:rPr>
        <w:t>.</w:t>
      </w:r>
      <w:r>
        <w:rPr>
          <w:szCs w:val="28"/>
        </w:rPr>
        <w:t xml:space="preserve">, </w:t>
      </w:r>
      <w:r w:rsidRPr="00D957D5">
        <w:rPr>
          <w:b/>
          <w:szCs w:val="28"/>
        </w:rPr>
        <w:t>13</w:t>
      </w:r>
      <w:r>
        <w:rPr>
          <w:szCs w:val="28"/>
        </w:rPr>
        <w:t xml:space="preserve"> объектов дорожного хозяйства, общей площадью </w:t>
      </w:r>
      <w:r w:rsidRPr="00D957D5">
        <w:rPr>
          <w:b/>
          <w:szCs w:val="28"/>
        </w:rPr>
        <w:t>321</w:t>
      </w:r>
      <w:r>
        <w:rPr>
          <w:b/>
          <w:szCs w:val="28"/>
        </w:rPr>
        <w:t xml:space="preserve"> </w:t>
      </w:r>
      <w:r w:rsidRPr="00D957D5">
        <w:rPr>
          <w:b/>
          <w:szCs w:val="28"/>
        </w:rPr>
        <w:t xml:space="preserve">640,60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 w:rsidR="009662EA">
        <w:rPr>
          <w:szCs w:val="28"/>
        </w:rPr>
        <w:t>,</w:t>
      </w:r>
      <w:r w:rsidR="009662EA" w:rsidRPr="009662EA">
        <w:rPr>
          <w:szCs w:val="28"/>
        </w:rPr>
        <w:t xml:space="preserve"> </w:t>
      </w:r>
      <w:r w:rsidR="009662EA">
        <w:rPr>
          <w:szCs w:val="28"/>
        </w:rPr>
        <w:t xml:space="preserve">а также объектов зеленого хозяйства, площадью </w:t>
      </w:r>
      <w:r w:rsidR="009662EA" w:rsidRPr="009662EA">
        <w:rPr>
          <w:b/>
          <w:szCs w:val="28"/>
        </w:rPr>
        <w:t>82</w:t>
      </w:r>
      <w:r w:rsidR="009662EA">
        <w:rPr>
          <w:b/>
          <w:szCs w:val="28"/>
        </w:rPr>
        <w:t> </w:t>
      </w:r>
      <w:r w:rsidR="009662EA" w:rsidRPr="009662EA">
        <w:rPr>
          <w:b/>
          <w:szCs w:val="28"/>
        </w:rPr>
        <w:t>870</w:t>
      </w:r>
      <w:r w:rsidR="009662EA">
        <w:rPr>
          <w:b/>
          <w:szCs w:val="28"/>
        </w:rPr>
        <w:t>,64</w:t>
      </w:r>
      <w:r w:rsidR="009662EA">
        <w:rPr>
          <w:szCs w:val="28"/>
        </w:rPr>
        <w:t xml:space="preserve"> </w:t>
      </w:r>
      <w:proofErr w:type="spellStart"/>
      <w:r w:rsidR="009662EA">
        <w:rPr>
          <w:szCs w:val="28"/>
        </w:rPr>
        <w:t>кв.м</w:t>
      </w:r>
      <w:proofErr w:type="spellEnd"/>
      <w:r w:rsidR="009662EA">
        <w:rPr>
          <w:szCs w:val="28"/>
        </w:rPr>
        <w:t>.</w:t>
      </w:r>
    </w:p>
    <w:p w14:paraId="0610923E" w14:textId="77777777" w:rsidR="00B547D4" w:rsidRDefault="00B547D4" w:rsidP="0052284F">
      <w:pPr>
        <w:ind w:firstLine="851"/>
        <w:jc w:val="both"/>
        <w:rPr>
          <w:szCs w:val="28"/>
        </w:rPr>
      </w:pPr>
    </w:p>
    <w:p w14:paraId="44C70EF8" w14:textId="77777777" w:rsidR="009662EA" w:rsidRDefault="009662EA" w:rsidP="0052284F">
      <w:pPr>
        <w:ind w:firstLine="851"/>
        <w:jc w:val="both"/>
        <w:rPr>
          <w:szCs w:val="28"/>
        </w:rPr>
      </w:pPr>
      <w:r w:rsidRPr="00B547D4">
        <w:rPr>
          <w:b/>
          <w:szCs w:val="28"/>
        </w:rPr>
        <w:t>Штатная численность</w:t>
      </w:r>
      <w:r>
        <w:rPr>
          <w:szCs w:val="28"/>
        </w:rPr>
        <w:t xml:space="preserve"> Учреждения в </w:t>
      </w:r>
      <w:r w:rsidRPr="009662EA">
        <w:rPr>
          <w:b/>
          <w:szCs w:val="28"/>
        </w:rPr>
        <w:t>зимний период 2018 года</w:t>
      </w:r>
      <w:r>
        <w:rPr>
          <w:szCs w:val="28"/>
        </w:rPr>
        <w:t xml:space="preserve"> составила: </w:t>
      </w:r>
      <w:r w:rsidRPr="009662EA">
        <w:rPr>
          <w:b/>
          <w:szCs w:val="28"/>
          <w:u w:val="single"/>
        </w:rPr>
        <w:t>1020 чел</w:t>
      </w:r>
      <w:r w:rsidRPr="009662EA">
        <w:rPr>
          <w:szCs w:val="28"/>
          <w:u w:val="single"/>
        </w:rPr>
        <w:t>.</w:t>
      </w:r>
    </w:p>
    <w:p w14:paraId="23960DA6" w14:textId="77777777" w:rsidR="009662EA" w:rsidRPr="00163201" w:rsidRDefault="009662EA" w:rsidP="009662EA">
      <w:pPr>
        <w:ind w:firstLine="708"/>
        <w:jc w:val="both"/>
        <w:rPr>
          <w:b/>
          <w:szCs w:val="28"/>
          <w:u w:val="single"/>
        </w:rPr>
      </w:pPr>
      <w:r w:rsidRPr="00163201">
        <w:rPr>
          <w:szCs w:val="28"/>
        </w:rPr>
        <w:t xml:space="preserve">В летний период 2018 года: </w:t>
      </w:r>
      <w:r w:rsidRPr="00163201">
        <w:rPr>
          <w:b/>
          <w:szCs w:val="28"/>
          <w:u w:val="single"/>
        </w:rPr>
        <w:t>899 чел.</w:t>
      </w:r>
    </w:p>
    <w:p w14:paraId="4E964CB4" w14:textId="77777777" w:rsidR="00D26E1E" w:rsidRDefault="00D26E1E" w:rsidP="00D26E1E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 состоянию на 01.01.2019 г. списочная численность </w:t>
      </w:r>
      <w:r w:rsidRPr="007620A8">
        <w:rPr>
          <w:szCs w:val="28"/>
        </w:rPr>
        <w:t>рабочих мест</w:t>
      </w:r>
      <w:r>
        <w:rPr>
          <w:szCs w:val="28"/>
        </w:rPr>
        <w:t xml:space="preserve"> составляет </w:t>
      </w:r>
      <w:r>
        <w:rPr>
          <w:b/>
          <w:szCs w:val="28"/>
        </w:rPr>
        <w:t xml:space="preserve">936 </w:t>
      </w:r>
      <w:r>
        <w:rPr>
          <w:szCs w:val="28"/>
        </w:rPr>
        <w:t xml:space="preserve">штатных единицы, из них иностранных граждан </w:t>
      </w:r>
      <w:r>
        <w:rPr>
          <w:b/>
          <w:szCs w:val="28"/>
        </w:rPr>
        <w:t>494</w:t>
      </w:r>
      <w:r>
        <w:rPr>
          <w:szCs w:val="28"/>
        </w:rPr>
        <w:t xml:space="preserve">, из которых </w:t>
      </w:r>
      <w:r>
        <w:rPr>
          <w:b/>
          <w:szCs w:val="28"/>
        </w:rPr>
        <w:t>443</w:t>
      </w:r>
      <w:r w:rsidRPr="00661186">
        <w:rPr>
          <w:b/>
          <w:szCs w:val="28"/>
        </w:rPr>
        <w:t xml:space="preserve"> </w:t>
      </w:r>
      <w:r>
        <w:rPr>
          <w:szCs w:val="28"/>
        </w:rPr>
        <w:t xml:space="preserve"> имеют  патенты, а </w:t>
      </w:r>
      <w:r>
        <w:rPr>
          <w:b/>
          <w:szCs w:val="28"/>
        </w:rPr>
        <w:t>51</w:t>
      </w:r>
      <w:r>
        <w:rPr>
          <w:szCs w:val="28"/>
        </w:rPr>
        <w:t xml:space="preserve"> -</w:t>
      </w:r>
      <w:r w:rsidRPr="0083278B">
        <w:rPr>
          <w:szCs w:val="28"/>
        </w:rPr>
        <w:t xml:space="preserve"> граждане</w:t>
      </w:r>
      <w:r>
        <w:rPr>
          <w:szCs w:val="28"/>
        </w:rPr>
        <w:t xml:space="preserve"> Киргизии, Белоруссии,  Армении</w:t>
      </w:r>
      <w:r w:rsidRPr="0083278B">
        <w:rPr>
          <w:szCs w:val="28"/>
        </w:rPr>
        <w:t>.</w:t>
      </w:r>
      <w:r w:rsidRPr="00086D9A">
        <w:rPr>
          <w:rFonts w:eastAsia="Times New Roman"/>
          <w:szCs w:val="28"/>
          <w:lang w:eastAsia="ru-RU"/>
        </w:rPr>
        <w:t xml:space="preserve"> </w:t>
      </w:r>
    </w:p>
    <w:p w14:paraId="77098674" w14:textId="77777777" w:rsidR="00F6221F" w:rsidRDefault="00EC6D6A" w:rsidP="00D26E1E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Ведется работа по подбору кадров с ГКУ «Центр занятости населения ЮЗАО города Москвы».</w:t>
      </w:r>
    </w:p>
    <w:p w14:paraId="43781404" w14:textId="77777777" w:rsidR="00EC6D6A" w:rsidRDefault="009662EA" w:rsidP="00EC6D6A">
      <w:pPr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EC6D6A">
        <w:rPr>
          <w:szCs w:val="28"/>
        </w:rPr>
        <w:t>В</w:t>
      </w:r>
      <w:r w:rsidR="00EC6D6A" w:rsidRPr="00302F88">
        <w:rPr>
          <w:szCs w:val="28"/>
        </w:rPr>
        <w:t xml:space="preserve"> районе расположено </w:t>
      </w:r>
      <w:r w:rsidR="00EC6D6A">
        <w:rPr>
          <w:szCs w:val="28"/>
        </w:rPr>
        <w:t>9</w:t>
      </w:r>
      <w:r w:rsidR="00EC6D6A" w:rsidRPr="00302F88">
        <w:rPr>
          <w:szCs w:val="28"/>
        </w:rPr>
        <w:t xml:space="preserve"> диспетчерских служб по адресам: </w:t>
      </w:r>
    </w:p>
    <w:p w14:paraId="70A4AB4D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830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Ак. Пилюгина 16/1</w:t>
      </w:r>
    </w:p>
    <w:p w14:paraId="784C9E9B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831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</w:t>
      </w:r>
      <w:r>
        <w:rPr>
          <w:szCs w:val="28"/>
        </w:rPr>
        <w:t>у</w:t>
      </w:r>
      <w:r w:rsidRPr="005D4E91">
        <w:rPr>
          <w:szCs w:val="28"/>
        </w:rPr>
        <w:t>л.</w:t>
      </w:r>
      <w:r>
        <w:rPr>
          <w:szCs w:val="28"/>
        </w:rPr>
        <w:t xml:space="preserve"> </w:t>
      </w:r>
      <w:r w:rsidRPr="005D4E91">
        <w:rPr>
          <w:szCs w:val="28"/>
        </w:rPr>
        <w:t>Вавилова 95</w:t>
      </w:r>
    </w:p>
    <w:p w14:paraId="2E6DA768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793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Ленинский пр-т, 88/1</w:t>
      </w:r>
    </w:p>
    <w:p w14:paraId="3FBC0770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792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</w:t>
      </w:r>
      <w:r>
        <w:rPr>
          <w:szCs w:val="28"/>
        </w:rPr>
        <w:t>у</w:t>
      </w:r>
      <w:r w:rsidRPr="005D4E91">
        <w:rPr>
          <w:szCs w:val="28"/>
        </w:rPr>
        <w:t>л. Кравченко, д. 12</w:t>
      </w:r>
    </w:p>
    <w:p w14:paraId="2B76388B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796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Ленинский проспект, 91</w:t>
      </w:r>
    </w:p>
    <w:p w14:paraId="7163F2B4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791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Строителей 7 корп.3</w:t>
      </w:r>
    </w:p>
    <w:p w14:paraId="2262C4CD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797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</w:t>
      </w:r>
      <w:r>
        <w:rPr>
          <w:szCs w:val="28"/>
        </w:rPr>
        <w:t>у</w:t>
      </w:r>
      <w:r w:rsidRPr="005D4E91">
        <w:rPr>
          <w:szCs w:val="28"/>
        </w:rPr>
        <w:t>л. Крупской д 4 корп.1</w:t>
      </w:r>
    </w:p>
    <w:p w14:paraId="4224A50B" w14:textId="77777777" w:rsidR="00EC6D6A" w:rsidRPr="005D4E91" w:rsidRDefault="00EC6D6A" w:rsidP="00EC6D6A">
      <w:pPr>
        <w:jc w:val="both"/>
        <w:rPr>
          <w:szCs w:val="28"/>
        </w:rPr>
      </w:pPr>
      <w:r w:rsidRPr="005D4E91">
        <w:rPr>
          <w:szCs w:val="28"/>
        </w:rPr>
        <w:lastRenderedPageBreak/>
        <w:t>ОДС 794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</w:t>
      </w:r>
      <w:r>
        <w:rPr>
          <w:szCs w:val="28"/>
        </w:rPr>
        <w:t>у</w:t>
      </w:r>
      <w:r w:rsidRPr="005D4E91">
        <w:rPr>
          <w:szCs w:val="28"/>
        </w:rPr>
        <w:t>л. Крупской 13</w:t>
      </w:r>
    </w:p>
    <w:p w14:paraId="12DC7628" w14:textId="77777777" w:rsidR="00EC6D6A" w:rsidRDefault="00EC6D6A" w:rsidP="00EC6D6A">
      <w:pPr>
        <w:jc w:val="both"/>
        <w:rPr>
          <w:szCs w:val="28"/>
        </w:rPr>
      </w:pPr>
      <w:r w:rsidRPr="005D4E91">
        <w:rPr>
          <w:szCs w:val="28"/>
        </w:rPr>
        <w:t>ОДС 795</w:t>
      </w:r>
      <w:r>
        <w:rPr>
          <w:szCs w:val="28"/>
        </w:rPr>
        <w:t xml:space="preserve"> -</w:t>
      </w:r>
      <w:r w:rsidRPr="005D4E91">
        <w:rPr>
          <w:szCs w:val="28"/>
        </w:rPr>
        <w:t xml:space="preserve"> Ленинский проспект, 85</w:t>
      </w:r>
    </w:p>
    <w:p w14:paraId="2EADAA3C" w14:textId="77777777" w:rsidR="00EC6D6A" w:rsidRDefault="00EC6D6A" w:rsidP="00EC6D6A">
      <w:pPr>
        <w:ind w:firstLine="851"/>
        <w:jc w:val="both"/>
        <w:rPr>
          <w:szCs w:val="28"/>
        </w:rPr>
      </w:pPr>
      <w:r>
        <w:rPr>
          <w:szCs w:val="28"/>
        </w:rPr>
        <w:t>Организован Единый диспетчерский центр</w:t>
      </w:r>
      <w:r w:rsidR="00777C87">
        <w:rPr>
          <w:szCs w:val="28"/>
        </w:rPr>
        <w:t>.</w:t>
      </w:r>
      <w:r>
        <w:rPr>
          <w:szCs w:val="28"/>
        </w:rPr>
        <w:t xml:space="preserve"> Заявки от жителей поступают в </w:t>
      </w:r>
      <w:proofErr w:type="spellStart"/>
      <w:r>
        <w:rPr>
          <w:szCs w:val="28"/>
        </w:rPr>
        <w:t>колл</w:t>
      </w:r>
      <w:proofErr w:type="spellEnd"/>
      <w:r>
        <w:rPr>
          <w:szCs w:val="28"/>
        </w:rPr>
        <w:t>-центр при ЕДЦ КГХ. За каждой диспетчерской службой закреплены мастерские участки с дежурными бригадами, укомплектованными слесарями, плотниками, кровельщиками, малярами. На каждом мастерском участке, в случае аварийной ситуации, имеется аварийный запас, с утвержденным перечнем материалов.</w:t>
      </w:r>
    </w:p>
    <w:p w14:paraId="57688122" w14:textId="77777777" w:rsidR="00961172" w:rsidRDefault="00777C87" w:rsidP="00961172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C6D6A">
        <w:rPr>
          <w:szCs w:val="28"/>
        </w:rPr>
        <w:t xml:space="preserve">В ГБУ «Жилищник района Ломоносовский» организованы платные услуги на </w:t>
      </w:r>
      <w:r w:rsidR="00EC6D6A" w:rsidRPr="00F4611B">
        <w:rPr>
          <w:szCs w:val="28"/>
        </w:rPr>
        <w:t>работы по содержанию и текущему ремонту внутриквартирного оборудования, не относящегося к</w:t>
      </w:r>
      <w:r w:rsidR="00EC6D6A">
        <w:rPr>
          <w:szCs w:val="28"/>
        </w:rPr>
        <w:t xml:space="preserve"> общему имуществу в многоквартир</w:t>
      </w:r>
      <w:r w:rsidR="00EC6D6A" w:rsidRPr="00F4611B">
        <w:rPr>
          <w:szCs w:val="28"/>
        </w:rPr>
        <w:t>ном доме</w:t>
      </w:r>
      <w:r w:rsidR="00EC6D6A">
        <w:rPr>
          <w:szCs w:val="28"/>
        </w:rPr>
        <w:t>.</w:t>
      </w:r>
      <w:r w:rsidR="00B547D4">
        <w:rPr>
          <w:szCs w:val="28"/>
        </w:rPr>
        <w:t xml:space="preserve"> </w:t>
      </w:r>
      <w:r w:rsidR="00B547D4" w:rsidRPr="00961172">
        <w:rPr>
          <w:szCs w:val="28"/>
        </w:rPr>
        <w:t>С перечнем и стоимостью платных услуг жители могут ознакомиться</w:t>
      </w:r>
      <w:r w:rsidR="001B455E" w:rsidRPr="00961172">
        <w:rPr>
          <w:szCs w:val="28"/>
        </w:rPr>
        <w:t xml:space="preserve"> на</w:t>
      </w:r>
      <w:r w:rsidR="007443D5">
        <w:rPr>
          <w:szCs w:val="28"/>
        </w:rPr>
        <w:t xml:space="preserve"> официальном сайте ГБУ «Жилищник района Ломоносовский» </w:t>
      </w:r>
      <w:hyperlink r:id="rId6" w:history="1">
        <w:r w:rsidR="007443D5" w:rsidRPr="00F6210A">
          <w:rPr>
            <w:rStyle w:val="a9"/>
            <w:szCs w:val="28"/>
          </w:rPr>
          <w:t>http://lomonosovskiy-zhil.com</w:t>
        </w:r>
      </w:hyperlink>
      <w:r w:rsidR="007443D5">
        <w:rPr>
          <w:szCs w:val="28"/>
        </w:rPr>
        <w:t xml:space="preserve">, </w:t>
      </w:r>
      <w:r w:rsidR="004D2297">
        <w:rPr>
          <w:szCs w:val="28"/>
        </w:rPr>
        <w:t xml:space="preserve">а также </w:t>
      </w:r>
      <w:r w:rsidR="007443D5">
        <w:rPr>
          <w:szCs w:val="28"/>
        </w:rPr>
        <w:t>на мастерских участках</w:t>
      </w:r>
      <w:r w:rsidR="00961172" w:rsidRPr="004D2297">
        <w:rPr>
          <w:szCs w:val="28"/>
        </w:rPr>
        <w:t xml:space="preserve"> по следующим адресам:</w:t>
      </w:r>
    </w:p>
    <w:p w14:paraId="5F2EDE2D" w14:textId="77777777" w:rsidR="00961172" w:rsidRDefault="00961172" w:rsidP="00961172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Ленинский проспект, д. 91, подъезд 13;</w:t>
      </w:r>
    </w:p>
    <w:p w14:paraId="240E429C" w14:textId="77777777" w:rsidR="00961172" w:rsidRDefault="00961172" w:rsidP="00961172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ул. Пилюгина, д. 12, корп. 2, подъезд 2;</w:t>
      </w:r>
    </w:p>
    <w:p w14:paraId="521E217A" w14:textId="77777777" w:rsidR="00961172" w:rsidRDefault="00961172" w:rsidP="00961172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ул. Строителей, д. 11, корп. 2, подъезд 1.</w:t>
      </w:r>
    </w:p>
    <w:p w14:paraId="68F7381C" w14:textId="77777777" w:rsidR="00EC6D6A" w:rsidRDefault="000726B9" w:rsidP="000726B9">
      <w:pPr>
        <w:jc w:val="both"/>
        <w:rPr>
          <w:szCs w:val="28"/>
        </w:rPr>
      </w:pPr>
      <w:r>
        <w:rPr>
          <w:i/>
          <w:color w:val="FF0000"/>
          <w:szCs w:val="28"/>
        </w:rPr>
        <w:tab/>
      </w:r>
      <w:r w:rsidRPr="000726B9">
        <w:rPr>
          <w:szCs w:val="28"/>
        </w:rPr>
        <w:t>- Ленинский пр-т, д. 88 корп. 1 подъезд 6.</w:t>
      </w:r>
    </w:p>
    <w:p w14:paraId="6F306E80" w14:textId="77777777" w:rsidR="00777C87" w:rsidRDefault="00777C87" w:rsidP="000726B9">
      <w:pPr>
        <w:jc w:val="both"/>
        <w:rPr>
          <w:i/>
          <w:color w:val="FF0000"/>
          <w:szCs w:val="28"/>
        </w:rPr>
      </w:pPr>
    </w:p>
    <w:p w14:paraId="300C06A8" w14:textId="77777777" w:rsidR="00777C87" w:rsidRDefault="00777C87" w:rsidP="00777C87">
      <w:pPr>
        <w:jc w:val="center"/>
        <w:rPr>
          <w:b/>
          <w:szCs w:val="28"/>
        </w:rPr>
      </w:pPr>
      <w:r w:rsidRPr="00777C87">
        <w:rPr>
          <w:b/>
          <w:szCs w:val="28"/>
        </w:rPr>
        <w:t>ОБРАШЕНИЯ ГРАЖДАН</w:t>
      </w:r>
    </w:p>
    <w:p w14:paraId="58683312" w14:textId="77777777" w:rsidR="00777C87" w:rsidRPr="00777C87" w:rsidRDefault="00777C87" w:rsidP="00777C87">
      <w:pPr>
        <w:jc w:val="center"/>
        <w:rPr>
          <w:b/>
          <w:szCs w:val="28"/>
        </w:rPr>
      </w:pPr>
    </w:p>
    <w:p w14:paraId="307C23CA" w14:textId="77777777" w:rsidR="00086D9A" w:rsidRDefault="00086D9A" w:rsidP="00F775B0">
      <w:pPr>
        <w:ind w:firstLine="567"/>
        <w:jc w:val="both"/>
        <w:rPr>
          <w:rFonts w:eastAsia="Times New Roman"/>
          <w:szCs w:val="28"/>
        </w:rPr>
      </w:pPr>
      <w:r w:rsidRPr="000C2600">
        <w:rPr>
          <w:b/>
          <w:szCs w:val="28"/>
        </w:rPr>
        <w:t>Работа с обращениями граждан</w:t>
      </w:r>
      <w:r w:rsidRPr="008E34C0">
        <w:rPr>
          <w:szCs w:val="28"/>
        </w:rPr>
        <w:t xml:space="preserve"> осуществляется в соответствии с требованиями Федерального закона от 02.05.2006 г. №</w:t>
      </w:r>
      <w:r>
        <w:rPr>
          <w:szCs w:val="28"/>
        </w:rPr>
        <w:t xml:space="preserve"> </w:t>
      </w:r>
      <w:r w:rsidRPr="008E34C0">
        <w:rPr>
          <w:szCs w:val="28"/>
        </w:rPr>
        <w:t>59-ФЗ «О порядке рассмотрения обращений граждан Российской Федерации»</w:t>
      </w:r>
      <w:r w:rsidR="00194B13">
        <w:rPr>
          <w:szCs w:val="28"/>
        </w:rPr>
        <w:t xml:space="preserve"> и</w:t>
      </w:r>
      <w:r w:rsidRPr="008E34C0">
        <w:rPr>
          <w:szCs w:val="28"/>
        </w:rPr>
        <w:t xml:space="preserve"> Регламента Правительства Москвы.</w:t>
      </w:r>
      <w:r w:rsidRPr="00086D9A">
        <w:rPr>
          <w:rFonts w:eastAsia="Times New Roman"/>
          <w:szCs w:val="28"/>
        </w:rPr>
        <w:t xml:space="preserve"> </w:t>
      </w:r>
    </w:p>
    <w:p w14:paraId="2575C597" w14:textId="77777777" w:rsidR="00086D9A" w:rsidRDefault="00086D9A" w:rsidP="00F775B0">
      <w:pPr>
        <w:ind w:firstLine="567"/>
        <w:jc w:val="both"/>
        <w:rPr>
          <w:rFonts w:eastAsia="Times New Roman"/>
          <w:szCs w:val="28"/>
        </w:rPr>
      </w:pPr>
      <w:r w:rsidRPr="00F0318E">
        <w:rPr>
          <w:rFonts w:eastAsia="Times New Roman"/>
          <w:szCs w:val="28"/>
        </w:rPr>
        <w:t xml:space="preserve">В 2018 году в ГБУ «Жилищник района Ломоносовский» зарегистрировано </w:t>
      </w:r>
      <w:r w:rsidR="00DB3847">
        <w:rPr>
          <w:rFonts w:eastAsia="Times New Roman"/>
          <w:szCs w:val="28"/>
        </w:rPr>
        <w:t xml:space="preserve">       </w:t>
      </w:r>
      <w:r>
        <w:rPr>
          <w:rFonts w:eastAsia="Times New Roman"/>
          <w:szCs w:val="28"/>
        </w:rPr>
        <w:t xml:space="preserve"> </w:t>
      </w:r>
      <w:r w:rsidRPr="00F0318E">
        <w:rPr>
          <w:rFonts w:eastAsia="Times New Roman"/>
          <w:b/>
          <w:szCs w:val="28"/>
        </w:rPr>
        <w:t>3</w:t>
      </w:r>
      <w:r>
        <w:rPr>
          <w:rFonts w:eastAsia="Times New Roman"/>
          <w:b/>
          <w:szCs w:val="28"/>
        </w:rPr>
        <w:t xml:space="preserve"> </w:t>
      </w:r>
      <w:r w:rsidRPr="00F0318E">
        <w:rPr>
          <w:rFonts w:eastAsia="Times New Roman"/>
          <w:b/>
          <w:szCs w:val="28"/>
        </w:rPr>
        <w:t>814 обращений граждан</w:t>
      </w:r>
      <w:r w:rsidRPr="00F0318E">
        <w:rPr>
          <w:rFonts w:eastAsia="Times New Roman"/>
          <w:szCs w:val="28"/>
        </w:rPr>
        <w:t>, что больше аналогичного показателя  2017 года</w:t>
      </w:r>
      <w:r>
        <w:rPr>
          <w:rFonts w:eastAsia="Times New Roman"/>
          <w:szCs w:val="28"/>
        </w:rPr>
        <w:t xml:space="preserve"> на </w:t>
      </w:r>
      <w:r w:rsidRPr="00F0318E">
        <w:rPr>
          <w:rFonts w:eastAsia="Times New Roman"/>
          <w:szCs w:val="28"/>
        </w:rPr>
        <w:t xml:space="preserve"> 7,8%</w:t>
      </w:r>
      <w:r>
        <w:rPr>
          <w:rFonts w:eastAsia="Times New Roman"/>
          <w:szCs w:val="28"/>
        </w:rPr>
        <w:t>. Возросло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szCs w:val="28"/>
        </w:rPr>
        <w:t>к</w:t>
      </w:r>
      <w:r w:rsidRPr="00F0318E">
        <w:rPr>
          <w:rFonts w:eastAsia="Times New Roman"/>
          <w:szCs w:val="28"/>
        </w:rPr>
        <w:t>оличество обращений с внешним контролем</w:t>
      </w:r>
      <w:r>
        <w:rPr>
          <w:rFonts w:eastAsia="Times New Roman"/>
          <w:szCs w:val="28"/>
        </w:rPr>
        <w:t xml:space="preserve"> </w:t>
      </w:r>
      <w:r w:rsidR="00F775B0">
        <w:rPr>
          <w:rFonts w:eastAsia="Times New Roman"/>
          <w:szCs w:val="28"/>
        </w:rPr>
        <w:t>(</w:t>
      </w:r>
      <w:r>
        <w:rPr>
          <w:rFonts w:eastAsia="Times New Roman"/>
          <w:szCs w:val="28"/>
        </w:rPr>
        <w:t>от вышестоящих организаций</w:t>
      </w:r>
      <w:r w:rsidR="00F775B0">
        <w:rPr>
          <w:rFonts w:eastAsia="Times New Roman"/>
          <w:szCs w:val="28"/>
        </w:rPr>
        <w:t>)</w:t>
      </w:r>
      <w:r w:rsidRPr="00F0318E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szCs w:val="28"/>
        </w:rPr>
        <w:t xml:space="preserve">на </w:t>
      </w:r>
      <w:r w:rsidRPr="00222853">
        <w:rPr>
          <w:rFonts w:eastAsia="Times New Roman"/>
          <w:b/>
          <w:szCs w:val="28"/>
        </w:rPr>
        <w:t>6,</w:t>
      </w:r>
      <w:r>
        <w:rPr>
          <w:rFonts w:eastAsia="Times New Roman"/>
          <w:b/>
          <w:szCs w:val="28"/>
        </w:rPr>
        <w:t xml:space="preserve">1 </w:t>
      </w:r>
      <w:r w:rsidRPr="00222853">
        <w:rPr>
          <w:rFonts w:eastAsia="Times New Roman"/>
          <w:b/>
          <w:szCs w:val="28"/>
        </w:rPr>
        <w:t>%</w:t>
      </w:r>
      <w:r>
        <w:rPr>
          <w:rFonts w:eastAsia="Times New Roman"/>
          <w:b/>
          <w:szCs w:val="28"/>
        </w:rPr>
        <w:t xml:space="preserve"> </w:t>
      </w:r>
      <w:r w:rsidRPr="00F0318E">
        <w:rPr>
          <w:rFonts w:eastAsia="Times New Roman"/>
          <w:szCs w:val="28"/>
        </w:rPr>
        <w:t xml:space="preserve">и составило </w:t>
      </w:r>
      <w:r w:rsidRPr="00F0318E">
        <w:rPr>
          <w:rFonts w:eastAsia="Times New Roman"/>
          <w:b/>
          <w:szCs w:val="28"/>
        </w:rPr>
        <w:t>2</w:t>
      </w:r>
      <w:r>
        <w:rPr>
          <w:rFonts w:eastAsia="Times New Roman"/>
          <w:b/>
          <w:szCs w:val="28"/>
        </w:rPr>
        <w:t xml:space="preserve"> </w:t>
      </w:r>
      <w:r w:rsidRPr="00F0318E">
        <w:rPr>
          <w:rFonts w:eastAsia="Times New Roman"/>
          <w:b/>
          <w:szCs w:val="28"/>
        </w:rPr>
        <w:t>410</w:t>
      </w:r>
      <w:r w:rsidRPr="00F0318E">
        <w:rPr>
          <w:rFonts w:eastAsia="Times New Roman"/>
          <w:szCs w:val="28"/>
        </w:rPr>
        <w:t xml:space="preserve"> обращений</w:t>
      </w:r>
      <w:r>
        <w:rPr>
          <w:rFonts w:eastAsia="Times New Roman"/>
          <w:szCs w:val="28"/>
        </w:rPr>
        <w:t xml:space="preserve"> граждан. Показатель </w:t>
      </w:r>
      <w:r w:rsidRPr="00F0318E">
        <w:rPr>
          <w:rFonts w:eastAsia="Times New Roman"/>
          <w:szCs w:val="28"/>
        </w:rPr>
        <w:t>поступивши</w:t>
      </w:r>
      <w:r>
        <w:rPr>
          <w:rFonts w:eastAsia="Times New Roman"/>
          <w:szCs w:val="28"/>
        </w:rPr>
        <w:t>х</w:t>
      </w:r>
      <w:r w:rsidRPr="00F031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</w:t>
      </w:r>
      <w:r w:rsidRPr="00F0318E">
        <w:rPr>
          <w:rFonts w:eastAsia="Times New Roman"/>
          <w:szCs w:val="28"/>
        </w:rPr>
        <w:t>бращени</w:t>
      </w:r>
      <w:r>
        <w:rPr>
          <w:rFonts w:eastAsia="Times New Roman"/>
          <w:szCs w:val="28"/>
        </w:rPr>
        <w:t>й</w:t>
      </w:r>
      <w:r w:rsidRPr="00F0318E">
        <w:rPr>
          <w:rFonts w:eastAsia="Times New Roman"/>
          <w:szCs w:val="28"/>
        </w:rPr>
        <w:t xml:space="preserve">, напрямую в </w:t>
      </w:r>
      <w:r w:rsidR="00DB3847">
        <w:rPr>
          <w:rFonts w:eastAsia="Times New Roman"/>
          <w:szCs w:val="28"/>
        </w:rPr>
        <w:t>ГБУ «</w:t>
      </w:r>
      <w:r w:rsidRPr="00F0318E">
        <w:rPr>
          <w:rFonts w:eastAsia="Times New Roman"/>
          <w:szCs w:val="28"/>
        </w:rPr>
        <w:t>Жилищник</w:t>
      </w:r>
      <w:r w:rsidR="00DB3847">
        <w:rPr>
          <w:rFonts w:eastAsia="Times New Roman"/>
          <w:szCs w:val="28"/>
        </w:rPr>
        <w:t xml:space="preserve"> района </w:t>
      </w:r>
      <w:r w:rsidR="00362E5C">
        <w:rPr>
          <w:rFonts w:eastAsia="Times New Roman"/>
          <w:szCs w:val="28"/>
        </w:rPr>
        <w:t>Ломоносовский</w:t>
      </w:r>
      <w:r w:rsidR="00DB3847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увеличился на </w:t>
      </w:r>
      <w:r>
        <w:rPr>
          <w:rFonts w:eastAsia="Times New Roman"/>
          <w:b/>
          <w:szCs w:val="28"/>
        </w:rPr>
        <w:t>11</w:t>
      </w:r>
      <w:r w:rsidRPr="00C25EA9">
        <w:rPr>
          <w:rFonts w:eastAsia="Times New Roman"/>
          <w:b/>
          <w:szCs w:val="28"/>
        </w:rPr>
        <w:t>,9 %</w:t>
      </w:r>
      <w:r>
        <w:rPr>
          <w:rFonts w:eastAsia="Times New Roman"/>
          <w:szCs w:val="28"/>
        </w:rPr>
        <w:t xml:space="preserve"> и составил </w:t>
      </w:r>
      <w:r w:rsidRPr="00C25EA9">
        <w:rPr>
          <w:rFonts w:eastAsia="Times New Roman"/>
          <w:b/>
          <w:szCs w:val="28"/>
        </w:rPr>
        <w:t>1 404</w:t>
      </w:r>
      <w:r>
        <w:rPr>
          <w:rFonts w:eastAsia="Times New Roman"/>
          <w:szCs w:val="28"/>
        </w:rPr>
        <w:t xml:space="preserve"> обращения.</w:t>
      </w:r>
      <w:r w:rsidR="00F775B0">
        <w:rPr>
          <w:rFonts w:eastAsia="Times New Roman"/>
          <w:szCs w:val="28"/>
        </w:rPr>
        <w:t xml:space="preserve"> </w:t>
      </w:r>
      <w:r w:rsidRPr="00F0318E">
        <w:rPr>
          <w:rFonts w:eastAsia="Times New Roman"/>
          <w:szCs w:val="28"/>
        </w:rPr>
        <w:t xml:space="preserve">Количество </w:t>
      </w:r>
      <w:r w:rsidRPr="00F0318E">
        <w:rPr>
          <w:rFonts w:eastAsia="Times New Roman"/>
          <w:b/>
          <w:szCs w:val="28"/>
        </w:rPr>
        <w:t>письменных обращений</w:t>
      </w:r>
      <w:r w:rsidRPr="00F0318E">
        <w:rPr>
          <w:rFonts w:eastAsia="Times New Roman"/>
          <w:szCs w:val="28"/>
        </w:rPr>
        <w:t xml:space="preserve">, поступивших в </w:t>
      </w:r>
      <w:r w:rsidR="00F5183A">
        <w:rPr>
          <w:rFonts w:eastAsia="Times New Roman"/>
          <w:szCs w:val="28"/>
        </w:rPr>
        <w:t>ГБУ «</w:t>
      </w:r>
      <w:r w:rsidRPr="00F0318E">
        <w:rPr>
          <w:rFonts w:eastAsia="Times New Roman"/>
          <w:szCs w:val="28"/>
        </w:rPr>
        <w:t>Жилищник</w:t>
      </w:r>
      <w:r w:rsidR="00F5183A">
        <w:rPr>
          <w:rFonts w:eastAsia="Times New Roman"/>
          <w:szCs w:val="28"/>
        </w:rPr>
        <w:t xml:space="preserve"> района Ломоносовский»</w:t>
      </w:r>
      <w:r w:rsidRPr="00F031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увеличилось на </w:t>
      </w:r>
      <w:r w:rsidRPr="00F5183A">
        <w:rPr>
          <w:rFonts w:eastAsia="Times New Roman"/>
          <w:b/>
          <w:szCs w:val="28"/>
        </w:rPr>
        <w:t>5,8%</w:t>
      </w:r>
      <w:r w:rsidRPr="00F031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и составило </w:t>
      </w:r>
      <w:r w:rsidRPr="00F0318E">
        <w:rPr>
          <w:rFonts w:eastAsia="Times New Roman"/>
          <w:b/>
          <w:szCs w:val="28"/>
        </w:rPr>
        <w:t>2531</w:t>
      </w:r>
      <w:r>
        <w:rPr>
          <w:rFonts w:eastAsia="Times New Roman"/>
          <w:szCs w:val="28"/>
        </w:rPr>
        <w:t xml:space="preserve"> обращения</w:t>
      </w:r>
      <w:r w:rsidR="00B70A31">
        <w:rPr>
          <w:rFonts w:eastAsia="Times New Roman"/>
          <w:szCs w:val="28"/>
        </w:rPr>
        <w:t>.</w:t>
      </w:r>
    </w:p>
    <w:p w14:paraId="3229F717" w14:textId="77777777" w:rsidR="00086D9A" w:rsidRPr="00F0318E" w:rsidRDefault="00086D9A" w:rsidP="00F775B0">
      <w:pPr>
        <w:ind w:firstLine="567"/>
        <w:jc w:val="both"/>
        <w:rPr>
          <w:rFonts w:eastAsia="Times New Roman"/>
          <w:b/>
          <w:szCs w:val="28"/>
          <w:u w:val="single"/>
        </w:rPr>
      </w:pPr>
      <w:r w:rsidRPr="00F0318E">
        <w:rPr>
          <w:rFonts w:eastAsia="Times New Roman"/>
          <w:szCs w:val="28"/>
        </w:rPr>
        <w:t>Количество электронных</w:t>
      </w:r>
      <w:r w:rsidRPr="00F0318E">
        <w:rPr>
          <w:rFonts w:eastAsia="Times New Roman"/>
          <w:b/>
          <w:szCs w:val="28"/>
        </w:rPr>
        <w:t xml:space="preserve"> обращений</w:t>
      </w:r>
      <w:r w:rsidRPr="00F0318E">
        <w:rPr>
          <w:rFonts w:eastAsia="Times New Roman"/>
          <w:szCs w:val="28"/>
        </w:rPr>
        <w:t xml:space="preserve">, поступивших в </w:t>
      </w:r>
      <w:r w:rsidR="000C2600">
        <w:rPr>
          <w:rFonts w:eastAsia="Times New Roman"/>
          <w:szCs w:val="28"/>
        </w:rPr>
        <w:t>ГБУ «</w:t>
      </w:r>
      <w:r w:rsidRPr="00F0318E">
        <w:rPr>
          <w:rFonts w:eastAsia="Times New Roman"/>
          <w:szCs w:val="28"/>
        </w:rPr>
        <w:t>Жилищник</w:t>
      </w:r>
      <w:r w:rsidR="000C2600">
        <w:rPr>
          <w:rFonts w:eastAsia="Times New Roman"/>
          <w:szCs w:val="28"/>
        </w:rPr>
        <w:t xml:space="preserve"> района Ломоносовский»</w:t>
      </w:r>
      <w:r w:rsidRPr="00F031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возросло </w:t>
      </w:r>
      <w:r w:rsidRPr="00F0318E">
        <w:rPr>
          <w:rFonts w:eastAsia="Times New Roman"/>
          <w:szCs w:val="28"/>
        </w:rPr>
        <w:t xml:space="preserve">на </w:t>
      </w:r>
      <w:r w:rsidRPr="00F5183A">
        <w:rPr>
          <w:rFonts w:eastAsia="Times New Roman"/>
          <w:b/>
          <w:szCs w:val="28"/>
        </w:rPr>
        <w:t>12,1%</w:t>
      </w:r>
      <w:r w:rsidRPr="00F031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и составило </w:t>
      </w:r>
      <w:r w:rsidRPr="00F0318E">
        <w:rPr>
          <w:rFonts w:eastAsia="Times New Roman"/>
          <w:b/>
          <w:szCs w:val="28"/>
        </w:rPr>
        <w:t>1283</w:t>
      </w:r>
      <w:r>
        <w:rPr>
          <w:rFonts w:eastAsia="Times New Roman"/>
          <w:szCs w:val="28"/>
        </w:rPr>
        <w:t>.</w:t>
      </w:r>
    </w:p>
    <w:p w14:paraId="0EF900E7" w14:textId="77777777" w:rsidR="00086D9A" w:rsidRDefault="00777C87" w:rsidP="00F775B0">
      <w:pPr>
        <w:ind w:firstLine="540"/>
        <w:jc w:val="both"/>
        <w:rPr>
          <w:szCs w:val="28"/>
        </w:rPr>
      </w:pPr>
      <w:r>
        <w:rPr>
          <w:szCs w:val="28"/>
        </w:rPr>
        <w:t>С 08 февраля 2018 года</w:t>
      </w:r>
      <w:r w:rsidR="00086D9A" w:rsidRPr="001843AF">
        <w:rPr>
          <w:szCs w:val="28"/>
        </w:rPr>
        <w:t xml:space="preserve"> работает электронная приемная на сайте </w:t>
      </w:r>
      <w:proofErr w:type="spellStart"/>
      <w:r w:rsidR="00086D9A" w:rsidRPr="001843AF">
        <w:rPr>
          <w:szCs w:val="28"/>
        </w:rPr>
        <w:t>жилищник-ломоносовский.рф</w:t>
      </w:r>
      <w:proofErr w:type="spellEnd"/>
      <w:r w:rsidR="00F775B0">
        <w:rPr>
          <w:szCs w:val="28"/>
        </w:rPr>
        <w:t>.</w:t>
      </w:r>
    </w:p>
    <w:p w14:paraId="01A465B4" w14:textId="77777777" w:rsidR="00B547D4" w:rsidRPr="008E34C0" w:rsidRDefault="00B547D4" w:rsidP="00F775B0">
      <w:pPr>
        <w:ind w:firstLine="540"/>
        <w:jc w:val="both"/>
        <w:rPr>
          <w:iCs/>
          <w:szCs w:val="28"/>
        </w:rPr>
      </w:pPr>
    </w:p>
    <w:p w14:paraId="1ADE5E52" w14:textId="77777777" w:rsidR="00086D9A" w:rsidRPr="008E34C0" w:rsidRDefault="00086D9A" w:rsidP="00086D9A">
      <w:pPr>
        <w:jc w:val="center"/>
        <w:rPr>
          <w:b/>
          <w:szCs w:val="28"/>
        </w:rPr>
      </w:pPr>
      <w:r w:rsidRPr="008E34C0">
        <w:rPr>
          <w:b/>
          <w:szCs w:val="28"/>
        </w:rPr>
        <w:t>Сравнительный анализ обращений граждан,</w:t>
      </w:r>
    </w:p>
    <w:p w14:paraId="5FD51E8B" w14:textId="77777777" w:rsidR="00086D9A" w:rsidRPr="008E34C0" w:rsidRDefault="00086D9A" w:rsidP="00086D9A">
      <w:pPr>
        <w:jc w:val="center"/>
        <w:rPr>
          <w:b/>
          <w:szCs w:val="28"/>
        </w:rPr>
      </w:pPr>
      <w:r w:rsidRPr="008E34C0">
        <w:rPr>
          <w:b/>
          <w:szCs w:val="28"/>
        </w:rPr>
        <w:t>поступивших</w:t>
      </w:r>
      <w:r>
        <w:rPr>
          <w:b/>
          <w:szCs w:val="28"/>
        </w:rPr>
        <w:t xml:space="preserve"> на рассмотрение в Жилищник</w:t>
      </w:r>
      <w:r w:rsidRPr="008E34C0">
        <w:rPr>
          <w:b/>
          <w:szCs w:val="28"/>
        </w:rPr>
        <w:t xml:space="preserve"> в 201</w:t>
      </w:r>
      <w:r w:rsidR="00B9453D">
        <w:rPr>
          <w:b/>
          <w:szCs w:val="28"/>
        </w:rPr>
        <w:t>7</w:t>
      </w:r>
      <w:r w:rsidRPr="008E34C0">
        <w:rPr>
          <w:b/>
          <w:szCs w:val="28"/>
        </w:rPr>
        <w:t>-201</w:t>
      </w:r>
      <w:r w:rsidR="00B9453D">
        <w:rPr>
          <w:b/>
          <w:szCs w:val="28"/>
        </w:rPr>
        <w:t>8</w:t>
      </w:r>
      <w:r w:rsidRPr="008E34C0">
        <w:rPr>
          <w:b/>
          <w:szCs w:val="28"/>
        </w:rPr>
        <w:t xml:space="preserve"> годах </w:t>
      </w:r>
    </w:p>
    <w:p w14:paraId="0E01AD07" w14:textId="77777777" w:rsidR="00B70A31" w:rsidRPr="00F775B0" w:rsidRDefault="00F775B0" w:rsidP="00B70A31">
      <w:pPr>
        <w:ind w:left="709" w:firstLine="851"/>
        <w:jc w:val="both"/>
        <w:rPr>
          <w:rFonts w:eastAsia="Times New Roman"/>
          <w:szCs w:val="28"/>
        </w:rPr>
      </w:pPr>
      <w:r w:rsidRPr="00F775B0">
        <w:rPr>
          <w:rFonts w:eastAsia="Times New Roman"/>
          <w:szCs w:val="28"/>
        </w:rPr>
        <w:t>(см</w:t>
      </w:r>
      <w:r>
        <w:rPr>
          <w:rFonts w:eastAsia="Times New Roman"/>
          <w:szCs w:val="28"/>
        </w:rPr>
        <w:t>.</w:t>
      </w:r>
      <w:r w:rsidRPr="00F775B0">
        <w:rPr>
          <w:rFonts w:eastAsia="Times New Roman"/>
          <w:szCs w:val="28"/>
        </w:rPr>
        <w:t xml:space="preserve"> таблицу)</w:t>
      </w:r>
    </w:p>
    <w:p w14:paraId="71579E56" w14:textId="77777777" w:rsidR="00086D9A" w:rsidRPr="00F0318E" w:rsidRDefault="00086D9A" w:rsidP="00086D9A">
      <w:pPr>
        <w:ind w:left="709" w:firstLine="851"/>
        <w:jc w:val="both"/>
        <w:rPr>
          <w:rFonts w:eastAsia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1"/>
        <w:gridCol w:w="2158"/>
        <w:gridCol w:w="2169"/>
        <w:gridCol w:w="2380"/>
      </w:tblGrid>
      <w:tr w:rsidR="00086D9A" w:rsidRPr="00F0318E" w14:paraId="0EB02C13" w14:textId="77777777" w:rsidTr="00F775B0">
        <w:tc>
          <w:tcPr>
            <w:tcW w:w="3200" w:type="dxa"/>
            <w:shd w:val="clear" w:color="auto" w:fill="auto"/>
          </w:tcPr>
          <w:p w14:paraId="49623D4E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bookmarkStart w:id="1" w:name="_Hlk99561"/>
            <w:r w:rsidRPr="00F0318E">
              <w:rPr>
                <w:rFonts w:eastAsia="Times New Roman"/>
                <w:b/>
                <w:szCs w:val="28"/>
              </w:rPr>
              <w:t>Поступило обращений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58D6C11C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2017 год</w:t>
            </w:r>
          </w:p>
        </w:tc>
        <w:tc>
          <w:tcPr>
            <w:tcW w:w="2169" w:type="dxa"/>
            <w:shd w:val="clear" w:color="auto" w:fill="auto"/>
          </w:tcPr>
          <w:p w14:paraId="41BB3EF7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2018 год</w:t>
            </w:r>
          </w:p>
        </w:tc>
        <w:tc>
          <w:tcPr>
            <w:tcW w:w="2380" w:type="dxa"/>
            <w:shd w:val="clear" w:color="auto" w:fill="auto"/>
          </w:tcPr>
          <w:p w14:paraId="476B63DE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Динамика</w:t>
            </w:r>
          </w:p>
          <w:p w14:paraId="7DE32931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(%)</w:t>
            </w:r>
          </w:p>
        </w:tc>
      </w:tr>
      <w:tr w:rsidR="00086D9A" w:rsidRPr="00F0318E" w14:paraId="2BF896AC" w14:textId="77777777" w:rsidTr="00F775B0">
        <w:tc>
          <w:tcPr>
            <w:tcW w:w="3200" w:type="dxa"/>
            <w:vMerge w:val="restart"/>
            <w:shd w:val="clear" w:color="auto" w:fill="auto"/>
          </w:tcPr>
          <w:p w14:paraId="17977E57" w14:textId="77777777" w:rsidR="00086D9A" w:rsidRDefault="00086D9A" w:rsidP="00086D9A">
            <w:pPr>
              <w:jc w:val="both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 xml:space="preserve">       Всего</w:t>
            </w:r>
          </w:p>
          <w:p w14:paraId="29D6943E" w14:textId="77777777" w:rsidR="00F5183A" w:rsidRPr="00F0318E" w:rsidRDefault="00F5183A" w:rsidP="00086D9A">
            <w:pPr>
              <w:jc w:val="both"/>
              <w:rPr>
                <w:rFonts w:eastAsia="Times New Roman"/>
                <w:b/>
                <w:szCs w:val="28"/>
              </w:rPr>
            </w:pPr>
          </w:p>
          <w:p w14:paraId="2801D0B0" w14:textId="77777777" w:rsidR="00086D9A" w:rsidRPr="00F0318E" w:rsidRDefault="00086D9A" w:rsidP="00086D9A">
            <w:pPr>
              <w:jc w:val="both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    в том числе:</w:t>
            </w:r>
          </w:p>
          <w:p w14:paraId="68AFB252" w14:textId="77777777" w:rsidR="00086D9A" w:rsidRPr="00F0318E" w:rsidRDefault="00086D9A" w:rsidP="00086D9A">
            <w:pPr>
              <w:jc w:val="both"/>
              <w:rPr>
                <w:rFonts w:eastAsia="Times New Roman"/>
                <w:szCs w:val="28"/>
              </w:rPr>
            </w:pPr>
          </w:p>
          <w:p w14:paraId="3758F172" w14:textId="77777777" w:rsidR="00086D9A" w:rsidRPr="00F5183A" w:rsidRDefault="00086D9A" w:rsidP="00086D9A">
            <w:pPr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из вышестоящих организаций</w:t>
            </w:r>
          </w:p>
          <w:p w14:paraId="6A336D57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</w:p>
          <w:p w14:paraId="51F69505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напрямую</w:t>
            </w:r>
            <w:r w:rsidRPr="00F0318E">
              <w:rPr>
                <w:rFonts w:eastAsia="Times New Roman"/>
                <w:szCs w:val="28"/>
              </w:rPr>
              <w:t xml:space="preserve"> в  </w:t>
            </w:r>
            <w:r w:rsidR="00F5183A">
              <w:rPr>
                <w:rFonts w:eastAsia="Times New Roman"/>
                <w:szCs w:val="28"/>
              </w:rPr>
              <w:t>ГБУ «Ж</w:t>
            </w:r>
            <w:r w:rsidRPr="00F0318E">
              <w:rPr>
                <w:rFonts w:eastAsia="Times New Roman"/>
                <w:szCs w:val="28"/>
              </w:rPr>
              <w:t>илищник</w:t>
            </w:r>
            <w:r w:rsidR="00F5183A">
              <w:rPr>
                <w:rFonts w:eastAsia="Times New Roman"/>
                <w:szCs w:val="28"/>
              </w:rPr>
              <w:t xml:space="preserve"> района Ломоносовский»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7BBFC8AA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lastRenderedPageBreak/>
              <w:t>3537</w:t>
            </w:r>
          </w:p>
        </w:tc>
        <w:tc>
          <w:tcPr>
            <w:tcW w:w="2169" w:type="dxa"/>
            <w:shd w:val="clear" w:color="auto" w:fill="auto"/>
          </w:tcPr>
          <w:p w14:paraId="07821886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t>3814</w:t>
            </w:r>
          </w:p>
        </w:tc>
        <w:tc>
          <w:tcPr>
            <w:tcW w:w="2380" w:type="dxa"/>
            <w:shd w:val="clear" w:color="auto" w:fill="auto"/>
          </w:tcPr>
          <w:p w14:paraId="24F37C69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t>7,8 %</w:t>
            </w:r>
          </w:p>
        </w:tc>
      </w:tr>
      <w:tr w:rsidR="00086D9A" w:rsidRPr="00F0318E" w14:paraId="65484D71" w14:textId="77777777" w:rsidTr="00F775B0">
        <w:tc>
          <w:tcPr>
            <w:tcW w:w="3200" w:type="dxa"/>
            <w:vMerge/>
            <w:shd w:val="clear" w:color="auto" w:fill="auto"/>
          </w:tcPr>
          <w:p w14:paraId="7AB905BE" w14:textId="77777777" w:rsidR="00086D9A" w:rsidRPr="00F0318E" w:rsidRDefault="00086D9A" w:rsidP="00086D9A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271E523F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145F70E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0423A876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7025835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2272</w:t>
            </w:r>
          </w:p>
          <w:p w14:paraId="5FFEE2F0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5054EA6D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4B23E3F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50AF13F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FD5C91E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2410</w:t>
            </w:r>
          </w:p>
        </w:tc>
        <w:tc>
          <w:tcPr>
            <w:tcW w:w="2380" w:type="dxa"/>
            <w:shd w:val="clear" w:color="auto" w:fill="auto"/>
          </w:tcPr>
          <w:p w14:paraId="37914576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B22973B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910AAB1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F71369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6,</w:t>
            </w:r>
            <w:r>
              <w:rPr>
                <w:rFonts w:eastAsia="Times New Roman"/>
                <w:szCs w:val="28"/>
              </w:rPr>
              <w:t xml:space="preserve">1 </w:t>
            </w:r>
            <w:r w:rsidRPr="00F0318E">
              <w:rPr>
                <w:rFonts w:eastAsia="Times New Roman"/>
                <w:szCs w:val="28"/>
              </w:rPr>
              <w:t>%</w:t>
            </w:r>
          </w:p>
        </w:tc>
      </w:tr>
      <w:tr w:rsidR="00086D9A" w:rsidRPr="00F0318E" w14:paraId="63A21AF6" w14:textId="77777777" w:rsidTr="00F775B0">
        <w:tc>
          <w:tcPr>
            <w:tcW w:w="3200" w:type="dxa"/>
            <w:vMerge/>
            <w:shd w:val="clear" w:color="auto" w:fill="auto"/>
          </w:tcPr>
          <w:p w14:paraId="21CFDB5E" w14:textId="77777777" w:rsidR="00086D9A" w:rsidRPr="00F0318E" w:rsidRDefault="00086D9A" w:rsidP="00086D9A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3E1F6D8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6B9BFB7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1265</w:t>
            </w:r>
          </w:p>
        </w:tc>
        <w:tc>
          <w:tcPr>
            <w:tcW w:w="2169" w:type="dxa"/>
            <w:shd w:val="clear" w:color="auto" w:fill="auto"/>
          </w:tcPr>
          <w:p w14:paraId="2EFCA9FF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E125F4C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1404</w:t>
            </w:r>
          </w:p>
        </w:tc>
        <w:tc>
          <w:tcPr>
            <w:tcW w:w="2380" w:type="dxa"/>
            <w:shd w:val="clear" w:color="auto" w:fill="auto"/>
          </w:tcPr>
          <w:p w14:paraId="11DEC147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9A96C07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11,9 </w:t>
            </w:r>
            <w:r w:rsidRPr="00F0318E">
              <w:rPr>
                <w:rFonts w:eastAsia="Times New Roman"/>
                <w:szCs w:val="28"/>
              </w:rPr>
              <w:t>%</w:t>
            </w:r>
          </w:p>
        </w:tc>
      </w:tr>
      <w:tr w:rsidR="00086D9A" w:rsidRPr="00F0318E" w14:paraId="6AC95E35" w14:textId="77777777" w:rsidTr="00F775B0">
        <w:trPr>
          <w:trHeight w:val="654"/>
        </w:trPr>
        <w:tc>
          <w:tcPr>
            <w:tcW w:w="3211" w:type="dxa"/>
            <w:gridSpan w:val="2"/>
            <w:shd w:val="clear" w:color="auto" w:fill="auto"/>
          </w:tcPr>
          <w:p w14:paraId="5CF14813" w14:textId="77777777" w:rsidR="00086D9A" w:rsidRPr="00F0318E" w:rsidRDefault="00086D9A" w:rsidP="00086D9A">
            <w:pPr>
              <w:jc w:val="both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        </w:t>
            </w:r>
            <w:r w:rsidRPr="00F0318E">
              <w:rPr>
                <w:rFonts w:eastAsia="Times New Roman"/>
                <w:b/>
                <w:szCs w:val="28"/>
              </w:rPr>
              <w:t>Всего</w:t>
            </w:r>
          </w:p>
          <w:p w14:paraId="2F66F2A5" w14:textId="77777777" w:rsidR="00086D9A" w:rsidRPr="00F0318E" w:rsidRDefault="00086D9A" w:rsidP="00086D9A">
            <w:pPr>
              <w:jc w:val="both"/>
              <w:rPr>
                <w:rFonts w:eastAsia="Times New Roman"/>
                <w:b/>
                <w:szCs w:val="28"/>
              </w:rPr>
            </w:pPr>
          </w:p>
          <w:p w14:paraId="1B777371" w14:textId="77777777" w:rsidR="00086D9A" w:rsidRPr="00F0318E" w:rsidRDefault="00086D9A" w:rsidP="00086D9A">
            <w:pPr>
              <w:jc w:val="both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    в том числе:</w:t>
            </w:r>
          </w:p>
        </w:tc>
        <w:tc>
          <w:tcPr>
            <w:tcW w:w="2158" w:type="dxa"/>
            <w:shd w:val="clear" w:color="auto" w:fill="auto"/>
          </w:tcPr>
          <w:p w14:paraId="5094852D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t>3537</w:t>
            </w:r>
          </w:p>
        </w:tc>
        <w:tc>
          <w:tcPr>
            <w:tcW w:w="2169" w:type="dxa"/>
            <w:shd w:val="clear" w:color="auto" w:fill="auto"/>
          </w:tcPr>
          <w:p w14:paraId="6CC5E1FE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t>3814</w:t>
            </w:r>
          </w:p>
        </w:tc>
        <w:tc>
          <w:tcPr>
            <w:tcW w:w="2380" w:type="dxa"/>
            <w:shd w:val="clear" w:color="auto" w:fill="auto"/>
          </w:tcPr>
          <w:p w14:paraId="7E7BB485" w14:textId="77777777" w:rsidR="00086D9A" w:rsidRPr="00F5183A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5183A">
              <w:rPr>
                <w:rFonts w:eastAsia="Times New Roman"/>
                <w:b/>
                <w:szCs w:val="28"/>
              </w:rPr>
              <w:t>7,8 %</w:t>
            </w:r>
          </w:p>
        </w:tc>
      </w:tr>
      <w:tr w:rsidR="00086D9A" w:rsidRPr="00F0318E" w14:paraId="75F09824" w14:textId="77777777" w:rsidTr="00F775B0">
        <w:tc>
          <w:tcPr>
            <w:tcW w:w="3211" w:type="dxa"/>
            <w:gridSpan w:val="2"/>
            <w:shd w:val="clear" w:color="auto" w:fill="auto"/>
          </w:tcPr>
          <w:p w14:paraId="4A2FF5E3" w14:textId="77777777" w:rsidR="00086D9A" w:rsidRPr="00F0318E" w:rsidRDefault="00086D9A" w:rsidP="00086D9A">
            <w:pPr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0318E">
              <w:rPr>
                <w:rFonts w:eastAsia="Times New Roman"/>
                <w:b/>
                <w:szCs w:val="28"/>
              </w:rPr>
              <w:t xml:space="preserve">письменные     </w:t>
            </w:r>
          </w:p>
          <w:p w14:paraId="2CF8EF31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 xml:space="preserve">  обращения</w:t>
            </w:r>
          </w:p>
          <w:p w14:paraId="64FCE997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      из них:</w:t>
            </w:r>
          </w:p>
          <w:p w14:paraId="559A27F0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с внешним контролем</w:t>
            </w:r>
          </w:p>
          <w:p w14:paraId="15FAF31D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напрямую</w:t>
            </w:r>
            <w:r w:rsidRPr="00F0318E">
              <w:rPr>
                <w:rFonts w:eastAsia="Times New Roman"/>
                <w:szCs w:val="28"/>
              </w:rPr>
              <w:t xml:space="preserve"> в </w:t>
            </w:r>
            <w:r w:rsidR="00F5183A">
              <w:rPr>
                <w:rFonts w:eastAsia="Times New Roman"/>
                <w:szCs w:val="28"/>
              </w:rPr>
              <w:t>ГБУ «Ж</w:t>
            </w:r>
            <w:r w:rsidR="00F5183A" w:rsidRPr="00F0318E">
              <w:rPr>
                <w:rFonts w:eastAsia="Times New Roman"/>
                <w:szCs w:val="28"/>
              </w:rPr>
              <w:t>илищник</w:t>
            </w:r>
            <w:r w:rsidR="00F5183A">
              <w:rPr>
                <w:rFonts w:eastAsia="Times New Roman"/>
                <w:szCs w:val="28"/>
              </w:rPr>
              <w:t xml:space="preserve"> района Ломоносовский»</w:t>
            </w:r>
          </w:p>
        </w:tc>
        <w:tc>
          <w:tcPr>
            <w:tcW w:w="2158" w:type="dxa"/>
            <w:shd w:val="clear" w:color="auto" w:fill="auto"/>
          </w:tcPr>
          <w:p w14:paraId="574D599A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4D736061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2392</w:t>
            </w:r>
          </w:p>
          <w:p w14:paraId="5E45579B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53EC481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1610</w:t>
            </w:r>
          </w:p>
          <w:p w14:paraId="7405519E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0B19028D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782</w:t>
            </w:r>
          </w:p>
        </w:tc>
        <w:tc>
          <w:tcPr>
            <w:tcW w:w="2169" w:type="dxa"/>
            <w:shd w:val="clear" w:color="auto" w:fill="auto"/>
          </w:tcPr>
          <w:p w14:paraId="5983A14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  <w:u w:val="single"/>
              </w:rPr>
            </w:pPr>
          </w:p>
          <w:p w14:paraId="29CF1AA1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2531</w:t>
            </w:r>
          </w:p>
          <w:p w14:paraId="093D534E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10B18F63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1661</w:t>
            </w:r>
          </w:p>
          <w:p w14:paraId="06D67759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CAD5584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870</w:t>
            </w:r>
          </w:p>
        </w:tc>
        <w:tc>
          <w:tcPr>
            <w:tcW w:w="2380" w:type="dxa"/>
            <w:shd w:val="clear" w:color="auto" w:fill="auto"/>
          </w:tcPr>
          <w:p w14:paraId="50B68E0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  <w:u w:val="single"/>
              </w:rPr>
            </w:pPr>
          </w:p>
          <w:p w14:paraId="0673A419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5,8 </w:t>
            </w:r>
            <w:r w:rsidRPr="00F0318E">
              <w:rPr>
                <w:rFonts w:eastAsia="Times New Roman"/>
                <w:szCs w:val="28"/>
              </w:rPr>
              <w:t>%</w:t>
            </w:r>
          </w:p>
          <w:p w14:paraId="1D6B08BC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2E3AC9DF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3,</w:t>
            </w:r>
            <w:r>
              <w:rPr>
                <w:rFonts w:eastAsia="Times New Roman"/>
                <w:szCs w:val="28"/>
              </w:rPr>
              <w:t xml:space="preserve">1 </w:t>
            </w:r>
            <w:r w:rsidRPr="00F0318E">
              <w:rPr>
                <w:rFonts w:eastAsia="Times New Roman"/>
                <w:szCs w:val="28"/>
              </w:rPr>
              <w:t>%</w:t>
            </w:r>
          </w:p>
          <w:p w14:paraId="205F44FC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01E62A47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  <w:u w:val="single"/>
              </w:rPr>
            </w:pPr>
            <w:r w:rsidRPr="00F0318E">
              <w:rPr>
                <w:rFonts w:eastAsia="Times New Roman"/>
                <w:szCs w:val="28"/>
              </w:rPr>
              <w:t>11,3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F0318E">
              <w:rPr>
                <w:rFonts w:eastAsia="Times New Roman"/>
                <w:szCs w:val="28"/>
              </w:rPr>
              <w:t xml:space="preserve">% </w:t>
            </w:r>
          </w:p>
        </w:tc>
      </w:tr>
      <w:tr w:rsidR="00086D9A" w:rsidRPr="00F0318E" w14:paraId="314DA511" w14:textId="77777777" w:rsidTr="00F5183A">
        <w:trPr>
          <w:trHeight w:val="2189"/>
        </w:trPr>
        <w:tc>
          <w:tcPr>
            <w:tcW w:w="3211" w:type="dxa"/>
            <w:gridSpan w:val="2"/>
            <w:shd w:val="clear" w:color="auto" w:fill="auto"/>
          </w:tcPr>
          <w:p w14:paraId="2A099FAF" w14:textId="77777777" w:rsidR="00086D9A" w:rsidRPr="00F0318E" w:rsidRDefault="00086D9A" w:rsidP="00086D9A">
            <w:pPr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 xml:space="preserve">- электронные   </w:t>
            </w:r>
          </w:p>
          <w:p w14:paraId="4E3FB7B1" w14:textId="77777777" w:rsidR="00086D9A" w:rsidRPr="00F0318E" w:rsidRDefault="00086D9A" w:rsidP="00086D9A">
            <w:pPr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 xml:space="preserve">  обращения</w:t>
            </w:r>
          </w:p>
          <w:p w14:paraId="7D76E733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   из них:</w:t>
            </w:r>
          </w:p>
          <w:p w14:paraId="559090ED" w14:textId="77777777" w:rsidR="00086D9A" w:rsidRPr="00F0318E" w:rsidRDefault="00086D9A" w:rsidP="00086D9A">
            <w:pPr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с внешним контролем</w:t>
            </w:r>
          </w:p>
          <w:p w14:paraId="2614C89D" w14:textId="77777777" w:rsidR="00086D9A" w:rsidRPr="00F0318E" w:rsidRDefault="00086D9A" w:rsidP="00086D9A">
            <w:pPr>
              <w:rPr>
                <w:rFonts w:eastAsia="Times New Roman"/>
                <w:b/>
                <w:szCs w:val="28"/>
                <w:u w:val="single"/>
              </w:rPr>
            </w:pPr>
            <w:r w:rsidRPr="00F0318E">
              <w:rPr>
                <w:rFonts w:eastAsia="Times New Roman"/>
                <w:szCs w:val="28"/>
              </w:rPr>
              <w:t xml:space="preserve">- </w:t>
            </w:r>
            <w:r w:rsidRPr="00F5183A">
              <w:rPr>
                <w:rFonts w:eastAsia="Times New Roman"/>
                <w:b/>
                <w:szCs w:val="28"/>
              </w:rPr>
              <w:t>напрямую</w:t>
            </w:r>
            <w:r w:rsidRPr="00F0318E">
              <w:rPr>
                <w:rFonts w:eastAsia="Times New Roman"/>
                <w:szCs w:val="28"/>
              </w:rPr>
              <w:t xml:space="preserve"> в </w:t>
            </w:r>
            <w:r w:rsidR="00F5183A">
              <w:rPr>
                <w:rFonts w:eastAsia="Times New Roman"/>
                <w:szCs w:val="28"/>
              </w:rPr>
              <w:t>ГБУ «Ж</w:t>
            </w:r>
            <w:r w:rsidR="00F5183A" w:rsidRPr="00F0318E">
              <w:rPr>
                <w:rFonts w:eastAsia="Times New Roman"/>
                <w:szCs w:val="28"/>
              </w:rPr>
              <w:t>илищник</w:t>
            </w:r>
            <w:r w:rsidR="00F5183A">
              <w:rPr>
                <w:rFonts w:eastAsia="Times New Roman"/>
                <w:szCs w:val="28"/>
              </w:rPr>
              <w:t xml:space="preserve"> района Ломоносовский»</w:t>
            </w:r>
          </w:p>
        </w:tc>
        <w:tc>
          <w:tcPr>
            <w:tcW w:w="2158" w:type="dxa"/>
            <w:shd w:val="clear" w:color="auto" w:fill="auto"/>
          </w:tcPr>
          <w:p w14:paraId="0660F3D3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0768F63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1145</w:t>
            </w:r>
          </w:p>
          <w:p w14:paraId="6F67A97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76DD5EFF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662</w:t>
            </w:r>
          </w:p>
          <w:p w14:paraId="259246F6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77B91B9D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483</w:t>
            </w:r>
          </w:p>
          <w:p w14:paraId="1365447C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2F00F2A2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5269036C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  <w:r w:rsidRPr="00F0318E">
              <w:rPr>
                <w:rFonts w:eastAsia="Times New Roman"/>
                <w:b/>
                <w:szCs w:val="28"/>
              </w:rPr>
              <w:t>1283</w:t>
            </w:r>
          </w:p>
          <w:p w14:paraId="21B52685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</w:rPr>
            </w:pPr>
          </w:p>
          <w:p w14:paraId="3D937F74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749</w:t>
            </w:r>
          </w:p>
          <w:p w14:paraId="5E8D5563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F11A568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534</w:t>
            </w:r>
          </w:p>
        </w:tc>
        <w:tc>
          <w:tcPr>
            <w:tcW w:w="2380" w:type="dxa"/>
            <w:shd w:val="clear" w:color="auto" w:fill="auto"/>
          </w:tcPr>
          <w:p w14:paraId="13037CF2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  <w:u w:val="single"/>
              </w:rPr>
            </w:pPr>
          </w:p>
          <w:p w14:paraId="07DD14A1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12,1</w:t>
            </w:r>
            <w:r>
              <w:rPr>
                <w:rFonts w:eastAsia="Times New Roman"/>
                <w:szCs w:val="28"/>
              </w:rPr>
              <w:t xml:space="preserve"> %</w:t>
            </w:r>
          </w:p>
          <w:p w14:paraId="476D0741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3CBC2D3E" w14:textId="77777777" w:rsidR="00086D9A" w:rsidRPr="00F0318E" w:rsidRDefault="00086D9A" w:rsidP="00086D9A">
            <w:pPr>
              <w:jc w:val="center"/>
              <w:rPr>
                <w:rFonts w:eastAsia="Times New Roman"/>
                <w:szCs w:val="28"/>
              </w:rPr>
            </w:pPr>
            <w:r w:rsidRPr="00F0318E">
              <w:rPr>
                <w:rFonts w:eastAsia="Times New Roman"/>
                <w:szCs w:val="28"/>
              </w:rPr>
              <w:t>13,1</w:t>
            </w:r>
            <w:r>
              <w:rPr>
                <w:rFonts w:eastAsia="Times New Roman"/>
                <w:szCs w:val="28"/>
              </w:rPr>
              <w:t xml:space="preserve"> %</w:t>
            </w:r>
          </w:p>
          <w:p w14:paraId="1A207B31" w14:textId="77777777" w:rsidR="00F5183A" w:rsidRDefault="00F5183A" w:rsidP="00086D9A">
            <w:pPr>
              <w:jc w:val="center"/>
              <w:rPr>
                <w:rFonts w:eastAsia="Times New Roman"/>
                <w:szCs w:val="28"/>
              </w:rPr>
            </w:pPr>
          </w:p>
          <w:p w14:paraId="6B22CE35" w14:textId="77777777" w:rsidR="00086D9A" w:rsidRPr="00F0318E" w:rsidRDefault="00086D9A" w:rsidP="00086D9A">
            <w:pPr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F0318E">
              <w:rPr>
                <w:rFonts w:eastAsia="Times New Roman"/>
                <w:szCs w:val="28"/>
              </w:rPr>
              <w:t>10,6</w:t>
            </w:r>
            <w:r>
              <w:rPr>
                <w:rFonts w:eastAsia="Times New Roman"/>
                <w:szCs w:val="28"/>
              </w:rPr>
              <w:t xml:space="preserve"> %</w:t>
            </w:r>
          </w:p>
        </w:tc>
      </w:tr>
      <w:bookmarkEnd w:id="1"/>
    </w:tbl>
    <w:p w14:paraId="0AC2408A" w14:textId="77777777" w:rsidR="00086D9A" w:rsidRDefault="00086D9A" w:rsidP="00086D9A">
      <w:pPr>
        <w:ind w:left="709"/>
        <w:jc w:val="both"/>
        <w:rPr>
          <w:rFonts w:eastAsia="Times New Roman"/>
          <w:b/>
          <w:szCs w:val="28"/>
          <w:u w:val="single"/>
        </w:rPr>
      </w:pPr>
    </w:p>
    <w:p w14:paraId="5932ACEC" w14:textId="77777777" w:rsidR="00086D9A" w:rsidRPr="00163201" w:rsidRDefault="00086D9A" w:rsidP="00F775B0">
      <w:pPr>
        <w:ind w:firstLine="709"/>
        <w:jc w:val="both"/>
        <w:rPr>
          <w:rFonts w:eastAsia="Times New Roman"/>
          <w:szCs w:val="28"/>
        </w:rPr>
      </w:pPr>
      <w:r w:rsidRPr="00163201">
        <w:rPr>
          <w:rFonts w:eastAsia="Times New Roman"/>
          <w:szCs w:val="28"/>
        </w:rPr>
        <w:t>Анализ документооборота показал, что увеличение числа обращений с внешним контролем, от вышестоящих организаций, произошло из-за роста количества письменных заявлений, направленных гражданами в вышестоящие органы (префектуру, Департамент жилищно-коммунального хозяйства города Москвы, Аппарат Мэра и Правительства Москвы).</w:t>
      </w:r>
    </w:p>
    <w:p w14:paraId="0820BBD2" w14:textId="77777777" w:rsidR="00086D9A" w:rsidRPr="00163201" w:rsidRDefault="00086D9A" w:rsidP="00F775B0">
      <w:pPr>
        <w:ind w:firstLine="709"/>
        <w:jc w:val="both"/>
        <w:rPr>
          <w:rFonts w:eastAsia="Times New Roman"/>
          <w:szCs w:val="28"/>
        </w:rPr>
      </w:pPr>
      <w:r w:rsidRPr="00163201">
        <w:rPr>
          <w:rFonts w:eastAsia="Times New Roman"/>
          <w:szCs w:val="28"/>
        </w:rPr>
        <w:t xml:space="preserve">Если рассматривать тематическую структуру обращений граждан в  2018 году, то можно отметить, что </w:t>
      </w:r>
      <w:r w:rsidR="00F775B0" w:rsidRPr="00163201">
        <w:rPr>
          <w:rFonts w:eastAsia="Times New Roman"/>
          <w:szCs w:val="28"/>
        </w:rPr>
        <w:t xml:space="preserve">за прошедший год </w:t>
      </w:r>
      <w:r w:rsidRPr="00163201">
        <w:rPr>
          <w:rFonts w:eastAsia="Times New Roman"/>
          <w:szCs w:val="28"/>
        </w:rPr>
        <w:t>лидировали вопросы по следующим темам: «Содержание и эксплуатация жилищного фонда», «Благоустройство территорий»</w:t>
      </w:r>
      <w:r w:rsidR="00B547D4" w:rsidRPr="00B547D4">
        <w:rPr>
          <w:rFonts w:eastAsia="Times New Roman"/>
          <w:color w:val="FF0000"/>
          <w:szCs w:val="28"/>
        </w:rPr>
        <w:t>.</w:t>
      </w:r>
      <w:r w:rsidRPr="00B547D4">
        <w:rPr>
          <w:rFonts w:eastAsia="Times New Roman"/>
          <w:color w:val="FF0000"/>
          <w:szCs w:val="28"/>
        </w:rPr>
        <w:t xml:space="preserve"> </w:t>
      </w:r>
    </w:p>
    <w:p w14:paraId="6AD211D9" w14:textId="77777777" w:rsidR="00086D9A" w:rsidRPr="00163201" w:rsidRDefault="00F775B0" w:rsidP="00F775B0">
      <w:pPr>
        <w:ind w:firstLine="709"/>
        <w:jc w:val="both"/>
        <w:rPr>
          <w:rFonts w:eastAsia="Times New Roman"/>
          <w:szCs w:val="28"/>
        </w:rPr>
      </w:pPr>
      <w:r w:rsidRPr="00163201">
        <w:rPr>
          <w:rFonts w:eastAsia="Times New Roman"/>
          <w:szCs w:val="28"/>
        </w:rPr>
        <w:t>С</w:t>
      </w:r>
      <w:r w:rsidR="00086D9A" w:rsidRPr="00163201">
        <w:rPr>
          <w:rFonts w:eastAsia="Times New Roman"/>
          <w:szCs w:val="28"/>
        </w:rPr>
        <w:t xml:space="preserve">оотношение </w:t>
      </w:r>
      <w:r w:rsidR="00DB3847" w:rsidRPr="00163201">
        <w:rPr>
          <w:rFonts w:eastAsia="Times New Roman"/>
          <w:szCs w:val="28"/>
        </w:rPr>
        <w:t>количества обращений</w:t>
      </w:r>
      <w:r w:rsidR="00DB3847">
        <w:rPr>
          <w:rFonts w:eastAsia="Times New Roman"/>
          <w:szCs w:val="28"/>
        </w:rPr>
        <w:t>,</w:t>
      </w:r>
      <w:r w:rsidR="00086D9A" w:rsidRPr="00163201">
        <w:rPr>
          <w:rFonts w:eastAsia="Times New Roman"/>
          <w:szCs w:val="28"/>
        </w:rPr>
        <w:t xml:space="preserve"> по основным тематикам следующее: </w:t>
      </w:r>
    </w:p>
    <w:p w14:paraId="18039244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>содержание и эксплуатация жилищного фонда – 1888 обращений</w:t>
      </w:r>
    </w:p>
    <w:p w14:paraId="5C0F0BD9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 xml:space="preserve">благоустройство территорий – 1367 обращений  </w:t>
      </w:r>
    </w:p>
    <w:p w14:paraId="4846792B" w14:textId="77777777" w:rsidR="00086D9A" w:rsidRPr="00163201" w:rsidRDefault="00163201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>топливно-энергетическое</w:t>
      </w:r>
      <w:r w:rsidR="00086D9A" w:rsidRPr="00163201">
        <w:rPr>
          <w:sz w:val="28"/>
          <w:szCs w:val="28"/>
          <w:lang w:eastAsia="en-US"/>
        </w:rPr>
        <w:t xml:space="preserve"> хозяйство</w:t>
      </w:r>
      <w:r w:rsidRPr="00163201">
        <w:rPr>
          <w:sz w:val="28"/>
          <w:szCs w:val="28"/>
          <w:lang w:eastAsia="en-US"/>
        </w:rPr>
        <w:t xml:space="preserve"> </w:t>
      </w:r>
      <w:r w:rsidR="00086D9A" w:rsidRPr="00163201">
        <w:rPr>
          <w:sz w:val="28"/>
          <w:szCs w:val="28"/>
          <w:lang w:eastAsia="en-US"/>
        </w:rPr>
        <w:t xml:space="preserve">– 177 обращений </w:t>
      </w:r>
    </w:p>
    <w:p w14:paraId="52A351B1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>капитальный ремонт – 59 обращений</w:t>
      </w:r>
    </w:p>
    <w:p w14:paraId="5E81E2CB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 xml:space="preserve">строительство и землепользование (бытовой городок)- 39 обращений </w:t>
      </w:r>
    </w:p>
    <w:p w14:paraId="37E66A60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>гаражи, автостоянки, транспортное обеспечение – 62 обращений</w:t>
      </w:r>
    </w:p>
    <w:p w14:paraId="1D8BBC8B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 xml:space="preserve">правопорядок и безопасность – 64 обращения </w:t>
      </w:r>
    </w:p>
    <w:p w14:paraId="14CCE7E8" w14:textId="77777777" w:rsidR="00086D9A" w:rsidRPr="00163201" w:rsidRDefault="00086D9A" w:rsidP="00F775B0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163201">
        <w:rPr>
          <w:sz w:val="28"/>
          <w:szCs w:val="28"/>
          <w:lang w:eastAsia="en-US"/>
        </w:rPr>
        <w:t>прочие -</w:t>
      </w:r>
      <w:r w:rsidRPr="00163201">
        <w:rPr>
          <w:sz w:val="28"/>
          <w:szCs w:val="28"/>
          <w:lang w:eastAsia="en-US"/>
        </w:rPr>
        <w:tab/>
        <w:t>158 обращений</w:t>
      </w:r>
    </w:p>
    <w:p w14:paraId="13E966BB" w14:textId="77777777" w:rsidR="00086D9A" w:rsidRDefault="00086D9A" w:rsidP="00F775B0">
      <w:pPr>
        <w:ind w:firstLine="709"/>
        <w:jc w:val="both"/>
        <w:rPr>
          <w:rFonts w:eastAsia="Times New Roman"/>
          <w:szCs w:val="28"/>
        </w:rPr>
      </w:pPr>
      <w:r w:rsidRPr="00163201">
        <w:rPr>
          <w:rFonts w:eastAsia="Times New Roman"/>
          <w:szCs w:val="28"/>
        </w:rPr>
        <w:t xml:space="preserve">Наибольшая нагрузка по рассмотрению и исполнению поручений по обращениям граждан приходилась на отделы  ПТО – </w:t>
      </w:r>
      <w:r w:rsidRPr="00F5183A">
        <w:rPr>
          <w:rFonts w:eastAsia="Times New Roman"/>
          <w:b/>
          <w:szCs w:val="28"/>
        </w:rPr>
        <w:t>47,6 %</w:t>
      </w:r>
      <w:r w:rsidRPr="00163201">
        <w:rPr>
          <w:rFonts w:eastAsia="Times New Roman"/>
          <w:szCs w:val="28"/>
        </w:rPr>
        <w:t xml:space="preserve"> и  отдел благоустройства – </w:t>
      </w:r>
      <w:r w:rsidRPr="00F5183A">
        <w:rPr>
          <w:rFonts w:eastAsia="Times New Roman"/>
          <w:b/>
          <w:szCs w:val="28"/>
        </w:rPr>
        <w:t>33,7%,</w:t>
      </w:r>
      <w:r w:rsidRPr="00163201">
        <w:rPr>
          <w:rFonts w:eastAsia="Times New Roman"/>
          <w:szCs w:val="28"/>
        </w:rPr>
        <w:t xml:space="preserve"> что составляет </w:t>
      </w:r>
      <w:r w:rsidRPr="00F5183A">
        <w:rPr>
          <w:rFonts w:eastAsia="Times New Roman"/>
          <w:b/>
          <w:szCs w:val="28"/>
        </w:rPr>
        <w:t>81,3 %</w:t>
      </w:r>
      <w:r w:rsidRPr="00163201">
        <w:rPr>
          <w:rFonts w:eastAsia="Times New Roman"/>
          <w:szCs w:val="28"/>
        </w:rPr>
        <w:t xml:space="preserve"> от общего количества всех зарегистрированных обращений в 2018 году.</w:t>
      </w:r>
    </w:p>
    <w:p w14:paraId="7C16D74A" w14:textId="77777777" w:rsidR="00414096" w:rsidRPr="00450702" w:rsidRDefault="00414096" w:rsidP="00414096">
      <w:pPr>
        <w:shd w:val="clear" w:color="auto" w:fill="FFFFFF"/>
        <w:ind w:firstLine="708"/>
        <w:jc w:val="both"/>
        <w:rPr>
          <w:szCs w:val="28"/>
        </w:rPr>
      </w:pPr>
      <w:r w:rsidRPr="00450702">
        <w:rPr>
          <w:szCs w:val="28"/>
        </w:rPr>
        <w:lastRenderedPageBreak/>
        <w:t xml:space="preserve">В 2018 году на портал «Москва. Наш город» в </w:t>
      </w:r>
      <w:r w:rsidR="00F00FA5">
        <w:rPr>
          <w:szCs w:val="28"/>
        </w:rPr>
        <w:t xml:space="preserve">кабинет </w:t>
      </w:r>
      <w:r w:rsidRPr="00450702">
        <w:rPr>
          <w:szCs w:val="28"/>
        </w:rPr>
        <w:t xml:space="preserve">ГБУ «Жилищник района Ломоносовский» поступило </w:t>
      </w:r>
      <w:r w:rsidRPr="00450702">
        <w:rPr>
          <w:b/>
          <w:szCs w:val="28"/>
        </w:rPr>
        <w:t>645 обращений</w:t>
      </w:r>
      <w:r w:rsidRPr="00450702">
        <w:rPr>
          <w:szCs w:val="28"/>
        </w:rPr>
        <w:t xml:space="preserve">, что на </w:t>
      </w:r>
      <w:r w:rsidRPr="00450702">
        <w:rPr>
          <w:b/>
          <w:szCs w:val="28"/>
        </w:rPr>
        <w:t>17,2 %</w:t>
      </w:r>
      <w:r w:rsidRPr="00450702">
        <w:rPr>
          <w:szCs w:val="28"/>
        </w:rPr>
        <w:t xml:space="preserve"> больше, чем в 2017 году (</w:t>
      </w:r>
      <w:r w:rsidRPr="00450702">
        <w:rPr>
          <w:b/>
          <w:szCs w:val="28"/>
        </w:rPr>
        <w:t>534</w:t>
      </w:r>
      <w:r w:rsidRPr="00450702">
        <w:rPr>
          <w:szCs w:val="28"/>
        </w:rPr>
        <w:t xml:space="preserve"> </w:t>
      </w:r>
      <w:r w:rsidRPr="00450702">
        <w:rPr>
          <w:b/>
          <w:szCs w:val="28"/>
        </w:rPr>
        <w:t>обращения</w:t>
      </w:r>
      <w:r w:rsidRPr="00450702">
        <w:rPr>
          <w:szCs w:val="28"/>
        </w:rPr>
        <w:t xml:space="preserve">). </w:t>
      </w:r>
      <w:r w:rsidR="007443D5">
        <w:rPr>
          <w:szCs w:val="28"/>
        </w:rPr>
        <w:t xml:space="preserve">За 2018 год </w:t>
      </w:r>
      <w:r w:rsidRPr="00450702">
        <w:rPr>
          <w:szCs w:val="28"/>
        </w:rPr>
        <w:t xml:space="preserve">основная часть </w:t>
      </w:r>
      <w:r w:rsidR="008B0644">
        <w:rPr>
          <w:szCs w:val="28"/>
        </w:rPr>
        <w:t>сообщений</w:t>
      </w:r>
      <w:r w:rsidRPr="00450702">
        <w:rPr>
          <w:szCs w:val="28"/>
        </w:rPr>
        <w:t xml:space="preserve"> поступила по тематикам: </w:t>
      </w:r>
    </w:p>
    <w:p w14:paraId="134E3D67" w14:textId="77777777" w:rsidR="00414096" w:rsidRPr="00450702" w:rsidRDefault="00414096" w:rsidP="00414096">
      <w:pPr>
        <w:shd w:val="clear" w:color="auto" w:fill="FFFFFF"/>
        <w:jc w:val="both"/>
        <w:rPr>
          <w:b/>
          <w:szCs w:val="28"/>
        </w:rPr>
      </w:pPr>
      <w:r w:rsidRPr="00450702">
        <w:rPr>
          <w:szCs w:val="28"/>
        </w:rPr>
        <w:t xml:space="preserve"> - Ямы/выступы на проезжей части/тротуаре – </w:t>
      </w:r>
      <w:r w:rsidRPr="00450702">
        <w:rPr>
          <w:b/>
          <w:szCs w:val="28"/>
        </w:rPr>
        <w:t>251 обращение</w:t>
      </w:r>
    </w:p>
    <w:p w14:paraId="3B965449" w14:textId="77777777" w:rsidR="00414096" w:rsidRPr="00450702" w:rsidRDefault="00414096" w:rsidP="00414096">
      <w:pPr>
        <w:shd w:val="clear" w:color="auto" w:fill="FFFFFF"/>
        <w:jc w:val="both"/>
        <w:rPr>
          <w:b/>
          <w:szCs w:val="28"/>
        </w:rPr>
      </w:pPr>
      <w:r w:rsidRPr="00450702">
        <w:rPr>
          <w:szCs w:val="28"/>
        </w:rPr>
        <w:t xml:space="preserve"> - Неубранная проезжая часть/тротуар - </w:t>
      </w:r>
      <w:r w:rsidRPr="00450702">
        <w:rPr>
          <w:b/>
          <w:szCs w:val="28"/>
        </w:rPr>
        <w:t>89</w:t>
      </w:r>
      <w:r w:rsidRPr="00450702">
        <w:rPr>
          <w:b/>
        </w:rPr>
        <w:t xml:space="preserve"> </w:t>
      </w:r>
      <w:r w:rsidRPr="00450702">
        <w:rPr>
          <w:b/>
          <w:szCs w:val="28"/>
        </w:rPr>
        <w:t>обращений</w:t>
      </w:r>
    </w:p>
    <w:p w14:paraId="112C5362" w14:textId="77777777" w:rsidR="00414096" w:rsidRPr="00450702" w:rsidRDefault="00414096" w:rsidP="00414096">
      <w:pPr>
        <w:shd w:val="clear" w:color="auto" w:fill="FFFFFF"/>
        <w:jc w:val="both"/>
        <w:rPr>
          <w:b/>
          <w:szCs w:val="28"/>
        </w:rPr>
      </w:pPr>
      <w:r w:rsidRPr="00450702">
        <w:rPr>
          <w:szCs w:val="28"/>
        </w:rPr>
        <w:t xml:space="preserve"> - Избыточное/неравномерное применение реагентов</w:t>
      </w:r>
      <w:r w:rsidRPr="00450702">
        <w:rPr>
          <w:szCs w:val="28"/>
        </w:rPr>
        <w:tab/>
        <w:t xml:space="preserve"> - </w:t>
      </w:r>
      <w:r w:rsidRPr="00450702">
        <w:rPr>
          <w:b/>
          <w:szCs w:val="28"/>
        </w:rPr>
        <w:t>62</w:t>
      </w:r>
      <w:r w:rsidRPr="00450702">
        <w:rPr>
          <w:b/>
        </w:rPr>
        <w:t xml:space="preserve"> </w:t>
      </w:r>
      <w:r w:rsidRPr="00450702">
        <w:rPr>
          <w:b/>
          <w:szCs w:val="28"/>
        </w:rPr>
        <w:t>обращения</w:t>
      </w:r>
    </w:p>
    <w:p w14:paraId="6C87886D" w14:textId="77777777" w:rsidR="00414096" w:rsidRPr="00450702" w:rsidRDefault="00414096" w:rsidP="00414096">
      <w:pPr>
        <w:shd w:val="clear" w:color="auto" w:fill="FFFFFF"/>
        <w:jc w:val="both"/>
        <w:rPr>
          <w:szCs w:val="28"/>
        </w:rPr>
      </w:pPr>
      <w:r w:rsidRPr="00450702">
        <w:rPr>
          <w:szCs w:val="28"/>
        </w:rPr>
        <w:t xml:space="preserve"> - Снеговые кучи на обочинах - </w:t>
      </w:r>
      <w:r w:rsidRPr="00450702">
        <w:rPr>
          <w:b/>
          <w:szCs w:val="28"/>
        </w:rPr>
        <w:t>46</w:t>
      </w:r>
      <w:r w:rsidRPr="00450702">
        <w:rPr>
          <w:b/>
        </w:rPr>
        <w:t xml:space="preserve"> </w:t>
      </w:r>
      <w:r w:rsidRPr="00450702">
        <w:rPr>
          <w:b/>
          <w:szCs w:val="28"/>
        </w:rPr>
        <w:t>обращений</w:t>
      </w:r>
    </w:p>
    <w:p w14:paraId="2689B5C9" w14:textId="77777777" w:rsidR="007443D5" w:rsidRPr="00163201" w:rsidRDefault="00414096" w:rsidP="00F2658E">
      <w:pPr>
        <w:shd w:val="clear" w:color="auto" w:fill="FFFFFF"/>
        <w:jc w:val="both"/>
        <w:rPr>
          <w:rFonts w:eastAsia="Times New Roman"/>
          <w:szCs w:val="28"/>
        </w:rPr>
      </w:pPr>
      <w:r w:rsidRPr="00450702">
        <w:rPr>
          <w:szCs w:val="28"/>
        </w:rPr>
        <w:t xml:space="preserve"> - Неубранные снеговые кучи в парковочных карманах - </w:t>
      </w:r>
      <w:r w:rsidRPr="00450702">
        <w:rPr>
          <w:b/>
          <w:szCs w:val="28"/>
        </w:rPr>
        <w:t>41</w:t>
      </w:r>
      <w:r w:rsidRPr="00450702">
        <w:rPr>
          <w:b/>
        </w:rPr>
        <w:t xml:space="preserve"> </w:t>
      </w:r>
      <w:r w:rsidRPr="00450702">
        <w:rPr>
          <w:b/>
          <w:szCs w:val="28"/>
        </w:rPr>
        <w:t>обращение.</w:t>
      </w:r>
      <w:r w:rsidRPr="00450702">
        <w:rPr>
          <w:szCs w:val="28"/>
        </w:rPr>
        <w:t xml:space="preserve"> </w:t>
      </w:r>
      <w:r w:rsidR="00F2658E">
        <w:rPr>
          <w:rFonts w:eastAsia="Times New Roman"/>
          <w:szCs w:val="28"/>
        </w:rPr>
        <w:t xml:space="preserve"> </w:t>
      </w:r>
    </w:p>
    <w:p w14:paraId="0C0FA0FC" w14:textId="77777777" w:rsidR="00086D9A" w:rsidRDefault="00086D9A" w:rsidP="0052284F">
      <w:pPr>
        <w:ind w:firstLine="851"/>
        <w:jc w:val="both"/>
        <w:rPr>
          <w:szCs w:val="28"/>
        </w:rPr>
      </w:pPr>
    </w:p>
    <w:p w14:paraId="4E9FA988" w14:textId="77777777" w:rsidR="0052284F" w:rsidRDefault="0052284F" w:rsidP="0052284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E2F89">
        <w:rPr>
          <w:b/>
          <w:sz w:val="28"/>
          <w:szCs w:val="28"/>
        </w:rPr>
        <w:t xml:space="preserve">ВЫПОЛНЕНИЕ ПРОГРАММ </w:t>
      </w:r>
      <w:r>
        <w:rPr>
          <w:b/>
          <w:sz w:val="28"/>
          <w:szCs w:val="28"/>
        </w:rPr>
        <w:t>КОМПЛЕКСНОГО</w:t>
      </w:r>
    </w:p>
    <w:p w14:paraId="5E3792E8" w14:textId="77777777" w:rsidR="0052284F" w:rsidRDefault="0052284F" w:rsidP="00715D6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E2F89">
        <w:rPr>
          <w:b/>
          <w:sz w:val="28"/>
          <w:szCs w:val="28"/>
        </w:rPr>
        <w:t>РАЗВИТИЯ РАЙОНА</w:t>
      </w:r>
    </w:p>
    <w:p w14:paraId="150BB995" w14:textId="77777777" w:rsidR="003F3804" w:rsidRDefault="003F3804" w:rsidP="00715D6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7DDB40CC" w14:textId="77777777" w:rsidR="003F3804" w:rsidRPr="003F3804" w:rsidRDefault="003F3804" w:rsidP="00715D6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u w:val="single"/>
        </w:rPr>
      </w:pPr>
      <w:r w:rsidRPr="003F3804">
        <w:rPr>
          <w:b/>
          <w:sz w:val="28"/>
          <w:szCs w:val="28"/>
          <w:u w:val="single"/>
        </w:rPr>
        <w:t>БЛАГОУСТРОЙСТВО</w:t>
      </w:r>
    </w:p>
    <w:p w14:paraId="5F51D0BD" w14:textId="77777777" w:rsidR="00054433" w:rsidRDefault="00054433" w:rsidP="004C0EE4">
      <w:pPr>
        <w:jc w:val="both"/>
      </w:pPr>
    </w:p>
    <w:p w14:paraId="60C1BB99" w14:textId="77777777" w:rsidR="00486970" w:rsidRPr="001D6183" w:rsidRDefault="00486970" w:rsidP="00486970">
      <w:pPr>
        <w:ind w:firstLine="708"/>
        <w:jc w:val="both"/>
      </w:pPr>
      <w:r w:rsidRPr="001D6183">
        <w:rPr>
          <w:szCs w:val="28"/>
        </w:rPr>
        <w:t xml:space="preserve">Реализация программы благоустройства дворовых территорий имеет приоритетное значение в Ломоносовском районе. При разработке данной программы были учтены </w:t>
      </w:r>
      <w:r w:rsidRPr="001D6183">
        <w:t>обращения и желания жителей района.</w:t>
      </w:r>
    </w:p>
    <w:p w14:paraId="0346CDBA" w14:textId="77777777" w:rsidR="00486970" w:rsidRPr="001D6183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1D6183">
        <w:rPr>
          <w:rFonts w:eastAsia="Times New Roman"/>
          <w:szCs w:val="28"/>
          <w:lang w:eastAsia="ru-RU"/>
        </w:rPr>
        <w:t xml:space="preserve">В 2018 году в рамках реализации выполнены </w:t>
      </w:r>
      <w:r w:rsidR="00220EFC" w:rsidRPr="001D6183">
        <w:rPr>
          <w:rFonts w:eastAsia="Times New Roman"/>
          <w:szCs w:val="28"/>
          <w:lang w:eastAsia="ru-RU"/>
        </w:rPr>
        <w:t xml:space="preserve">работы </w:t>
      </w:r>
      <w:r w:rsidRPr="001D6183">
        <w:rPr>
          <w:rFonts w:eastAsia="Times New Roman"/>
          <w:szCs w:val="28"/>
          <w:lang w:eastAsia="ru-RU"/>
        </w:rPr>
        <w:t xml:space="preserve">по благоустройству на </w:t>
      </w:r>
      <w:r w:rsidRPr="001D6183">
        <w:rPr>
          <w:rFonts w:eastAsia="Times New Roman"/>
          <w:b/>
          <w:szCs w:val="28"/>
          <w:lang w:eastAsia="ru-RU"/>
        </w:rPr>
        <w:t>23</w:t>
      </w:r>
      <w:r w:rsidRPr="001D6183">
        <w:rPr>
          <w:rFonts w:eastAsia="Times New Roman"/>
          <w:szCs w:val="28"/>
          <w:lang w:eastAsia="ru-RU"/>
        </w:rPr>
        <w:t xml:space="preserve"> </w:t>
      </w:r>
      <w:r w:rsidRPr="001D6183">
        <w:rPr>
          <w:rFonts w:eastAsia="Times New Roman"/>
          <w:b/>
          <w:szCs w:val="28"/>
          <w:lang w:eastAsia="ru-RU"/>
        </w:rPr>
        <w:t>дворовых территориях.</w:t>
      </w:r>
      <w:r w:rsidRPr="001D6183">
        <w:rPr>
          <w:rFonts w:eastAsia="Times New Roman"/>
          <w:szCs w:val="28"/>
          <w:lang w:eastAsia="ru-RU"/>
        </w:rPr>
        <w:t xml:space="preserve"> </w:t>
      </w:r>
    </w:p>
    <w:p w14:paraId="4E4F16AF" w14:textId="77777777" w:rsidR="001D6183" w:rsidRPr="001D6183" w:rsidRDefault="00486970" w:rsidP="001D6183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1D6183">
        <w:rPr>
          <w:rFonts w:eastAsia="Times New Roman"/>
          <w:szCs w:val="28"/>
          <w:lang w:eastAsia="ru-RU"/>
        </w:rPr>
        <w:t>Большое внимание уделено обустройству и ремонту детских площадок</w:t>
      </w:r>
      <w:r w:rsidR="0088638A" w:rsidRPr="001D6183">
        <w:rPr>
          <w:rFonts w:eastAsia="Times New Roman"/>
          <w:szCs w:val="28"/>
          <w:lang w:eastAsia="ru-RU"/>
        </w:rPr>
        <w:t xml:space="preserve">, в том числе, по программе </w:t>
      </w:r>
      <w:r w:rsidR="0088638A" w:rsidRPr="001D6183">
        <w:rPr>
          <w:szCs w:val="28"/>
        </w:rPr>
        <w:t>«Активный гражданин»</w:t>
      </w:r>
      <w:r w:rsidR="001D6183" w:rsidRPr="001D6183">
        <w:rPr>
          <w:szCs w:val="28"/>
        </w:rPr>
        <w:t xml:space="preserve">. Выполнена замена игровых комплексов на </w:t>
      </w:r>
      <w:r w:rsidR="001D6183" w:rsidRPr="001D6183">
        <w:rPr>
          <w:b/>
          <w:szCs w:val="28"/>
        </w:rPr>
        <w:t>4х</w:t>
      </w:r>
      <w:r w:rsidR="001D6183" w:rsidRPr="001D6183">
        <w:rPr>
          <w:szCs w:val="28"/>
        </w:rPr>
        <w:t xml:space="preserve"> детских площадках по следующим адресам: </w:t>
      </w:r>
    </w:p>
    <w:p w14:paraId="4B2627AB" w14:textId="77777777" w:rsidR="001D6183" w:rsidRPr="001D6183" w:rsidRDefault="001D6183" w:rsidP="001D6183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1D6183">
        <w:rPr>
          <w:szCs w:val="28"/>
        </w:rPr>
        <w:t xml:space="preserve">1.  пр-т Вернадского д.11/19, </w:t>
      </w:r>
    </w:p>
    <w:p w14:paraId="11CCB1C7" w14:textId="77777777" w:rsidR="001D6183" w:rsidRPr="001D6183" w:rsidRDefault="001D6183" w:rsidP="001D6183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1D6183">
        <w:rPr>
          <w:szCs w:val="28"/>
        </w:rPr>
        <w:t xml:space="preserve">2.  ул. Гарибальди д.10 к.2, </w:t>
      </w:r>
    </w:p>
    <w:p w14:paraId="74CCCCEC" w14:textId="77777777" w:rsidR="001D6183" w:rsidRPr="001D6183" w:rsidRDefault="001D6183" w:rsidP="001D6183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1D6183">
        <w:rPr>
          <w:szCs w:val="28"/>
        </w:rPr>
        <w:t xml:space="preserve">3.  ул. Вавилова д.95, </w:t>
      </w:r>
    </w:p>
    <w:p w14:paraId="6FDE6B53" w14:textId="77777777" w:rsidR="001D6183" w:rsidRPr="001D6183" w:rsidRDefault="001D6183" w:rsidP="001D6183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 w:rsidRPr="001D6183">
        <w:rPr>
          <w:szCs w:val="28"/>
        </w:rPr>
        <w:t>4.  ул. Ак. Пилюгина д.26 к.3</w:t>
      </w:r>
    </w:p>
    <w:p w14:paraId="42C83714" w14:textId="77777777" w:rsidR="0068059A" w:rsidRPr="001D6183" w:rsidRDefault="0068059A" w:rsidP="0088638A">
      <w:pPr>
        <w:ind w:firstLine="708"/>
        <w:jc w:val="both"/>
        <w:rPr>
          <w:szCs w:val="28"/>
        </w:rPr>
      </w:pPr>
    </w:p>
    <w:p w14:paraId="15F5D1B6" w14:textId="77777777" w:rsidR="0088638A" w:rsidRPr="001D6183" w:rsidRDefault="001D6183" w:rsidP="001D6183">
      <w:pPr>
        <w:ind w:firstLine="708"/>
        <w:jc w:val="both"/>
        <w:rPr>
          <w:szCs w:val="28"/>
        </w:rPr>
      </w:pPr>
      <w:r w:rsidRPr="001D6183">
        <w:rPr>
          <w:rFonts w:eastAsia="Times New Roman"/>
          <w:szCs w:val="28"/>
          <w:lang w:eastAsia="ru-RU"/>
        </w:rPr>
        <w:t>Кроме того</w:t>
      </w:r>
      <w:r w:rsidR="00486970" w:rsidRPr="001D6183">
        <w:rPr>
          <w:rFonts w:eastAsia="Times New Roman"/>
          <w:szCs w:val="28"/>
          <w:lang w:eastAsia="ru-RU"/>
        </w:rPr>
        <w:t xml:space="preserve"> </w:t>
      </w:r>
      <w:r w:rsidR="00486970" w:rsidRPr="001D6183">
        <w:rPr>
          <w:rFonts w:eastAsia="Times New Roman"/>
          <w:b/>
          <w:szCs w:val="28"/>
          <w:lang w:eastAsia="ru-RU"/>
        </w:rPr>
        <w:t xml:space="preserve">отремонтировано </w:t>
      </w:r>
      <w:r w:rsidRPr="001D6183">
        <w:rPr>
          <w:rFonts w:eastAsia="Times New Roman"/>
          <w:b/>
          <w:szCs w:val="28"/>
          <w:lang w:eastAsia="ru-RU"/>
        </w:rPr>
        <w:t>еще 3 детские площадки</w:t>
      </w:r>
      <w:r w:rsidR="00486970" w:rsidRPr="001D6183">
        <w:rPr>
          <w:rFonts w:eastAsia="Times New Roman"/>
          <w:szCs w:val="28"/>
          <w:lang w:eastAsia="ru-RU"/>
        </w:rPr>
        <w:t xml:space="preserve"> (Ленинский пр-т 74; ул. Строителей 7 к.1; Ак. Пилюгина 14 к.4) </w:t>
      </w:r>
      <w:r w:rsidR="0088638A" w:rsidRPr="001D6183">
        <w:rPr>
          <w:rFonts w:eastAsia="Times New Roman"/>
          <w:szCs w:val="28"/>
          <w:lang w:eastAsia="ru-RU"/>
        </w:rPr>
        <w:t>и</w:t>
      </w:r>
      <w:r w:rsidR="00486970" w:rsidRPr="001D6183">
        <w:rPr>
          <w:rFonts w:eastAsia="Times New Roman"/>
          <w:szCs w:val="28"/>
          <w:lang w:eastAsia="ru-RU"/>
        </w:rPr>
        <w:t xml:space="preserve"> </w:t>
      </w:r>
      <w:r w:rsidR="00486970" w:rsidRPr="001D6183">
        <w:rPr>
          <w:rFonts w:eastAsia="Times New Roman"/>
          <w:b/>
          <w:szCs w:val="28"/>
          <w:lang w:eastAsia="ru-RU"/>
        </w:rPr>
        <w:t>одна спортивная площадка</w:t>
      </w:r>
      <w:r w:rsidR="00486970" w:rsidRPr="001D6183">
        <w:rPr>
          <w:rFonts w:eastAsia="Times New Roman"/>
          <w:szCs w:val="28"/>
          <w:lang w:eastAsia="ru-RU"/>
        </w:rPr>
        <w:t xml:space="preserve"> (пр. Вернадского 11/19)</w:t>
      </w:r>
      <w:r w:rsidR="0088638A" w:rsidRPr="001D6183">
        <w:rPr>
          <w:rFonts w:eastAsia="Times New Roman"/>
          <w:szCs w:val="28"/>
          <w:lang w:eastAsia="ru-RU"/>
        </w:rPr>
        <w:t>.</w:t>
      </w:r>
      <w:r w:rsidR="00486970" w:rsidRPr="001D6183">
        <w:rPr>
          <w:rFonts w:eastAsia="Times New Roman"/>
          <w:szCs w:val="28"/>
          <w:lang w:eastAsia="ru-RU"/>
        </w:rPr>
        <w:t xml:space="preserve">  </w:t>
      </w:r>
    </w:p>
    <w:p w14:paraId="127AE59F" w14:textId="77777777" w:rsidR="00486970" w:rsidRPr="001D6183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1D6183">
        <w:rPr>
          <w:rFonts w:eastAsia="Times New Roman"/>
          <w:szCs w:val="28"/>
          <w:lang w:eastAsia="ru-RU"/>
        </w:rPr>
        <w:t xml:space="preserve">Проведены работы по обустройству ограждений детских площадок, по устройству искусственного покрытия, замене старого детского оборудования на новые современные комплексы и городки различного направления. </w:t>
      </w:r>
    </w:p>
    <w:p w14:paraId="0FC7C893" w14:textId="77777777" w:rsidR="0068059A" w:rsidRPr="001D6183" w:rsidRDefault="0068059A" w:rsidP="00486970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7E6671A3" w14:textId="77777777" w:rsidR="00FE7679" w:rsidRPr="0068059A" w:rsidRDefault="00486970" w:rsidP="00B72BDF">
      <w:pPr>
        <w:ind w:firstLine="708"/>
        <w:jc w:val="both"/>
        <w:rPr>
          <w:rFonts w:cs="Arial"/>
          <w:color w:val="FF0000"/>
          <w:szCs w:val="20"/>
        </w:rPr>
      </w:pPr>
      <w:r w:rsidRPr="00486970">
        <w:rPr>
          <w:rFonts w:eastAsia="Times New Roman"/>
          <w:szCs w:val="28"/>
          <w:lang w:eastAsia="ru-RU"/>
        </w:rPr>
        <w:t>На территории района выполнено:</w:t>
      </w:r>
      <w:r w:rsidR="0068059A" w:rsidRPr="0068059A">
        <w:rPr>
          <w:rFonts w:eastAsia="Times New Roman"/>
          <w:szCs w:val="28"/>
          <w:lang w:eastAsia="ru-RU"/>
        </w:rPr>
        <w:t xml:space="preserve"> </w:t>
      </w:r>
    </w:p>
    <w:p w14:paraId="3B2269EF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 установка газонного ограждения</w:t>
      </w:r>
      <w:r w:rsidRPr="00486970">
        <w:rPr>
          <w:rFonts w:eastAsia="Times New Roman"/>
          <w:b/>
          <w:szCs w:val="28"/>
          <w:lang w:eastAsia="ru-RU"/>
        </w:rPr>
        <w:t xml:space="preserve"> по 2 адресам – 197 </w:t>
      </w:r>
      <w:proofErr w:type="spellStart"/>
      <w:r w:rsidRPr="00486970">
        <w:rPr>
          <w:rFonts w:eastAsia="Times New Roman"/>
          <w:b/>
          <w:szCs w:val="28"/>
          <w:lang w:eastAsia="ru-RU"/>
        </w:rPr>
        <w:t>п.м</w:t>
      </w:r>
      <w:proofErr w:type="spellEnd"/>
      <w:r w:rsidRPr="00486970">
        <w:rPr>
          <w:rFonts w:eastAsia="Times New Roman"/>
          <w:b/>
          <w:szCs w:val="28"/>
          <w:lang w:eastAsia="ru-RU"/>
        </w:rPr>
        <w:t>.</w:t>
      </w:r>
    </w:p>
    <w:p w14:paraId="3246C912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установка </w:t>
      </w:r>
      <w:r w:rsidRPr="00486970">
        <w:rPr>
          <w:rFonts w:eastAsia="Times New Roman"/>
          <w:b/>
          <w:szCs w:val="28"/>
          <w:lang w:eastAsia="ru-RU"/>
        </w:rPr>
        <w:t xml:space="preserve">8 </w:t>
      </w:r>
      <w:r w:rsidRPr="00486970">
        <w:rPr>
          <w:rFonts w:eastAsia="Times New Roman"/>
          <w:szCs w:val="28"/>
          <w:lang w:eastAsia="ru-RU"/>
        </w:rPr>
        <w:t>спортивных МАФ –</w:t>
      </w:r>
      <w:r w:rsidRPr="00486970">
        <w:rPr>
          <w:rFonts w:eastAsia="Times New Roman"/>
          <w:b/>
          <w:szCs w:val="28"/>
          <w:lang w:eastAsia="ru-RU"/>
        </w:rPr>
        <w:t xml:space="preserve"> на 1 площадке</w:t>
      </w:r>
    </w:p>
    <w:p w14:paraId="609C89CF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установка </w:t>
      </w:r>
      <w:r w:rsidRPr="00486970">
        <w:rPr>
          <w:rFonts w:eastAsia="Times New Roman"/>
          <w:b/>
          <w:szCs w:val="28"/>
          <w:lang w:eastAsia="ru-RU"/>
        </w:rPr>
        <w:t xml:space="preserve">36 </w:t>
      </w:r>
      <w:r w:rsidRPr="00486970">
        <w:rPr>
          <w:rFonts w:eastAsia="Times New Roman"/>
          <w:szCs w:val="28"/>
          <w:lang w:eastAsia="ru-RU"/>
        </w:rPr>
        <w:t xml:space="preserve">игровых МАФ – </w:t>
      </w:r>
      <w:r w:rsidRPr="00486970">
        <w:rPr>
          <w:rFonts w:eastAsia="Times New Roman"/>
          <w:b/>
          <w:szCs w:val="28"/>
          <w:lang w:eastAsia="ru-RU"/>
        </w:rPr>
        <w:t>на 7 детских площадках</w:t>
      </w:r>
    </w:p>
    <w:p w14:paraId="705FB4F8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 ремонт резинового покрытия</w:t>
      </w:r>
      <w:r w:rsidRPr="00486970">
        <w:rPr>
          <w:rFonts w:eastAsia="Times New Roman"/>
          <w:b/>
          <w:szCs w:val="28"/>
          <w:lang w:eastAsia="ru-RU"/>
        </w:rPr>
        <w:t xml:space="preserve"> на 7 детских площадках – 1 940,7 </w:t>
      </w:r>
      <w:proofErr w:type="spellStart"/>
      <w:r w:rsidRPr="00486970">
        <w:rPr>
          <w:rFonts w:eastAsia="Times New Roman"/>
          <w:b/>
          <w:szCs w:val="28"/>
          <w:lang w:eastAsia="ru-RU"/>
        </w:rPr>
        <w:t>кв.м</w:t>
      </w:r>
      <w:proofErr w:type="spellEnd"/>
      <w:r w:rsidRPr="00486970">
        <w:rPr>
          <w:rFonts w:eastAsia="Times New Roman"/>
          <w:b/>
          <w:szCs w:val="28"/>
          <w:lang w:eastAsia="ru-RU"/>
        </w:rPr>
        <w:t>.</w:t>
      </w:r>
    </w:p>
    <w:p w14:paraId="22AE8814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 устройство плиточного покрытия</w:t>
      </w:r>
      <w:r w:rsidRPr="00486970">
        <w:rPr>
          <w:rFonts w:eastAsia="Times New Roman"/>
          <w:b/>
          <w:szCs w:val="28"/>
          <w:lang w:eastAsia="ru-RU"/>
        </w:rPr>
        <w:t xml:space="preserve"> по 2 адресу – 22,6 </w:t>
      </w:r>
      <w:proofErr w:type="spellStart"/>
      <w:r w:rsidRPr="00486970">
        <w:rPr>
          <w:rFonts w:eastAsia="Times New Roman"/>
          <w:b/>
          <w:szCs w:val="28"/>
          <w:lang w:eastAsia="ru-RU"/>
        </w:rPr>
        <w:t>кв.м</w:t>
      </w:r>
      <w:proofErr w:type="spellEnd"/>
      <w:r w:rsidRPr="00486970">
        <w:rPr>
          <w:rFonts w:eastAsia="Times New Roman"/>
          <w:b/>
          <w:szCs w:val="28"/>
          <w:lang w:eastAsia="ru-RU"/>
        </w:rPr>
        <w:t>.</w:t>
      </w:r>
    </w:p>
    <w:p w14:paraId="1CA73605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установка </w:t>
      </w:r>
      <w:r w:rsidRPr="00486970">
        <w:rPr>
          <w:rFonts w:eastAsia="Times New Roman"/>
          <w:b/>
          <w:szCs w:val="28"/>
          <w:lang w:eastAsia="ru-RU"/>
        </w:rPr>
        <w:t xml:space="preserve">7-и </w:t>
      </w:r>
      <w:r w:rsidRPr="00486970">
        <w:rPr>
          <w:rFonts w:eastAsia="Times New Roman"/>
          <w:szCs w:val="28"/>
          <w:lang w:eastAsia="ru-RU"/>
        </w:rPr>
        <w:t>игровых городков</w:t>
      </w:r>
    </w:p>
    <w:p w14:paraId="55D00D9F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устройство </w:t>
      </w:r>
      <w:r w:rsidRPr="00486970">
        <w:rPr>
          <w:rFonts w:eastAsia="Times New Roman"/>
          <w:b/>
          <w:szCs w:val="28"/>
          <w:lang w:eastAsia="ru-RU"/>
        </w:rPr>
        <w:t xml:space="preserve">89 </w:t>
      </w:r>
      <w:r w:rsidRPr="00486970">
        <w:rPr>
          <w:rFonts w:eastAsia="Times New Roman"/>
          <w:szCs w:val="28"/>
          <w:lang w:eastAsia="ru-RU"/>
        </w:rPr>
        <w:t xml:space="preserve">скамеек и </w:t>
      </w:r>
      <w:r w:rsidRPr="00486970">
        <w:rPr>
          <w:rFonts w:eastAsia="Times New Roman"/>
          <w:b/>
          <w:szCs w:val="28"/>
          <w:lang w:eastAsia="ru-RU"/>
        </w:rPr>
        <w:t>85</w:t>
      </w:r>
      <w:r w:rsidRPr="00486970">
        <w:rPr>
          <w:rFonts w:eastAsia="Times New Roman"/>
          <w:szCs w:val="28"/>
          <w:lang w:eastAsia="ru-RU"/>
        </w:rPr>
        <w:t xml:space="preserve"> урн –</w:t>
      </w:r>
      <w:r w:rsidRPr="00486970">
        <w:rPr>
          <w:rFonts w:eastAsia="Times New Roman"/>
          <w:b/>
          <w:szCs w:val="28"/>
          <w:lang w:eastAsia="ru-RU"/>
        </w:rPr>
        <w:t xml:space="preserve"> по 8 адресам;</w:t>
      </w:r>
    </w:p>
    <w:p w14:paraId="29A76242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реконструкция </w:t>
      </w:r>
      <w:r w:rsidRPr="00486970">
        <w:rPr>
          <w:rFonts w:eastAsia="Times New Roman"/>
          <w:b/>
          <w:szCs w:val="28"/>
          <w:lang w:eastAsia="ru-RU"/>
        </w:rPr>
        <w:t xml:space="preserve">6 </w:t>
      </w:r>
      <w:r w:rsidRPr="00486970">
        <w:rPr>
          <w:rFonts w:eastAsia="Times New Roman"/>
          <w:szCs w:val="28"/>
          <w:lang w:eastAsia="ru-RU"/>
        </w:rPr>
        <w:t xml:space="preserve">контейнерных площадок – </w:t>
      </w:r>
      <w:r w:rsidRPr="00486970">
        <w:rPr>
          <w:rFonts w:eastAsia="Times New Roman"/>
          <w:b/>
          <w:szCs w:val="28"/>
          <w:lang w:eastAsia="ru-RU"/>
        </w:rPr>
        <w:t>по 6 адресам</w:t>
      </w:r>
    </w:p>
    <w:p w14:paraId="15713B1F" w14:textId="77777777" w:rsidR="00486970" w:rsidRPr="00486970" w:rsidRDefault="00486970" w:rsidP="00486970">
      <w:pPr>
        <w:ind w:left="1417" w:hanging="709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–  установка бортового камня – </w:t>
      </w:r>
      <w:r w:rsidRPr="00486970">
        <w:rPr>
          <w:rFonts w:eastAsia="Times New Roman"/>
          <w:b/>
          <w:szCs w:val="28"/>
          <w:lang w:eastAsia="ru-RU"/>
        </w:rPr>
        <w:t xml:space="preserve">2 526,6 </w:t>
      </w:r>
      <w:proofErr w:type="spellStart"/>
      <w:r w:rsidRPr="00486970">
        <w:rPr>
          <w:rFonts w:eastAsia="Times New Roman"/>
          <w:b/>
          <w:szCs w:val="28"/>
          <w:lang w:eastAsia="ru-RU"/>
        </w:rPr>
        <w:t>п.м</w:t>
      </w:r>
      <w:proofErr w:type="spellEnd"/>
      <w:r w:rsidRPr="00486970">
        <w:rPr>
          <w:rFonts w:eastAsia="Times New Roman"/>
          <w:b/>
          <w:szCs w:val="28"/>
          <w:lang w:eastAsia="ru-RU"/>
        </w:rPr>
        <w:t>.</w:t>
      </w:r>
    </w:p>
    <w:p w14:paraId="33F5D021" w14:textId="77777777" w:rsidR="009F30AF" w:rsidRDefault="009F30AF" w:rsidP="009F30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 рамках программы благоустройства на территории района выполнены работы по </w:t>
      </w:r>
      <w:r w:rsidR="00486970" w:rsidRPr="00486970">
        <w:rPr>
          <w:rFonts w:eastAsia="Times New Roman"/>
          <w:szCs w:val="28"/>
          <w:lang w:eastAsia="ru-RU"/>
        </w:rPr>
        <w:t>установк</w:t>
      </w:r>
      <w:r>
        <w:rPr>
          <w:rFonts w:eastAsia="Times New Roman"/>
          <w:szCs w:val="28"/>
          <w:lang w:eastAsia="ru-RU"/>
        </w:rPr>
        <w:t>е</w:t>
      </w:r>
      <w:r w:rsidR="00486970" w:rsidRPr="00486970">
        <w:rPr>
          <w:rFonts w:eastAsia="Times New Roman"/>
          <w:szCs w:val="28"/>
          <w:lang w:eastAsia="ru-RU"/>
        </w:rPr>
        <w:t xml:space="preserve"> опор наружного освещения</w:t>
      </w:r>
      <w:r>
        <w:rPr>
          <w:rFonts w:eastAsia="Times New Roman"/>
          <w:szCs w:val="28"/>
          <w:lang w:eastAsia="ru-RU"/>
        </w:rPr>
        <w:t>:</w:t>
      </w:r>
    </w:p>
    <w:p w14:paraId="783E60D8" w14:textId="77777777" w:rsidR="00486970" w:rsidRDefault="00486970" w:rsidP="00486970">
      <w:pPr>
        <w:ind w:left="709" w:hanging="1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 –</w:t>
      </w:r>
      <w:r w:rsidR="009F30AF">
        <w:rPr>
          <w:rFonts w:eastAsia="Times New Roman"/>
          <w:szCs w:val="28"/>
          <w:lang w:eastAsia="ru-RU"/>
        </w:rPr>
        <w:t xml:space="preserve"> на дворовых территориях</w:t>
      </w:r>
      <w:r w:rsidRPr="00486970">
        <w:rPr>
          <w:rFonts w:eastAsia="Times New Roman"/>
          <w:szCs w:val="28"/>
          <w:lang w:eastAsia="ru-RU"/>
        </w:rPr>
        <w:t xml:space="preserve"> </w:t>
      </w:r>
      <w:r w:rsidRPr="00486970">
        <w:rPr>
          <w:rFonts w:eastAsia="Times New Roman"/>
          <w:b/>
          <w:szCs w:val="28"/>
          <w:lang w:eastAsia="ru-RU"/>
        </w:rPr>
        <w:t xml:space="preserve">14 опор по </w:t>
      </w:r>
      <w:r w:rsidR="00220EFC">
        <w:rPr>
          <w:rFonts w:eastAsia="Times New Roman"/>
          <w:b/>
          <w:szCs w:val="28"/>
          <w:lang w:eastAsia="ru-RU"/>
        </w:rPr>
        <w:t>1</w:t>
      </w:r>
      <w:r w:rsidRPr="00486970">
        <w:rPr>
          <w:rFonts w:eastAsia="Times New Roman"/>
          <w:b/>
          <w:szCs w:val="28"/>
          <w:lang w:eastAsia="ru-RU"/>
        </w:rPr>
        <w:t>7 адресам</w:t>
      </w:r>
      <w:r w:rsidR="009F30AF">
        <w:rPr>
          <w:rFonts w:eastAsia="Times New Roman"/>
          <w:b/>
          <w:szCs w:val="28"/>
          <w:lang w:eastAsia="ru-RU"/>
        </w:rPr>
        <w:t>;</w:t>
      </w:r>
    </w:p>
    <w:p w14:paraId="0C163D07" w14:textId="77777777" w:rsidR="009F30AF" w:rsidRDefault="009F30AF" w:rsidP="00486970">
      <w:pPr>
        <w:ind w:left="709" w:hanging="1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на объектах образования </w:t>
      </w:r>
      <w:r w:rsidRPr="009F30AF">
        <w:rPr>
          <w:rFonts w:eastAsia="Times New Roman"/>
          <w:b/>
          <w:szCs w:val="28"/>
          <w:lang w:eastAsia="ru-RU"/>
        </w:rPr>
        <w:t>36 опор</w:t>
      </w:r>
      <w:r>
        <w:rPr>
          <w:rFonts w:eastAsia="Times New Roman"/>
          <w:szCs w:val="28"/>
          <w:lang w:eastAsia="ru-RU"/>
        </w:rPr>
        <w:t xml:space="preserve"> по </w:t>
      </w:r>
      <w:r w:rsidR="00C225A4">
        <w:rPr>
          <w:rFonts w:eastAsia="Times New Roman"/>
          <w:b/>
          <w:szCs w:val="28"/>
          <w:lang w:eastAsia="ru-RU"/>
        </w:rPr>
        <w:t>7</w:t>
      </w:r>
      <w:r w:rsidRPr="009F30AF">
        <w:rPr>
          <w:rFonts w:eastAsia="Times New Roman"/>
          <w:b/>
          <w:szCs w:val="28"/>
          <w:lang w:eastAsia="ru-RU"/>
        </w:rPr>
        <w:t xml:space="preserve"> адресам</w:t>
      </w:r>
      <w:r>
        <w:rPr>
          <w:rFonts w:eastAsia="Times New Roman"/>
          <w:szCs w:val="28"/>
          <w:lang w:eastAsia="ru-RU"/>
        </w:rPr>
        <w:t>;</w:t>
      </w:r>
    </w:p>
    <w:p w14:paraId="4C2FE113" w14:textId="77777777" w:rsidR="009F30AF" w:rsidRPr="00486970" w:rsidRDefault="009F30AF" w:rsidP="00486970">
      <w:pPr>
        <w:ind w:left="709" w:hanging="1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по программе «Безопасный город» - </w:t>
      </w:r>
      <w:r w:rsidRPr="009F30AF">
        <w:rPr>
          <w:rFonts w:eastAsia="Times New Roman"/>
          <w:b/>
          <w:szCs w:val="28"/>
          <w:lang w:eastAsia="ru-RU"/>
        </w:rPr>
        <w:t>79 опор</w:t>
      </w:r>
      <w:r>
        <w:rPr>
          <w:rFonts w:eastAsia="Times New Roman"/>
          <w:szCs w:val="28"/>
          <w:lang w:eastAsia="ru-RU"/>
        </w:rPr>
        <w:t xml:space="preserve"> по </w:t>
      </w:r>
      <w:r w:rsidR="00C225A4">
        <w:rPr>
          <w:rFonts w:eastAsia="Times New Roman"/>
          <w:b/>
          <w:szCs w:val="28"/>
          <w:lang w:eastAsia="ru-RU"/>
        </w:rPr>
        <w:t>25</w:t>
      </w:r>
      <w:r w:rsidRPr="009F30AF">
        <w:rPr>
          <w:rFonts w:eastAsia="Times New Roman"/>
          <w:b/>
          <w:szCs w:val="28"/>
          <w:lang w:eastAsia="ru-RU"/>
        </w:rPr>
        <w:t xml:space="preserve"> адресам</w:t>
      </w:r>
      <w:r>
        <w:rPr>
          <w:rFonts w:eastAsia="Times New Roman"/>
          <w:szCs w:val="28"/>
          <w:lang w:eastAsia="ru-RU"/>
        </w:rPr>
        <w:t>.</w:t>
      </w:r>
    </w:p>
    <w:p w14:paraId="63DA8432" w14:textId="77777777" w:rsidR="00220EFC" w:rsidRPr="00486970" w:rsidRDefault="00486970" w:rsidP="00220EFC">
      <w:pPr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ab/>
      </w:r>
      <w:r w:rsidR="00777C87">
        <w:rPr>
          <w:rFonts w:eastAsia="Times New Roman"/>
          <w:szCs w:val="28"/>
          <w:lang w:eastAsia="ru-RU"/>
        </w:rPr>
        <w:t>В</w:t>
      </w:r>
      <w:r w:rsidR="00220EFC">
        <w:rPr>
          <w:rFonts w:eastAsia="Times New Roman"/>
          <w:szCs w:val="28"/>
          <w:lang w:eastAsia="ru-RU"/>
        </w:rPr>
        <w:t xml:space="preserve"> 2018 году установлено 129 опор наружного освещения, что на 8,5 % превышает показатель 2017 года.</w:t>
      </w:r>
    </w:p>
    <w:p w14:paraId="510E5A63" w14:textId="77777777" w:rsidR="00486970" w:rsidRPr="00486970" w:rsidRDefault="00220EFC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szCs w:val="28"/>
        </w:rPr>
        <w:t xml:space="preserve">На сегодняшний день существует </w:t>
      </w:r>
      <w:r w:rsidRPr="00486970">
        <w:rPr>
          <w:b/>
          <w:szCs w:val="28"/>
        </w:rPr>
        <w:t xml:space="preserve">потребность </w:t>
      </w:r>
      <w:r w:rsidRPr="00486970">
        <w:rPr>
          <w:szCs w:val="28"/>
        </w:rPr>
        <w:t xml:space="preserve">в установке </w:t>
      </w:r>
      <w:r w:rsidRPr="00486970">
        <w:rPr>
          <w:b/>
          <w:szCs w:val="28"/>
        </w:rPr>
        <w:t xml:space="preserve">232 опор </w:t>
      </w:r>
      <w:r w:rsidRPr="00486970">
        <w:rPr>
          <w:szCs w:val="28"/>
        </w:rPr>
        <w:t>наружного освещения на территории района</w:t>
      </w:r>
      <w:r>
        <w:rPr>
          <w:szCs w:val="28"/>
        </w:rPr>
        <w:t>.</w:t>
      </w:r>
      <w:r w:rsidR="00777C87">
        <w:rPr>
          <w:szCs w:val="28"/>
        </w:rPr>
        <w:t xml:space="preserve"> Работы по данному направлению будут продолжены в 2019 году.</w:t>
      </w:r>
    </w:p>
    <w:p w14:paraId="2EAE7B35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В рамках программы </w:t>
      </w:r>
      <w:r w:rsidRPr="00486970">
        <w:rPr>
          <w:rFonts w:eastAsia="Times New Roman"/>
          <w:b/>
          <w:szCs w:val="28"/>
          <w:lang w:eastAsia="ru-RU"/>
        </w:rPr>
        <w:t xml:space="preserve">благоустройства территорий образовательных учреждений в 2018 году </w:t>
      </w:r>
      <w:r w:rsidRPr="00486970">
        <w:rPr>
          <w:rFonts w:eastAsia="Times New Roman"/>
          <w:szCs w:val="28"/>
          <w:lang w:eastAsia="ru-RU"/>
        </w:rPr>
        <w:t xml:space="preserve">выполнены работы </w:t>
      </w:r>
      <w:r w:rsidR="00220EFC">
        <w:rPr>
          <w:rFonts w:eastAsia="Times New Roman"/>
          <w:szCs w:val="28"/>
          <w:lang w:eastAsia="ru-RU"/>
        </w:rPr>
        <w:t>в</w:t>
      </w:r>
      <w:r w:rsidRPr="00486970">
        <w:rPr>
          <w:rFonts w:eastAsia="Times New Roman"/>
          <w:szCs w:val="28"/>
          <w:lang w:eastAsia="ru-RU"/>
        </w:rPr>
        <w:t xml:space="preserve"> </w:t>
      </w:r>
      <w:r w:rsidRPr="00486970">
        <w:rPr>
          <w:rFonts w:eastAsia="Times New Roman"/>
          <w:b/>
          <w:szCs w:val="28"/>
          <w:lang w:eastAsia="ru-RU"/>
        </w:rPr>
        <w:t>6 образовательны</w:t>
      </w:r>
      <w:r w:rsidR="00220EFC">
        <w:rPr>
          <w:rFonts w:eastAsia="Times New Roman"/>
          <w:b/>
          <w:szCs w:val="28"/>
          <w:lang w:eastAsia="ru-RU"/>
        </w:rPr>
        <w:t>х</w:t>
      </w:r>
      <w:r w:rsidRPr="00486970">
        <w:rPr>
          <w:rFonts w:eastAsia="Times New Roman"/>
          <w:b/>
          <w:szCs w:val="28"/>
          <w:lang w:eastAsia="ru-RU"/>
        </w:rPr>
        <w:t xml:space="preserve"> учреждения</w:t>
      </w:r>
      <w:r w:rsidR="00220EFC">
        <w:rPr>
          <w:rFonts w:eastAsia="Times New Roman"/>
          <w:b/>
          <w:szCs w:val="28"/>
          <w:lang w:eastAsia="ru-RU"/>
        </w:rPr>
        <w:t>х</w:t>
      </w:r>
      <w:r w:rsidRPr="00486970">
        <w:rPr>
          <w:rFonts w:eastAsia="Times New Roman"/>
          <w:b/>
          <w:szCs w:val="28"/>
          <w:lang w:eastAsia="ru-RU"/>
        </w:rPr>
        <w:t xml:space="preserve"> </w:t>
      </w:r>
      <w:r w:rsidR="00297130">
        <w:rPr>
          <w:rFonts w:eastAsia="Times New Roman"/>
          <w:b/>
          <w:szCs w:val="28"/>
          <w:lang w:eastAsia="ru-RU"/>
        </w:rPr>
        <w:t>по</w:t>
      </w:r>
      <w:r w:rsidRPr="00486970">
        <w:rPr>
          <w:rFonts w:eastAsia="Times New Roman"/>
          <w:b/>
          <w:szCs w:val="28"/>
          <w:lang w:eastAsia="ru-RU"/>
        </w:rPr>
        <w:t xml:space="preserve"> 14 адреса</w:t>
      </w:r>
      <w:r w:rsidR="00297130">
        <w:rPr>
          <w:rFonts w:eastAsia="Times New Roman"/>
          <w:b/>
          <w:szCs w:val="28"/>
          <w:lang w:eastAsia="ru-RU"/>
        </w:rPr>
        <w:t>м</w:t>
      </w:r>
      <w:r w:rsidRPr="00486970">
        <w:rPr>
          <w:rFonts w:eastAsia="Times New Roman"/>
          <w:b/>
          <w:szCs w:val="28"/>
          <w:lang w:eastAsia="ru-RU"/>
        </w:rPr>
        <w:t xml:space="preserve">: </w:t>
      </w:r>
    </w:p>
    <w:p w14:paraId="76B961AA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 xml:space="preserve">ГБОУ Школа № 7 по адресам: </w:t>
      </w:r>
    </w:p>
    <w:p w14:paraId="40E4A68D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Ленинский пр-т, д.82/2;</w:t>
      </w:r>
    </w:p>
    <w:p w14:paraId="1ED6495D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Кравченко, д.14 к.1;</w:t>
      </w:r>
    </w:p>
    <w:p w14:paraId="1DC93BF8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Крупской, д.17;</w:t>
      </w:r>
    </w:p>
    <w:p w14:paraId="4C0E6200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>ГБОУ Школа № 117 по адресам:</w:t>
      </w:r>
    </w:p>
    <w:p w14:paraId="5ED269B9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</w:t>
      </w:r>
      <w:r w:rsidRPr="00486970">
        <w:rPr>
          <w:rFonts w:eastAsia="Times New Roman"/>
          <w:b/>
          <w:szCs w:val="28"/>
          <w:lang w:eastAsia="ru-RU"/>
        </w:rPr>
        <w:t xml:space="preserve"> </w:t>
      </w:r>
      <w:r w:rsidRPr="00486970">
        <w:rPr>
          <w:rFonts w:eastAsia="Times New Roman"/>
          <w:szCs w:val="28"/>
          <w:lang w:eastAsia="ru-RU"/>
        </w:rPr>
        <w:t>ул. Гарибальди д. 4А;</w:t>
      </w:r>
    </w:p>
    <w:p w14:paraId="492EC23C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</w:t>
      </w:r>
      <w:r w:rsidRPr="00486970">
        <w:rPr>
          <w:rFonts w:eastAsia="Times New Roman"/>
          <w:b/>
          <w:szCs w:val="28"/>
          <w:lang w:eastAsia="ru-RU"/>
        </w:rPr>
        <w:t xml:space="preserve"> </w:t>
      </w:r>
      <w:r w:rsidRPr="00486970">
        <w:rPr>
          <w:rFonts w:eastAsia="Times New Roman"/>
          <w:szCs w:val="28"/>
          <w:lang w:eastAsia="ru-RU"/>
        </w:rPr>
        <w:t>ул. Гарибальди д. 10А;</w:t>
      </w:r>
    </w:p>
    <w:p w14:paraId="21DE6472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</w:t>
      </w:r>
      <w:r w:rsidRPr="00486970">
        <w:rPr>
          <w:rFonts w:eastAsia="Times New Roman"/>
          <w:b/>
          <w:szCs w:val="28"/>
          <w:lang w:eastAsia="ru-RU"/>
        </w:rPr>
        <w:t xml:space="preserve"> </w:t>
      </w:r>
      <w:r w:rsidRPr="00486970">
        <w:rPr>
          <w:rFonts w:eastAsia="Times New Roman"/>
          <w:szCs w:val="28"/>
          <w:lang w:eastAsia="ru-RU"/>
        </w:rPr>
        <w:t>ул. Гарибальди д. 6 к.3;</w:t>
      </w:r>
    </w:p>
    <w:p w14:paraId="6BC02B6C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Ленинский пр-т, д.91А;</w:t>
      </w:r>
    </w:p>
    <w:p w14:paraId="464ECF69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>ГБОУ Школа № 118 по адресам:</w:t>
      </w:r>
    </w:p>
    <w:p w14:paraId="5877CEAD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Строителей д.15;</w:t>
      </w:r>
    </w:p>
    <w:p w14:paraId="0740B365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>ГБОУ Школа № 1514 по адресу:</w:t>
      </w:r>
    </w:p>
    <w:p w14:paraId="582ED66C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Крупской, д.10;</w:t>
      </w:r>
    </w:p>
    <w:p w14:paraId="17E4D7EF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Крупской, д.12;</w:t>
      </w:r>
    </w:p>
    <w:p w14:paraId="413CB87A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>ГБОУ Школа № 1708 по адресу:</w:t>
      </w:r>
    </w:p>
    <w:p w14:paraId="517DF331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Ленинский пр-т д.90;</w:t>
      </w:r>
    </w:p>
    <w:p w14:paraId="67E77497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Ленинский пр-т д.85;</w:t>
      </w:r>
    </w:p>
    <w:p w14:paraId="3570C43C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Ленинский пр-т д.85А;</w:t>
      </w:r>
    </w:p>
    <w:p w14:paraId="4225038B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b/>
          <w:szCs w:val="28"/>
          <w:lang w:eastAsia="ru-RU"/>
        </w:rPr>
        <w:t>ГБОУ Школа № 1536 по адресу:</w:t>
      </w:r>
    </w:p>
    <w:p w14:paraId="2105CBDB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– ул. Панферова д.8</w:t>
      </w:r>
    </w:p>
    <w:p w14:paraId="766A5AA9" w14:textId="77777777" w:rsidR="00486970" w:rsidRPr="00486970" w:rsidRDefault="00220EFC" w:rsidP="00486970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="00486970" w:rsidRPr="00486970">
        <w:rPr>
          <w:rFonts w:eastAsia="Times New Roman"/>
          <w:szCs w:val="28"/>
          <w:lang w:eastAsia="ru-RU"/>
        </w:rPr>
        <w:t>абот</w:t>
      </w:r>
      <w:r>
        <w:rPr>
          <w:rFonts w:eastAsia="Times New Roman"/>
          <w:szCs w:val="28"/>
          <w:lang w:eastAsia="ru-RU"/>
        </w:rPr>
        <w:t>ы</w:t>
      </w:r>
      <w:r w:rsidR="00486970" w:rsidRPr="00486970">
        <w:rPr>
          <w:rFonts w:eastAsia="Times New Roman"/>
          <w:szCs w:val="28"/>
          <w:lang w:eastAsia="ru-RU"/>
        </w:rPr>
        <w:t xml:space="preserve"> и тематическое оформление объектов выполнял</w:t>
      </w:r>
      <w:r>
        <w:rPr>
          <w:rFonts w:eastAsia="Times New Roman"/>
          <w:szCs w:val="28"/>
          <w:lang w:eastAsia="ru-RU"/>
        </w:rPr>
        <w:t>и</w:t>
      </w:r>
      <w:r w:rsidR="00486970" w:rsidRPr="00486970">
        <w:rPr>
          <w:rFonts w:eastAsia="Times New Roman"/>
          <w:szCs w:val="28"/>
          <w:lang w:eastAsia="ru-RU"/>
        </w:rPr>
        <w:t xml:space="preserve">сь при согласовании с администрацией </w:t>
      </w:r>
      <w:r>
        <w:rPr>
          <w:rFonts w:eastAsia="Times New Roman"/>
          <w:szCs w:val="28"/>
          <w:lang w:eastAsia="ru-RU"/>
        </w:rPr>
        <w:t xml:space="preserve">учебных </w:t>
      </w:r>
      <w:r w:rsidR="00486970" w:rsidRPr="00486970">
        <w:rPr>
          <w:rFonts w:eastAsia="Times New Roman"/>
          <w:szCs w:val="28"/>
          <w:lang w:eastAsia="ru-RU"/>
        </w:rPr>
        <w:t xml:space="preserve">учреждений. </w:t>
      </w:r>
    </w:p>
    <w:p w14:paraId="6924F7E2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Одной из наиболее актуальных проблем в районе остается состояние </w:t>
      </w:r>
      <w:proofErr w:type="spellStart"/>
      <w:r w:rsidRPr="00486970">
        <w:rPr>
          <w:rFonts w:eastAsia="Times New Roman"/>
          <w:b/>
          <w:szCs w:val="28"/>
          <w:lang w:eastAsia="ru-RU"/>
        </w:rPr>
        <w:t>асфальто</w:t>
      </w:r>
      <w:proofErr w:type="spellEnd"/>
      <w:r w:rsidRPr="00486970">
        <w:rPr>
          <w:rFonts w:eastAsia="Times New Roman"/>
          <w:b/>
          <w:szCs w:val="28"/>
          <w:lang w:eastAsia="ru-RU"/>
        </w:rPr>
        <w:t>-бетонного покрытия</w:t>
      </w:r>
      <w:r w:rsidRPr="00486970">
        <w:rPr>
          <w:rFonts w:eastAsia="Times New Roman"/>
          <w:szCs w:val="28"/>
          <w:lang w:eastAsia="ru-RU"/>
        </w:rPr>
        <w:t xml:space="preserve"> во дворах.  </w:t>
      </w:r>
    </w:p>
    <w:p w14:paraId="4A4687EC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В 2018 году в рамках программы благоустройства выполнены работы по </w:t>
      </w:r>
      <w:r w:rsidRPr="00486970">
        <w:rPr>
          <w:rFonts w:eastAsia="Times New Roman"/>
          <w:b/>
          <w:szCs w:val="28"/>
          <w:lang w:eastAsia="ru-RU"/>
        </w:rPr>
        <w:t>ремонту АБП</w:t>
      </w:r>
      <w:r w:rsidRPr="00486970">
        <w:rPr>
          <w:rFonts w:eastAsia="Times New Roman"/>
          <w:szCs w:val="28"/>
          <w:lang w:eastAsia="ru-RU"/>
        </w:rPr>
        <w:t xml:space="preserve"> по </w:t>
      </w:r>
      <w:r w:rsidRPr="00486970">
        <w:rPr>
          <w:rFonts w:eastAsia="Times New Roman"/>
          <w:b/>
          <w:szCs w:val="28"/>
          <w:lang w:eastAsia="ru-RU"/>
        </w:rPr>
        <w:t xml:space="preserve">67 </w:t>
      </w:r>
      <w:r w:rsidRPr="00486970">
        <w:rPr>
          <w:rFonts w:eastAsia="Times New Roman"/>
          <w:szCs w:val="28"/>
          <w:lang w:eastAsia="ru-RU"/>
        </w:rPr>
        <w:t xml:space="preserve">адресам в объеме </w:t>
      </w:r>
      <w:r w:rsidRPr="00486970">
        <w:rPr>
          <w:rFonts w:eastAsia="Times New Roman"/>
          <w:b/>
          <w:szCs w:val="28"/>
          <w:lang w:eastAsia="ru-RU"/>
        </w:rPr>
        <w:t xml:space="preserve">75 823,5 кв. м. </w:t>
      </w:r>
      <w:r w:rsidR="007443D5">
        <w:rPr>
          <w:rFonts w:eastAsia="Times New Roman"/>
          <w:szCs w:val="28"/>
          <w:lang w:eastAsia="ru-RU"/>
        </w:rPr>
        <w:t xml:space="preserve">Проведен ремонт и обустройство </w:t>
      </w:r>
      <w:r w:rsidRPr="00486970">
        <w:rPr>
          <w:rFonts w:eastAsia="Times New Roman"/>
          <w:szCs w:val="28"/>
          <w:lang w:eastAsia="ru-RU"/>
        </w:rPr>
        <w:t>дорожно-</w:t>
      </w:r>
      <w:proofErr w:type="spellStart"/>
      <w:r w:rsidRPr="00486970">
        <w:rPr>
          <w:rFonts w:eastAsia="Times New Roman"/>
          <w:szCs w:val="28"/>
          <w:lang w:eastAsia="ru-RU"/>
        </w:rPr>
        <w:t>тропиночной</w:t>
      </w:r>
      <w:proofErr w:type="spellEnd"/>
      <w:r w:rsidRPr="00486970">
        <w:rPr>
          <w:rFonts w:eastAsia="Times New Roman"/>
          <w:szCs w:val="28"/>
          <w:lang w:eastAsia="ru-RU"/>
        </w:rPr>
        <w:t xml:space="preserve"> сети - 2 833,23 кв. м., что на 8,6 % больше, чем в 2017 году, оборудована </w:t>
      </w:r>
      <w:proofErr w:type="spellStart"/>
      <w:r w:rsidRPr="00486970">
        <w:rPr>
          <w:rFonts w:eastAsia="Times New Roman"/>
          <w:b/>
          <w:szCs w:val="28"/>
          <w:lang w:eastAsia="ru-RU"/>
        </w:rPr>
        <w:t>экопарковка</w:t>
      </w:r>
      <w:proofErr w:type="spellEnd"/>
      <w:r w:rsidRPr="00486970">
        <w:rPr>
          <w:rFonts w:eastAsia="Times New Roman"/>
          <w:szCs w:val="28"/>
          <w:lang w:eastAsia="ru-RU"/>
        </w:rPr>
        <w:t xml:space="preserve"> по 1 адресу (пр-т Вернадского д.11/19) на </w:t>
      </w:r>
      <w:r w:rsidRPr="00486970">
        <w:rPr>
          <w:rFonts w:eastAsia="Times New Roman"/>
          <w:b/>
          <w:szCs w:val="28"/>
          <w:lang w:eastAsia="ru-RU"/>
        </w:rPr>
        <w:t xml:space="preserve">12м/м (290 </w:t>
      </w:r>
      <w:proofErr w:type="spellStart"/>
      <w:r w:rsidRPr="00486970">
        <w:rPr>
          <w:rFonts w:eastAsia="Times New Roman"/>
          <w:b/>
          <w:szCs w:val="28"/>
          <w:lang w:eastAsia="ru-RU"/>
        </w:rPr>
        <w:t>кв.м</w:t>
      </w:r>
      <w:proofErr w:type="spellEnd"/>
      <w:r w:rsidRPr="00486970">
        <w:rPr>
          <w:rFonts w:eastAsia="Times New Roman"/>
          <w:b/>
          <w:szCs w:val="28"/>
          <w:lang w:eastAsia="ru-RU"/>
        </w:rPr>
        <w:t>.)</w:t>
      </w:r>
      <w:r w:rsidRPr="00486970">
        <w:rPr>
          <w:rFonts w:eastAsia="Times New Roman"/>
          <w:szCs w:val="28"/>
          <w:lang w:eastAsia="ru-RU"/>
        </w:rPr>
        <w:t xml:space="preserve">. </w:t>
      </w:r>
    </w:p>
    <w:p w14:paraId="0ED93504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В весенне-осенний период на территории Ломоносовского района проводились работы по цветочному оформлению. Высажено более </w:t>
      </w:r>
      <w:r w:rsidRPr="00486970">
        <w:rPr>
          <w:rFonts w:eastAsia="Times New Roman"/>
          <w:b/>
          <w:szCs w:val="28"/>
          <w:lang w:eastAsia="ru-RU"/>
        </w:rPr>
        <w:t xml:space="preserve">62-х тысяч </w:t>
      </w:r>
      <w:r w:rsidRPr="00486970">
        <w:rPr>
          <w:rFonts w:eastAsia="Times New Roman"/>
          <w:szCs w:val="28"/>
          <w:lang w:eastAsia="ru-RU"/>
        </w:rPr>
        <w:t xml:space="preserve">цветочной рассады по </w:t>
      </w:r>
      <w:r w:rsidRPr="00486970">
        <w:rPr>
          <w:rFonts w:eastAsia="Times New Roman"/>
          <w:b/>
          <w:szCs w:val="28"/>
          <w:lang w:eastAsia="ru-RU"/>
        </w:rPr>
        <w:t>112</w:t>
      </w:r>
      <w:r w:rsidRPr="00486970">
        <w:rPr>
          <w:rFonts w:eastAsia="Times New Roman"/>
          <w:szCs w:val="28"/>
          <w:lang w:eastAsia="ru-RU"/>
        </w:rPr>
        <w:t xml:space="preserve"> адресам.</w:t>
      </w:r>
    </w:p>
    <w:p w14:paraId="3DD38A7C" w14:textId="77777777" w:rsidR="00486970" w:rsidRPr="00056BE7" w:rsidRDefault="00486970" w:rsidP="00486970">
      <w:pPr>
        <w:shd w:val="clear" w:color="auto" w:fill="FFFFFF"/>
        <w:ind w:firstLine="851"/>
        <w:jc w:val="both"/>
        <w:rPr>
          <w:bCs/>
          <w:szCs w:val="28"/>
        </w:rPr>
      </w:pPr>
      <w:r w:rsidRPr="00486970">
        <w:rPr>
          <w:bCs/>
          <w:szCs w:val="28"/>
        </w:rPr>
        <w:t xml:space="preserve">Департаментом природопользования и охраны окружающей среды г. Москвы по программе </w:t>
      </w:r>
      <w:r w:rsidRPr="00486970">
        <w:rPr>
          <w:b/>
          <w:bCs/>
          <w:szCs w:val="28"/>
        </w:rPr>
        <w:t xml:space="preserve">«Миллион деревьев» в 2018 году </w:t>
      </w:r>
      <w:r w:rsidRPr="00056BE7">
        <w:rPr>
          <w:bCs/>
          <w:szCs w:val="28"/>
        </w:rPr>
        <w:t>высажено</w:t>
      </w:r>
      <w:r w:rsidR="00056BE7" w:rsidRPr="00056BE7">
        <w:rPr>
          <w:bCs/>
          <w:szCs w:val="28"/>
        </w:rPr>
        <w:t xml:space="preserve"> </w:t>
      </w:r>
      <w:r w:rsidR="00056BE7">
        <w:rPr>
          <w:b/>
          <w:bCs/>
          <w:szCs w:val="28"/>
        </w:rPr>
        <w:t xml:space="preserve">32 дерева </w:t>
      </w:r>
      <w:r w:rsidR="00056BE7" w:rsidRPr="00056BE7">
        <w:rPr>
          <w:bCs/>
          <w:szCs w:val="28"/>
        </w:rPr>
        <w:lastRenderedPageBreak/>
        <w:t>на</w:t>
      </w:r>
      <w:r w:rsidR="00056BE7">
        <w:rPr>
          <w:b/>
          <w:bCs/>
          <w:szCs w:val="28"/>
        </w:rPr>
        <w:t xml:space="preserve"> 13 дворах и 1398 кустарников по 17 адресам, </w:t>
      </w:r>
      <w:r w:rsidR="00056BE7" w:rsidRPr="00056BE7">
        <w:rPr>
          <w:bCs/>
          <w:szCs w:val="28"/>
        </w:rPr>
        <w:t>в том числе по программе «Активный гражданин»</w:t>
      </w:r>
      <w:r w:rsidR="00056BE7">
        <w:rPr>
          <w:b/>
          <w:bCs/>
          <w:szCs w:val="28"/>
        </w:rPr>
        <w:t xml:space="preserve"> - 9 деревьев на 5</w:t>
      </w:r>
      <w:r w:rsidR="006D647D">
        <w:rPr>
          <w:b/>
          <w:bCs/>
          <w:szCs w:val="28"/>
        </w:rPr>
        <w:t>-и</w:t>
      </w:r>
      <w:r w:rsidR="00056BE7">
        <w:rPr>
          <w:b/>
          <w:bCs/>
          <w:szCs w:val="28"/>
        </w:rPr>
        <w:t xml:space="preserve"> адресах и 343 кустарника на </w:t>
      </w:r>
      <w:r w:rsidR="00056BE7" w:rsidRPr="006D647D">
        <w:rPr>
          <w:b/>
          <w:bCs/>
          <w:szCs w:val="28"/>
        </w:rPr>
        <w:t>4-х</w:t>
      </w:r>
      <w:r w:rsidR="00056BE7">
        <w:rPr>
          <w:b/>
          <w:bCs/>
          <w:szCs w:val="28"/>
        </w:rPr>
        <w:t xml:space="preserve"> </w:t>
      </w:r>
      <w:r w:rsidR="00056BE7" w:rsidRPr="00056BE7">
        <w:rPr>
          <w:bCs/>
          <w:szCs w:val="28"/>
        </w:rPr>
        <w:t>адресах.</w:t>
      </w:r>
      <w:r w:rsidRPr="00056BE7">
        <w:rPr>
          <w:bCs/>
          <w:szCs w:val="28"/>
        </w:rPr>
        <w:t xml:space="preserve"> </w:t>
      </w:r>
    </w:p>
    <w:p w14:paraId="77747B14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>Выполнена компенсационная посадка деревьев взамен утраченных по 17-ти адресам – 28 ед. деревьев.</w:t>
      </w:r>
    </w:p>
    <w:p w14:paraId="4AA2ABC5" w14:textId="77777777" w:rsidR="00486970" w:rsidRPr="00486970" w:rsidRDefault="00486970" w:rsidP="00486970">
      <w:pPr>
        <w:ind w:firstLine="709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bCs/>
          <w:szCs w:val="28"/>
          <w:lang w:eastAsia="ru-RU"/>
        </w:rPr>
        <w:t xml:space="preserve">В рамках </w:t>
      </w:r>
      <w:r w:rsidR="00194B13">
        <w:rPr>
          <w:rFonts w:eastAsia="Times New Roman"/>
          <w:b/>
          <w:bCs/>
          <w:szCs w:val="28"/>
          <w:lang w:eastAsia="ru-RU"/>
        </w:rPr>
        <w:t>месячника</w:t>
      </w:r>
      <w:r w:rsidRPr="00486970">
        <w:rPr>
          <w:rFonts w:eastAsia="Times New Roman"/>
          <w:b/>
          <w:bCs/>
          <w:szCs w:val="28"/>
          <w:lang w:eastAsia="ru-RU"/>
        </w:rPr>
        <w:t xml:space="preserve"> благоустройства</w:t>
      </w:r>
      <w:r w:rsidRPr="00486970">
        <w:rPr>
          <w:rFonts w:eastAsia="Times New Roman"/>
          <w:bCs/>
          <w:szCs w:val="28"/>
          <w:lang w:eastAsia="ru-RU"/>
        </w:rPr>
        <w:t xml:space="preserve"> в апреле 2018 года проведены </w:t>
      </w:r>
      <w:r w:rsidRPr="00486970">
        <w:rPr>
          <w:rFonts w:eastAsia="Times New Roman"/>
          <w:szCs w:val="28"/>
          <w:lang w:eastAsia="ru-RU"/>
        </w:rPr>
        <w:t>работы</w:t>
      </w:r>
      <w:r w:rsidRPr="00486970">
        <w:rPr>
          <w:rFonts w:eastAsia="Times New Roman"/>
          <w:bCs/>
          <w:szCs w:val="28"/>
          <w:lang w:eastAsia="ru-RU"/>
        </w:rPr>
        <w:t>:</w:t>
      </w:r>
    </w:p>
    <w:p w14:paraId="5DA487FF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 w:rsidRPr="00486970">
        <w:rPr>
          <w:rFonts w:eastAsia="Times New Roman"/>
          <w:szCs w:val="28"/>
          <w:lang w:eastAsia="ru-RU"/>
        </w:rPr>
        <w:t>Прогребание</w:t>
      </w:r>
      <w:proofErr w:type="spellEnd"/>
      <w:r w:rsidRPr="00486970">
        <w:rPr>
          <w:rFonts w:eastAsia="Times New Roman"/>
          <w:szCs w:val="28"/>
          <w:lang w:eastAsia="ru-RU"/>
        </w:rPr>
        <w:t xml:space="preserve"> газона – </w:t>
      </w:r>
      <w:r w:rsidRPr="00486970">
        <w:rPr>
          <w:rFonts w:eastAsia="Times New Roman"/>
          <w:b/>
          <w:bCs/>
          <w:szCs w:val="28"/>
          <w:lang w:eastAsia="ru-RU"/>
        </w:rPr>
        <w:t>12,6 га</w:t>
      </w:r>
      <w:r w:rsidRPr="00486970">
        <w:rPr>
          <w:rFonts w:eastAsia="Times New Roman"/>
          <w:szCs w:val="28"/>
          <w:lang w:eastAsia="ru-RU"/>
        </w:rPr>
        <w:t>.</w:t>
      </w:r>
    </w:p>
    <w:p w14:paraId="0C021CE7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Ремонт газона</w:t>
      </w:r>
      <w:r w:rsidRPr="00486970">
        <w:rPr>
          <w:rFonts w:eastAsia="Times New Roman"/>
          <w:b/>
          <w:szCs w:val="28"/>
          <w:lang w:eastAsia="ru-RU"/>
        </w:rPr>
        <w:t xml:space="preserve"> – </w:t>
      </w:r>
      <w:r w:rsidRPr="00486970">
        <w:rPr>
          <w:rFonts w:eastAsia="Times New Roman"/>
          <w:b/>
          <w:bCs/>
          <w:szCs w:val="28"/>
          <w:lang w:eastAsia="ru-RU"/>
        </w:rPr>
        <w:t xml:space="preserve">1678,8 </w:t>
      </w:r>
      <w:proofErr w:type="spellStart"/>
      <w:r w:rsidRPr="00486970">
        <w:rPr>
          <w:rFonts w:eastAsia="Times New Roman"/>
          <w:b/>
          <w:bCs/>
          <w:szCs w:val="28"/>
          <w:lang w:eastAsia="ru-RU"/>
        </w:rPr>
        <w:t>кв.м</w:t>
      </w:r>
      <w:proofErr w:type="spellEnd"/>
      <w:r w:rsidRPr="00486970">
        <w:rPr>
          <w:rFonts w:eastAsia="Times New Roman"/>
          <w:szCs w:val="28"/>
          <w:lang w:eastAsia="ru-RU"/>
        </w:rPr>
        <w:t xml:space="preserve">. </w:t>
      </w:r>
    </w:p>
    <w:p w14:paraId="481B8689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Устройство цветников – </w:t>
      </w:r>
      <w:r w:rsidRPr="00486970">
        <w:rPr>
          <w:rFonts w:eastAsia="Times New Roman"/>
          <w:b/>
          <w:bCs/>
          <w:szCs w:val="28"/>
          <w:lang w:eastAsia="ru-RU"/>
        </w:rPr>
        <w:t xml:space="preserve">752,5 </w:t>
      </w:r>
      <w:proofErr w:type="spellStart"/>
      <w:r w:rsidRPr="00486970">
        <w:rPr>
          <w:rFonts w:eastAsia="Times New Roman"/>
          <w:b/>
          <w:bCs/>
          <w:szCs w:val="28"/>
          <w:lang w:eastAsia="ru-RU"/>
        </w:rPr>
        <w:t>кв.м</w:t>
      </w:r>
      <w:proofErr w:type="spellEnd"/>
      <w:r w:rsidRPr="00486970">
        <w:rPr>
          <w:rFonts w:eastAsia="Times New Roman"/>
          <w:b/>
          <w:bCs/>
          <w:szCs w:val="28"/>
          <w:lang w:eastAsia="ru-RU"/>
        </w:rPr>
        <w:t>.</w:t>
      </w:r>
    </w:p>
    <w:p w14:paraId="63050D95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Удаление сухостоя – </w:t>
      </w:r>
      <w:r w:rsidRPr="00486970">
        <w:rPr>
          <w:rFonts w:eastAsia="Times New Roman"/>
          <w:b/>
          <w:bCs/>
          <w:szCs w:val="28"/>
          <w:lang w:eastAsia="ru-RU"/>
        </w:rPr>
        <w:t>318 ед.</w:t>
      </w:r>
    </w:p>
    <w:p w14:paraId="53E708D6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Удаление пней – </w:t>
      </w:r>
      <w:r w:rsidRPr="00486970">
        <w:rPr>
          <w:rFonts w:eastAsia="Times New Roman"/>
          <w:b/>
          <w:bCs/>
          <w:szCs w:val="28"/>
          <w:lang w:eastAsia="ru-RU"/>
        </w:rPr>
        <w:t>267 ед.</w:t>
      </w:r>
    </w:p>
    <w:p w14:paraId="614ACF4F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Окраска газонного ограждения – </w:t>
      </w:r>
      <w:r w:rsidRPr="00486970">
        <w:rPr>
          <w:rFonts w:eastAsia="Times New Roman"/>
          <w:b/>
          <w:bCs/>
          <w:szCs w:val="28"/>
          <w:lang w:eastAsia="ru-RU"/>
        </w:rPr>
        <w:t xml:space="preserve">17 300 </w:t>
      </w:r>
      <w:proofErr w:type="spellStart"/>
      <w:r w:rsidRPr="00486970">
        <w:rPr>
          <w:rFonts w:eastAsia="Times New Roman"/>
          <w:b/>
          <w:bCs/>
          <w:szCs w:val="28"/>
          <w:lang w:eastAsia="ru-RU"/>
        </w:rPr>
        <w:t>п.м</w:t>
      </w:r>
      <w:proofErr w:type="spellEnd"/>
      <w:r w:rsidRPr="00486970">
        <w:rPr>
          <w:rFonts w:eastAsia="Times New Roman"/>
          <w:b/>
          <w:bCs/>
          <w:szCs w:val="28"/>
          <w:lang w:eastAsia="ru-RU"/>
        </w:rPr>
        <w:t>.</w:t>
      </w:r>
    </w:p>
    <w:p w14:paraId="0DFFF42D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Окраска урн – </w:t>
      </w:r>
      <w:r w:rsidRPr="00486970">
        <w:rPr>
          <w:rFonts w:eastAsia="Times New Roman"/>
          <w:b/>
          <w:bCs/>
          <w:szCs w:val="28"/>
          <w:lang w:eastAsia="ru-RU"/>
        </w:rPr>
        <w:t>968 шт.</w:t>
      </w:r>
    </w:p>
    <w:p w14:paraId="2F471A18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Промывка и окраска опор контактной сети – </w:t>
      </w:r>
      <w:r w:rsidRPr="00486970">
        <w:rPr>
          <w:rFonts w:eastAsia="Times New Roman"/>
          <w:b/>
          <w:bCs/>
          <w:szCs w:val="28"/>
          <w:lang w:eastAsia="ru-RU"/>
        </w:rPr>
        <w:t>180 шт.</w:t>
      </w:r>
    </w:p>
    <w:p w14:paraId="55C0E9F4" w14:textId="77777777" w:rsid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Промывка ограждений, бортового камня, цоколей.</w:t>
      </w:r>
    </w:p>
    <w:p w14:paraId="64DC0A4F" w14:textId="77777777" w:rsidR="00F64710" w:rsidRPr="00486970" w:rsidRDefault="00F64710" w:rsidP="00486970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68845C47" w14:textId="77777777" w:rsidR="00777C87" w:rsidRDefault="006215E6" w:rsidP="00486970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2018 году проведены  два общегородских субботника</w:t>
      </w:r>
      <w:r w:rsidR="00E63BF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7B2C25">
        <w:rPr>
          <w:rFonts w:eastAsia="Times New Roman"/>
          <w:b/>
          <w:szCs w:val="28"/>
          <w:lang w:eastAsia="ru-RU"/>
        </w:rPr>
        <w:t xml:space="preserve">14 </w:t>
      </w:r>
      <w:r w:rsidR="00E63BF9" w:rsidRPr="007B2C25">
        <w:rPr>
          <w:rFonts w:eastAsia="Times New Roman"/>
          <w:b/>
          <w:szCs w:val="28"/>
          <w:lang w:eastAsia="ru-RU"/>
        </w:rPr>
        <w:t>апреля</w:t>
      </w:r>
      <w:r w:rsidR="00E63BF9">
        <w:rPr>
          <w:rFonts w:eastAsia="Times New Roman"/>
          <w:szCs w:val="28"/>
          <w:lang w:eastAsia="ru-RU"/>
        </w:rPr>
        <w:t xml:space="preserve"> работы были организованы по адресам: </w:t>
      </w:r>
      <w:r w:rsidR="00E63BF9" w:rsidRPr="00E63BF9">
        <w:rPr>
          <w:rFonts w:eastAsia="Times New Roman"/>
          <w:szCs w:val="28"/>
          <w:lang w:eastAsia="ru-RU"/>
        </w:rPr>
        <w:t>ул. Крупской (сквер)</w:t>
      </w:r>
      <w:r w:rsidR="00E63BF9">
        <w:rPr>
          <w:rFonts w:eastAsia="Times New Roman"/>
          <w:szCs w:val="28"/>
          <w:lang w:eastAsia="ru-RU"/>
        </w:rPr>
        <w:t xml:space="preserve">, Ак. Пилюгина д. 22-24, </w:t>
      </w:r>
      <w:r w:rsidR="00E63BF9" w:rsidRPr="00E63BF9">
        <w:rPr>
          <w:rFonts w:eastAsia="Times New Roman"/>
          <w:szCs w:val="28"/>
          <w:lang w:eastAsia="ru-RU"/>
        </w:rPr>
        <w:t>ул. М. Ульяновой (сквер)</w:t>
      </w:r>
      <w:r w:rsidR="00E63BF9">
        <w:rPr>
          <w:rFonts w:eastAsia="Times New Roman"/>
          <w:szCs w:val="28"/>
          <w:lang w:eastAsia="ru-RU"/>
        </w:rPr>
        <w:t xml:space="preserve">. </w:t>
      </w:r>
      <w:r w:rsidR="007B2C25" w:rsidRPr="007B2C25">
        <w:rPr>
          <w:rFonts w:eastAsia="Times New Roman"/>
          <w:b/>
          <w:szCs w:val="28"/>
          <w:lang w:eastAsia="ru-RU"/>
        </w:rPr>
        <w:t>21 апреля</w:t>
      </w:r>
      <w:r w:rsidR="007B2C25">
        <w:rPr>
          <w:rFonts w:eastAsia="Times New Roman"/>
          <w:szCs w:val="28"/>
          <w:lang w:eastAsia="ru-RU"/>
        </w:rPr>
        <w:t xml:space="preserve"> работы проводились по адресам: </w:t>
      </w:r>
      <w:r w:rsidR="007B2C25" w:rsidRPr="007B2C25">
        <w:rPr>
          <w:rFonts w:eastAsia="Times New Roman"/>
          <w:szCs w:val="28"/>
          <w:lang w:eastAsia="ru-RU"/>
        </w:rPr>
        <w:t>Ленинский пр. д.82-86 "Народный парк"</w:t>
      </w:r>
      <w:r w:rsidR="007B2C25">
        <w:rPr>
          <w:rFonts w:eastAsia="Times New Roman"/>
          <w:szCs w:val="28"/>
          <w:lang w:eastAsia="ru-RU"/>
        </w:rPr>
        <w:t xml:space="preserve">, </w:t>
      </w:r>
      <w:r w:rsidR="007B2C25" w:rsidRPr="007B2C25">
        <w:rPr>
          <w:rFonts w:eastAsia="Times New Roman"/>
          <w:szCs w:val="28"/>
          <w:lang w:eastAsia="ru-RU"/>
        </w:rPr>
        <w:t>ул. Гарибальди (сквер)</w:t>
      </w:r>
      <w:r w:rsidR="007B2C25">
        <w:rPr>
          <w:rFonts w:eastAsia="Times New Roman"/>
          <w:szCs w:val="28"/>
          <w:lang w:eastAsia="ru-RU"/>
        </w:rPr>
        <w:t xml:space="preserve">, </w:t>
      </w:r>
      <w:r w:rsidR="007B2C25" w:rsidRPr="007B2C25">
        <w:rPr>
          <w:rFonts w:eastAsia="Times New Roman"/>
          <w:szCs w:val="28"/>
          <w:lang w:eastAsia="ru-RU"/>
        </w:rPr>
        <w:t>ул. Кравченко-пересечение с пр. Вернадского (сквер)</w:t>
      </w:r>
      <w:r w:rsidR="007B2C25">
        <w:rPr>
          <w:rFonts w:eastAsia="Times New Roman"/>
          <w:szCs w:val="28"/>
          <w:lang w:eastAsia="ru-RU"/>
        </w:rPr>
        <w:t xml:space="preserve">. В рамках общегородских субботников проводились работы по </w:t>
      </w:r>
      <w:proofErr w:type="spellStart"/>
      <w:r w:rsidR="007B2C25">
        <w:rPr>
          <w:rFonts w:eastAsia="Times New Roman"/>
          <w:szCs w:val="28"/>
          <w:lang w:eastAsia="ru-RU"/>
        </w:rPr>
        <w:t>прогребанию</w:t>
      </w:r>
      <w:proofErr w:type="spellEnd"/>
      <w:r w:rsidR="007B2C25">
        <w:rPr>
          <w:rFonts w:eastAsia="Times New Roman"/>
          <w:szCs w:val="28"/>
          <w:lang w:eastAsia="ru-RU"/>
        </w:rPr>
        <w:t xml:space="preserve"> газонов</w:t>
      </w:r>
      <w:r w:rsidR="007B2C25" w:rsidRPr="00E63BF9">
        <w:rPr>
          <w:rFonts w:eastAsia="Times New Roman"/>
          <w:szCs w:val="28"/>
          <w:lang w:eastAsia="ru-RU"/>
        </w:rPr>
        <w:t>, сбор</w:t>
      </w:r>
      <w:r w:rsidR="007B2C25">
        <w:rPr>
          <w:rFonts w:eastAsia="Times New Roman"/>
          <w:szCs w:val="28"/>
          <w:lang w:eastAsia="ru-RU"/>
        </w:rPr>
        <w:t>а</w:t>
      </w:r>
      <w:r w:rsidR="007B2C25" w:rsidRPr="00E63BF9">
        <w:rPr>
          <w:rFonts w:eastAsia="Times New Roman"/>
          <w:szCs w:val="28"/>
          <w:lang w:eastAsia="ru-RU"/>
        </w:rPr>
        <w:t xml:space="preserve"> мусора,</w:t>
      </w:r>
      <w:r w:rsidR="007B2C25">
        <w:rPr>
          <w:rFonts w:eastAsia="Times New Roman"/>
          <w:szCs w:val="28"/>
          <w:lang w:eastAsia="ru-RU"/>
        </w:rPr>
        <w:t xml:space="preserve"> </w:t>
      </w:r>
      <w:r w:rsidR="007B2C25" w:rsidRPr="00E63BF9">
        <w:rPr>
          <w:rFonts w:eastAsia="Times New Roman"/>
          <w:szCs w:val="28"/>
          <w:lang w:eastAsia="ru-RU"/>
        </w:rPr>
        <w:t>покраска МАФ</w:t>
      </w:r>
      <w:r w:rsidR="007B2C25">
        <w:rPr>
          <w:rFonts w:eastAsia="Times New Roman"/>
          <w:szCs w:val="28"/>
          <w:lang w:eastAsia="ru-RU"/>
        </w:rPr>
        <w:t>, а также по креплению искусственного гнездовья птиц (скворечников) в количестве 15 штук.</w:t>
      </w:r>
    </w:p>
    <w:p w14:paraId="38D4F8FE" w14:textId="77777777" w:rsidR="00486970" w:rsidRPr="00486970" w:rsidRDefault="00486970" w:rsidP="00486970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>Распоряжением префектуры ЮЗАО г. Москвы от 24.11.2017 № 635-РП утвержден адресный перечень</w:t>
      </w:r>
      <w:r w:rsidRPr="00486970">
        <w:rPr>
          <w:rFonts w:eastAsia="Times New Roman"/>
          <w:b/>
          <w:bCs/>
          <w:szCs w:val="28"/>
          <w:lang w:eastAsia="ru-RU"/>
        </w:rPr>
        <w:t xml:space="preserve"> катков для </w:t>
      </w:r>
      <w:proofErr w:type="spellStart"/>
      <w:r w:rsidRPr="00486970">
        <w:rPr>
          <w:rFonts w:eastAsia="Times New Roman"/>
          <w:b/>
          <w:bCs/>
          <w:szCs w:val="28"/>
          <w:lang w:eastAsia="ru-RU"/>
        </w:rPr>
        <w:t>залития</w:t>
      </w:r>
      <w:proofErr w:type="spellEnd"/>
      <w:r w:rsidRPr="00486970">
        <w:rPr>
          <w:rFonts w:eastAsia="Times New Roman"/>
          <w:b/>
          <w:bCs/>
          <w:szCs w:val="28"/>
          <w:lang w:eastAsia="ru-RU"/>
        </w:rPr>
        <w:t xml:space="preserve"> в зимний период 2017-2018 </w:t>
      </w:r>
      <w:proofErr w:type="spellStart"/>
      <w:r w:rsidRPr="00486970">
        <w:rPr>
          <w:rFonts w:eastAsia="Times New Roman"/>
          <w:b/>
          <w:bCs/>
          <w:szCs w:val="28"/>
          <w:lang w:eastAsia="ru-RU"/>
        </w:rPr>
        <w:t>гг</w:t>
      </w:r>
      <w:proofErr w:type="spellEnd"/>
      <w:r w:rsidRPr="00486970">
        <w:rPr>
          <w:rFonts w:eastAsia="Times New Roman"/>
          <w:b/>
          <w:szCs w:val="28"/>
          <w:lang w:eastAsia="ru-RU"/>
        </w:rPr>
        <w:t xml:space="preserve">: </w:t>
      </w:r>
    </w:p>
    <w:p w14:paraId="5D610303" w14:textId="77777777" w:rsidR="00486970" w:rsidRPr="00486970" w:rsidRDefault="00486970" w:rsidP="00486970">
      <w:pPr>
        <w:ind w:firstLine="708"/>
        <w:jc w:val="both"/>
        <w:rPr>
          <w:rFonts w:eastAsia="Times New Roman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   1.Ленинский пр-т д.82;</w:t>
      </w:r>
    </w:p>
    <w:p w14:paraId="6DBD62A7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2. пр-т Вернадского д.19; </w:t>
      </w:r>
    </w:p>
    <w:p w14:paraId="157E9556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3. ул. Строителей д.11 к.2,3; </w:t>
      </w:r>
    </w:p>
    <w:p w14:paraId="3433B0AD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4. ул. Ак. Пилюгина д.12 к.1; </w:t>
      </w:r>
    </w:p>
    <w:p w14:paraId="3E0DABAC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5. ул. Крупской д.4; </w:t>
      </w:r>
    </w:p>
    <w:p w14:paraId="2D7FC29F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6. Ленинский пр-т д.86; </w:t>
      </w:r>
    </w:p>
    <w:p w14:paraId="195A1F23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7. Ленинский пр-т д.95; </w:t>
      </w:r>
    </w:p>
    <w:p w14:paraId="31693F3B" w14:textId="77777777" w:rsidR="00486970" w:rsidRPr="00486970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 xml:space="preserve">8. ул. Строителей д.7 к.1; </w:t>
      </w:r>
    </w:p>
    <w:p w14:paraId="2DAB9925" w14:textId="77777777" w:rsidR="00194B13" w:rsidRDefault="00486970" w:rsidP="00486970">
      <w:pPr>
        <w:shd w:val="clear" w:color="auto" w:fill="FFFFFF"/>
        <w:ind w:firstLine="851"/>
        <w:jc w:val="both"/>
        <w:rPr>
          <w:szCs w:val="28"/>
        </w:rPr>
      </w:pPr>
      <w:r w:rsidRPr="00486970">
        <w:rPr>
          <w:szCs w:val="28"/>
        </w:rPr>
        <w:t>9. ул. М. Ульяновой д.25-29</w:t>
      </w:r>
    </w:p>
    <w:p w14:paraId="2B1EEAB2" w14:textId="77777777" w:rsidR="00194B13" w:rsidRPr="00194B13" w:rsidRDefault="00194B13" w:rsidP="00194B13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10. </w:t>
      </w:r>
      <w:r w:rsidRPr="00194B13">
        <w:rPr>
          <w:szCs w:val="28"/>
        </w:rPr>
        <w:t>Ленинский проспект, д. 82-86, каток с искусственным льдом.</w:t>
      </w:r>
    </w:p>
    <w:p w14:paraId="5C1E88BA" w14:textId="77777777" w:rsidR="00486970" w:rsidRPr="00486970" w:rsidRDefault="00486970" w:rsidP="00486970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Балансодержателем и обслуживающей организацией катка с искусственным покрытием является ГБУ «Жилищник района Ломоносовский».  Уборка катка и шлифовка ледового покрытия выполняется в ежедневном </w:t>
      </w:r>
      <w:r w:rsidRPr="00486970">
        <w:rPr>
          <w:rFonts w:eastAsia="Times New Roman"/>
          <w:color w:val="000000"/>
          <w:szCs w:val="28"/>
          <w:lang w:eastAsia="ru-RU"/>
        </w:rPr>
        <w:t>режиме навесной машиной «ZAMBONI 200».</w:t>
      </w:r>
    </w:p>
    <w:p w14:paraId="1A702E26" w14:textId="77777777" w:rsidR="000C2600" w:rsidRDefault="00486970" w:rsidP="00965EA6">
      <w:pPr>
        <w:ind w:firstLine="708"/>
        <w:jc w:val="both"/>
        <w:rPr>
          <w:rFonts w:eastAsia="Times New Roman"/>
          <w:spacing w:val="-4"/>
          <w:szCs w:val="28"/>
          <w:lang w:eastAsia="ru-RU"/>
        </w:rPr>
      </w:pPr>
      <w:r w:rsidRPr="00486970">
        <w:rPr>
          <w:rFonts w:eastAsia="Times New Roman"/>
          <w:szCs w:val="28"/>
          <w:lang w:eastAsia="ru-RU"/>
        </w:rPr>
        <w:t xml:space="preserve">На территории катка имеется теплая раздевалка, комната медработника, туалет, установлены вендинговые аппараты. Есть бесплатный прокат коньков, освещение и музыкальное сопровождение. </w:t>
      </w:r>
      <w:r w:rsidRPr="00486970">
        <w:rPr>
          <w:rFonts w:eastAsia="Times New Roman"/>
          <w:spacing w:val="-9"/>
          <w:szCs w:val="28"/>
          <w:lang w:eastAsia="ru-RU"/>
        </w:rPr>
        <w:t>Каток функционирует</w:t>
      </w:r>
      <w:r w:rsidRPr="00486970">
        <w:rPr>
          <w:rFonts w:eastAsia="Times New Roman"/>
          <w:szCs w:val="28"/>
          <w:lang w:eastAsia="ru-RU"/>
        </w:rPr>
        <w:t xml:space="preserve"> согласно </w:t>
      </w:r>
      <w:r w:rsidRPr="00486970">
        <w:rPr>
          <w:rFonts w:eastAsia="Times New Roman"/>
          <w:spacing w:val="-4"/>
          <w:szCs w:val="28"/>
          <w:lang w:eastAsia="ru-RU"/>
        </w:rPr>
        <w:t xml:space="preserve">графику: с </w:t>
      </w:r>
      <w:r w:rsidR="00297130">
        <w:rPr>
          <w:rFonts w:eastAsia="Times New Roman"/>
          <w:spacing w:val="-4"/>
          <w:szCs w:val="28"/>
          <w:lang w:eastAsia="ru-RU"/>
        </w:rPr>
        <w:t>10</w:t>
      </w:r>
      <w:r w:rsidRPr="00486970">
        <w:rPr>
          <w:rFonts w:eastAsia="Times New Roman"/>
          <w:spacing w:val="-4"/>
          <w:szCs w:val="28"/>
          <w:lang w:eastAsia="ru-RU"/>
        </w:rPr>
        <w:t xml:space="preserve">-00 до </w:t>
      </w:r>
      <w:r w:rsidR="00297130">
        <w:rPr>
          <w:rFonts w:eastAsia="Times New Roman"/>
          <w:spacing w:val="-4"/>
          <w:szCs w:val="28"/>
          <w:lang w:eastAsia="ru-RU"/>
        </w:rPr>
        <w:t>21</w:t>
      </w:r>
      <w:r w:rsidRPr="00486970">
        <w:rPr>
          <w:rFonts w:eastAsia="Times New Roman"/>
          <w:spacing w:val="-4"/>
          <w:szCs w:val="28"/>
          <w:lang w:eastAsia="ru-RU"/>
        </w:rPr>
        <w:t>-00.</w:t>
      </w:r>
    </w:p>
    <w:p w14:paraId="5CA734D4" w14:textId="77777777" w:rsidR="004E0210" w:rsidRDefault="004E0210" w:rsidP="00F2658E">
      <w:pPr>
        <w:rPr>
          <w:rFonts w:eastAsia="Times New Roman"/>
          <w:b/>
          <w:spacing w:val="-4"/>
          <w:szCs w:val="28"/>
          <w:u w:val="single"/>
          <w:lang w:eastAsia="ru-RU"/>
        </w:rPr>
      </w:pPr>
    </w:p>
    <w:p w14:paraId="15A29EBB" w14:textId="77777777" w:rsidR="004E0210" w:rsidRDefault="004E0210" w:rsidP="00C43C79">
      <w:pPr>
        <w:ind w:firstLine="708"/>
        <w:jc w:val="center"/>
        <w:rPr>
          <w:rFonts w:eastAsia="Times New Roman"/>
          <w:b/>
          <w:spacing w:val="-4"/>
          <w:szCs w:val="28"/>
          <w:u w:val="single"/>
          <w:lang w:eastAsia="ru-RU"/>
        </w:rPr>
      </w:pPr>
    </w:p>
    <w:p w14:paraId="1AB02D20" w14:textId="77777777" w:rsidR="004D2297" w:rsidRDefault="004D2297" w:rsidP="00C43C79">
      <w:pPr>
        <w:ind w:firstLine="708"/>
        <w:jc w:val="center"/>
        <w:rPr>
          <w:rFonts w:eastAsia="Times New Roman"/>
          <w:b/>
          <w:spacing w:val="-4"/>
          <w:szCs w:val="28"/>
          <w:u w:val="single"/>
          <w:lang w:eastAsia="ru-RU"/>
        </w:rPr>
      </w:pPr>
      <w:r>
        <w:rPr>
          <w:rFonts w:eastAsia="Times New Roman"/>
          <w:b/>
          <w:spacing w:val="-4"/>
          <w:szCs w:val="28"/>
          <w:u w:val="single"/>
          <w:lang w:eastAsia="ru-RU"/>
        </w:rPr>
        <w:t>СОДЕРЖАНИЕ И РЕМОНТ ЖИЛЬЯ</w:t>
      </w:r>
    </w:p>
    <w:p w14:paraId="73BFD926" w14:textId="77777777" w:rsidR="004D2297" w:rsidRDefault="004D2297" w:rsidP="00C43C79">
      <w:pPr>
        <w:ind w:firstLine="708"/>
        <w:jc w:val="center"/>
        <w:rPr>
          <w:rFonts w:eastAsia="Times New Roman"/>
          <w:b/>
          <w:spacing w:val="-4"/>
          <w:szCs w:val="28"/>
          <w:u w:val="single"/>
          <w:lang w:eastAsia="ru-RU"/>
        </w:rPr>
      </w:pPr>
    </w:p>
    <w:p w14:paraId="21FA6D4F" w14:textId="77777777" w:rsidR="00C43C79" w:rsidRPr="00B85CE6" w:rsidRDefault="00B85CE6" w:rsidP="00C43C79">
      <w:pPr>
        <w:ind w:firstLine="708"/>
        <w:jc w:val="center"/>
        <w:rPr>
          <w:rFonts w:eastAsia="Times New Roman"/>
          <w:b/>
          <w:spacing w:val="-4"/>
          <w:szCs w:val="28"/>
          <w:lang w:eastAsia="ru-RU"/>
        </w:rPr>
      </w:pPr>
      <w:r w:rsidRPr="00B85CE6">
        <w:rPr>
          <w:rFonts w:eastAsia="Times New Roman"/>
          <w:b/>
          <w:spacing w:val="-4"/>
          <w:szCs w:val="28"/>
          <w:lang w:eastAsia="ru-RU"/>
        </w:rPr>
        <w:t>КАПИТАЛЬНЫЙ РЕМОНТ</w:t>
      </w:r>
    </w:p>
    <w:p w14:paraId="1F4035C2" w14:textId="77777777" w:rsidR="00C43C79" w:rsidRDefault="00C43C79" w:rsidP="00C43C79">
      <w:pPr>
        <w:ind w:firstLine="708"/>
        <w:jc w:val="center"/>
        <w:rPr>
          <w:rFonts w:eastAsia="Times New Roman"/>
          <w:b/>
          <w:spacing w:val="-4"/>
          <w:szCs w:val="28"/>
          <w:u w:val="single"/>
          <w:lang w:eastAsia="ru-RU"/>
        </w:rPr>
      </w:pPr>
    </w:p>
    <w:p w14:paraId="7D5B26F1" w14:textId="77777777" w:rsidR="00C43C79" w:rsidRDefault="00C43C79" w:rsidP="00C43C79">
      <w:pPr>
        <w:ind w:firstLine="708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В соответствии с постановлением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 сформирован перечень жилых домов, включенных в краткосрочный план проведения </w:t>
      </w:r>
      <w:r w:rsidRPr="00965EA6">
        <w:rPr>
          <w:rFonts w:eastAsia="Times New Roman"/>
          <w:b/>
          <w:szCs w:val="28"/>
          <w:shd w:val="clear" w:color="auto" w:fill="FFFFFF"/>
          <w:lang w:eastAsia="ru-RU"/>
        </w:rPr>
        <w:t>капитального ремонта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в 2018-2020 гг., куда вошли </w:t>
      </w:r>
      <w:r w:rsidRPr="00965EA6">
        <w:rPr>
          <w:rFonts w:eastAsia="Times New Roman"/>
          <w:b/>
          <w:szCs w:val="28"/>
          <w:shd w:val="clear" w:color="auto" w:fill="FFFFFF"/>
          <w:lang w:eastAsia="ru-RU"/>
        </w:rPr>
        <w:t>48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965EA6">
        <w:rPr>
          <w:rFonts w:eastAsia="Times New Roman"/>
          <w:b/>
          <w:szCs w:val="28"/>
          <w:shd w:val="clear" w:color="auto" w:fill="FFFFFF"/>
          <w:lang w:eastAsia="ru-RU"/>
        </w:rPr>
        <w:t>жилых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домов Ломоносовского района.</w:t>
      </w:r>
    </w:p>
    <w:p w14:paraId="2CF1F918" w14:textId="77777777" w:rsidR="009742D8" w:rsidRDefault="009742D8" w:rsidP="009742D8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2018 г. си</w:t>
      </w:r>
      <w:r w:rsidRPr="004D068E">
        <w:rPr>
          <w:rFonts w:ascii="Times New Roman" w:hAnsi="Times New Roman"/>
          <w:color w:val="000000" w:themeColor="text1"/>
          <w:sz w:val="28"/>
        </w:rPr>
        <w:t>лами ГБУ «Жилищник района Ломоносовский»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4D068E">
        <w:rPr>
          <w:rFonts w:ascii="Times New Roman" w:hAnsi="Times New Roman"/>
          <w:color w:val="000000" w:themeColor="text1"/>
          <w:sz w:val="28"/>
        </w:rPr>
        <w:t>г</w:t>
      </w:r>
      <w:r>
        <w:rPr>
          <w:rFonts w:ascii="Times New Roman" w:hAnsi="Times New Roman"/>
          <w:color w:val="000000" w:themeColor="text1"/>
          <w:sz w:val="28"/>
        </w:rPr>
        <w:t>оду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 были продолжены работы по замен</w:t>
      </w:r>
      <w:r>
        <w:rPr>
          <w:rFonts w:ascii="Times New Roman" w:hAnsi="Times New Roman"/>
          <w:color w:val="000000" w:themeColor="text1"/>
          <w:sz w:val="28"/>
        </w:rPr>
        <w:t xml:space="preserve">е </w:t>
      </w:r>
      <w:r w:rsidRPr="004D068E">
        <w:rPr>
          <w:rFonts w:ascii="Times New Roman" w:hAnsi="Times New Roman"/>
          <w:color w:val="000000" w:themeColor="text1"/>
          <w:sz w:val="28"/>
        </w:rPr>
        <w:t>стояков и магистралей центрального отопления</w:t>
      </w:r>
      <w:r>
        <w:rPr>
          <w:rFonts w:ascii="Times New Roman" w:hAnsi="Times New Roman"/>
          <w:color w:val="000000" w:themeColor="text1"/>
          <w:sz w:val="28"/>
        </w:rPr>
        <w:t xml:space="preserve">, а также </w:t>
      </w:r>
      <w:r w:rsidRPr="004D068E">
        <w:rPr>
          <w:rFonts w:ascii="Times New Roman" w:hAnsi="Times New Roman"/>
          <w:color w:val="000000" w:themeColor="text1"/>
          <w:sz w:val="28"/>
        </w:rPr>
        <w:t>ремонту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4D068E">
        <w:rPr>
          <w:rFonts w:ascii="Times New Roman" w:hAnsi="Times New Roman"/>
          <w:color w:val="000000" w:themeColor="text1"/>
          <w:sz w:val="28"/>
        </w:rPr>
        <w:t>крыш и фасад</w:t>
      </w:r>
      <w:r>
        <w:rPr>
          <w:rFonts w:ascii="Times New Roman" w:hAnsi="Times New Roman"/>
          <w:color w:val="000000" w:themeColor="text1"/>
          <w:sz w:val="28"/>
        </w:rPr>
        <w:t>ов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в  3-х 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МКД по адресам: </w:t>
      </w:r>
    </w:p>
    <w:p w14:paraId="59EDC5D7" w14:textId="77777777" w:rsidR="009742D8" w:rsidRDefault="009742D8" w:rsidP="009742D8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4D068E">
        <w:rPr>
          <w:rFonts w:ascii="Times New Roman" w:hAnsi="Times New Roman"/>
          <w:color w:val="000000" w:themeColor="text1"/>
          <w:sz w:val="28"/>
        </w:rPr>
        <w:t>ул. Вавилова, д. 74/22</w:t>
      </w:r>
      <w:r>
        <w:rPr>
          <w:rFonts w:ascii="Times New Roman" w:hAnsi="Times New Roman"/>
          <w:color w:val="000000" w:themeColor="text1"/>
          <w:sz w:val="28"/>
        </w:rPr>
        <w:t xml:space="preserve"> (ремонт фасада</w:t>
      </w:r>
      <w:r w:rsidR="004E0210">
        <w:rPr>
          <w:rFonts w:ascii="Times New Roman" w:hAnsi="Times New Roman"/>
          <w:color w:val="000000" w:themeColor="text1"/>
          <w:sz w:val="28"/>
        </w:rPr>
        <w:t xml:space="preserve"> (покраска </w:t>
      </w:r>
      <w:r w:rsidR="008718E7">
        <w:rPr>
          <w:rFonts w:ascii="Times New Roman" w:hAnsi="Times New Roman"/>
          <w:color w:val="000000" w:themeColor="text1"/>
          <w:sz w:val="28"/>
        </w:rPr>
        <w:t xml:space="preserve">1831,2 </w:t>
      </w:r>
      <w:proofErr w:type="spellStart"/>
      <w:r w:rsidR="008718E7">
        <w:rPr>
          <w:rFonts w:ascii="Times New Roman" w:hAnsi="Times New Roman"/>
          <w:color w:val="000000" w:themeColor="text1"/>
          <w:sz w:val="28"/>
        </w:rPr>
        <w:t>кв.</w:t>
      </w:r>
      <w:r w:rsidR="004E0210">
        <w:rPr>
          <w:rFonts w:ascii="Times New Roman" w:hAnsi="Times New Roman"/>
          <w:color w:val="000000" w:themeColor="text1"/>
          <w:sz w:val="28"/>
        </w:rPr>
        <w:t>м</w:t>
      </w:r>
      <w:proofErr w:type="spellEnd"/>
      <w:r w:rsidR="004E0210">
        <w:rPr>
          <w:rFonts w:ascii="Times New Roman" w:hAnsi="Times New Roman"/>
          <w:color w:val="000000" w:themeColor="text1"/>
          <w:sz w:val="28"/>
        </w:rPr>
        <w:t>.</w:t>
      </w:r>
      <w:r w:rsidR="005260F4">
        <w:rPr>
          <w:rFonts w:ascii="Times New Roman" w:hAnsi="Times New Roman"/>
          <w:color w:val="000000" w:themeColor="text1"/>
          <w:sz w:val="28"/>
        </w:rPr>
        <w:t>,</w:t>
      </w:r>
      <w:r w:rsidR="008718E7">
        <w:rPr>
          <w:rFonts w:ascii="Times New Roman" w:hAnsi="Times New Roman"/>
          <w:color w:val="000000" w:themeColor="text1"/>
          <w:sz w:val="28"/>
        </w:rPr>
        <w:t xml:space="preserve"> герметизация межпанельных швов 2020 </w:t>
      </w:r>
      <w:proofErr w:type="spellStart"/>
      <w:r w:rsidR="008718E7">
        <w:rPr>
          <w:rFonts w:ascii="Times New Roman" w:hAnsi="Times New Roman"/>
          <w:color w:val="000000" w:themeColor="text1"/>
          <w:sz w:val="28"/>
        </w:rPr>
        <w:t>пог.м</w:t>
      </w:r>
      <w:proofErr w:type="spellEnd"/>
      <w:r w:rsidR="008718E7">
        <w:rPr>
          <w:rFonts w:ascii="Times New Roman" w:hAnsi="Times New Roman"/>
          <w:color w:val="000000" w:themeColor="text1"/>
          <w:sz w:val="28"/>
        </w:rPr>
        <w:t>.)</w:t>
      </w:r>
      <w:r>
        <w:rPr>
          <w:rFonts w:ascii="Times New Roman" w:hAnsi="Times New Roman"/>
          <w:color w:val="000000" w:themeColor="text1"/>
          <w:sz w:val="28"/>
        </w:rPr>
        <w:t>, кровли</w:t>
      </w:r>
      <w:r w:rsidR="004E0210">
        <w:rPr>
          <w:rFonts w:ascii="Times New Roman" w:hAnsi="Times New Roman"/>
          <w:color w:val="000000" w:themeColor="text1"/>
          <w:sz w:val="28"/>
        </w:rPr>
        <w:t xml:space="preserve"> (444 </w:t>
      </w:r>
      <w:proofErr w:type="spellStart"/>
      <w:r w:rsidR="004E0210">
        <w:rPr>
          <w:rFonts w:ascii="Times New Roman" w:hAnsi="Times New Roman"/>
          <w:color w:val="000000" w:themeColor="text1"/>
          <w:sz w:val="28"/>
        </w:rPr>
        <w:t>кв.м</w:t>
      </w:r>
      <w:proofErr w:type="spellEnd"/>
      <w:r w:rsidR="004E0210">
        <w:rPr>
          <w:rFonts w:ascii="Times New Roman" w:hAnsi="Times New Roman"/>
          <w:color w:val="000000" w:themeColor="text1"/>
          <w:sz w:val="28"/>
        </w:rPr>
        <w:t>.)</w:t>
      </w:r>
      <w:r>
        <w:rPr>
          <w:rFonts w:ascii="Times New Roman" w:hAnsi="Times New Roman"/>
          <w:color w:val="000000" w:themeColor="text1"/>
          <w:sz w:val="28"/>
        </w:rPr>
        <w:t>, замена магистралей и  стояков ЦО</w:t>
      </w:r>
      <w:r w:rsidR="005260F4">
        <w:rPr>
          <w:rFonts w:ascii="Times New Roman" w:hAnsi="Times New Roman"/>
          <w:color w:val="000000" w:themeColor="text1"/>
          <w:sz w:val="28"/>
        </w:rPr>
        <w:t xml:space="preserve"> (в 39 квартирах</w:t>
      </w:r>
      <w:r>
        <w:rPr>
          <w:rFonts w:ascii="Times New Roman" w:hAnsi="Times New Roman"/>
          <w:color w:val="000000" w:themeColor="text1"/>
          <w:sz w:val="28"/>
        </w:rPr>
        <w:t>)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; </w:t>
      </w:r>
    </w:p>
    <w:p w14:paraId="11CBA4D2" w14:textId="77777777" w:rsidR="009742D8" w:rsidRDefault="009742D8" w:rsidP="009742D8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4D068E">
        <w:rPr>
          <w:rFonts w:ascii="Times New Roman" w:hAnsi="Times New Roman"/>
          <w:color w:val="000000" w:themeColor="text1"/>
          <w:sz w:val="28"/>
        </w:rPr>
        <w:t>Ленинский пр-т, д.95 корп.2</w:t>
      </w:r>
      <w:r>
        <w:rPr>
          <w:rFonts w:ascii="Times New Roman" w:hAnsi="Times New Roman"/>
          <w:color w:val="000000" w:themeColor="text1"/>
          <w:sz w:val="28"/>
        </w:rPr>
        <w:t xml:space="preserve"> (ремонт фасада</w:t>
      </w:r>
      <w:r w:rsidR="008718E7">
        <w:rPr>
          <w:rFonts w:ascii="Times New Roman" w:hAnsi="Times New Roman"/>
          <w:color w:val="000000" w:themeColor="text1"/>
          <w:sz w:val="28"/>
        </w:rPr>
        <w:t xml:space="preserve"> (покраска 1809 </w:t>
      </w:r>
      <w:proofErr w:type="spellStart"/>
      <w:r w:rsidR="008718E7">
        <w:rPr>
          <w:rFonts w:ascii="Times New Roman" w:hAnsi="Times New Roman"/>
          <w:color w:val="000000" w:themeColor="text1"/>
          <w:sz w:val="28"/>
        </w:rPr>
        <w:t>кв.м</w:t>
      </w:r>
      <w:proofErr w:type="spellEnd"/>
      <w:r w:rsidR="008718E7">
        <w:rPr>
          <w:rFonts w:ascii="Times New Roman" w:hAnsi="Times New Roman"/>
          <w:color w:val="000000" w:themeColor="text1"/>
          <w:sz w:val="28"/>
        </w:rPr>
        <w:t>.</w:t>
      </w:r>
      <w:r w:rsidR="005260F4">
        <w:rPr>
          <w:rFonts w:ascii="Times New Roman" w:hAnsi="Times New Roman"/>
          <w:color w:val="000000" w:themeColor="text1"/>
          <w:sz w:val="28"/>
        </w:rPr>
        <w:t>,</w:t>
      </w:r>
      <w:r w:rsidR="008718E7">
        <w:rPr>
          <w:rFonts w:ascii="Times New Roman" w:hAnsi="Times New Roman"/>
          <w:color w:val="000000" w:themeColor="text1"/>
          <w:sz w:val="28"/>
        </w:rPr>
        <w:t xml:space="preserve"> герметизация межпанельных швов 2020 </w:t>
      </w:r>
      <w:proofErr w:type="spellStart"/>
      <w:r w:rsidR="008718E7">
        <w:rPr>
          <w:rFonts w:ascii="Times New Roman" w:hAnsi="Times New Roman"/>
          <w:color w:val="000000" w:themeColor="text1"/>
          <w:sz w:val="28"/>
        </w:rPr>
        <w:t>пог.м</w:t>
      </w:r>
      <w:proofErr w:type="spellEnd"/>
      <w:r w:rsidR="008718E7">
        <w:rPr>
          <w:rFonts w:ascii="Times New Roman" w:hAnsi="Times New Roman"/>
          <w:color w:val="000000" w:themeColor="text1"/>
          <w:sz w:val="28"/>
        </w:rPr>
        <w:t>.)</w:t>
      </w:r>
      <w:r>
        <w:rPr>
          <w:rFonts w:ascii="Times New Roman" w:hAnsi="Times New Roman"/>
          <w:color w:val="000000" w:themeColor="text1"/>
          <w:sz w:val="28"/>
        </w:rPr>
        <w:t>, кровли</w:t>
      </w:r>
      <w:r w:rsidR="004E0210">
        <w:rPr>
          <w:rFonts w:ascii="Times New Roman" w:hAnsi="Times New Roman"/>
          <w:color w:val="000000" w:themeColor="text1"/>
          <w:sz w:val="28"/>
        </w:rPr>
        <w:t xml:space="preserve"> (444 </w:t>
      </w:r>
      <w:proofErr w:type="spellStart"/>
      <w:r w:rsidR="004E0210">
        <w:rPr>
          <w:rFonts w:ascii="Times New Roman" w:hAnsi="Times New Roman"/>
          <w:color w:val="000000" w:themeColor="text1"/>
          <w:sz w:val="28"/>
        </w:rPr>
        <w:t>кв.м</w:t>
      </w:r>
      <w:proofErr w:type="spellEnd"/>
      <w:r w:rsidR="004E0210">
        <w:rPr>
          <w:rFonts w:ascii="Times New Roman" w:hAnsi="Times New Roman"/>
          <w:color w:val="000000" w:themeColor="text1"/>
          <w:sz w:val="28"/>
        </w:rPr>
        <w:t>.)</w:t>
      </w:r>
      <w:r>
        <w:rPr>
          <w:rFonts w:ascii="Times New Roman" w:hAnsi="Times New Roman"/>
          <w:color w:val="000000" w:themeColor="text1"/>
          <w:sz w:val="28"/>
        </w:rPr>
        <w:t>, замена магистралей ЦО);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4C7ECC5A" w14:textId="77777777" w:rsidR="009742D8" w:rsidRDefault="009742D8" w:rsidP="009742D8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4D068E">
        <w:rPr>
          <w:rFonts w:ascii="Times New Roman" w:hAnsi="Times New Roman"/>
          <w:color w:val="000000" w:themeColor="text1"/>
          <w:sz w:val="28"/>
        </w:rPr>
        <w:t xml:space="preserve">ул. Арх. Власова, д.17 </w:t>
      </w:r>
      <w:r>
        <w:rPr>
          <w:rFonts w:ascii="Times New Roman" w:hAnsi="Times New Roman"/>
          <w:color w:val="000000" w:themeColor="text1"/>
          <w:sz w:val="28"/>
        </w:rPr>
        <w:t>(</w:t>
      </w:r>
      <w:r w:rsidRPr="004D068E">
        <w:rPr>
          <w:rFonts w:ascii="Times New Roman" w:hAnsi="Times New Roman"/>
          <w:color w:val="000000" w:themeColor="text1"/>
          <w:sz w:val="28"/>
        </w:rPr>
        <w:t>район Черёмушки</w:t>
      </w:r>
      <w:r>
        <w:rPr>
          <w:rFonts w:ascii="Times New Roman" w:hAnsi="Times New Roman"/>
          <w:color w:val="000000" w:themeColor="text1"/>
          <w:sz w:val="28"/>
        </w:rPr>
        <w:t>) (ремонт кровли</w:t>
      </w:r>
      <w:r w:rsidR="004E0210">
        <w:rPr>
          <w:rFonts w:ascii="Times New Roman" w:hAnsi="Times New Roman"/>
          <w:color w:val="000000" w:themeColor="text1"/>
          <w:sz w:val="28"/>
        </w:rPr>
        <w:t xml:space="preserve"> (935,3 </w:t>
      </w:r>
      <w:proofErr w:type="spellStart"/>
      <w:r w:rsidR="004E0210">
        <w:rPr>
          <w:rFonts w:ascii="Times New Roman" w:hAnsi="Times New Roman"/>
          <w:color w:val="000000" w:themeColor="text1"/>
          <w:sz w:val="28"/>
        </w:rPr>
        <w:t>кв.м</w:t>
      </w:r>
      <w:proofErr w:type="spellEnd"/>
      <w:r w:rsidR="004E0210">
        <w:rPr>
          <w:rFonts w:ascii="Times New Roman" w:hAnsi="Times New Roman"/>
          <w:color w:val="000000" w:themeColor="text1"/>
          <w:sz w:val="28"/>
        </w:rPr>
        <w:t>.)</w:t>
      </w:r>
      <w:r>
        <w:rPr>
          <w:rFonts w:ascii="Times New Roman" w:hAnsi="Times New Roman"/>
          <w:color w:val="000000" w:themeColor="text1"/>
          <w:sz w:val="28"/>
        </w:rPr>
        <w:t>, замена магистралей и стояков ЦО</w:t>
      </w:r>
      <w:r w:rsidR="004E0210">
        <w:rPr>
          <w:rFonts w:ascii="Times New Roman" w:hAnsi="Times New Roman"/>
          <w:color w:val="000000" w:themeColor="text1"/>
          <w:sz w:val="28"/>
        </w:rPr>
        <w:t xml:space="preserve"> (в 46 кв</w:t>
      </w:r>
      <w:r w:rsidR="005260F4">
        <w:rPr>
          <w:rFonts w:ascii="Times New Roman" w:hAnsi="Times New Roman"/>
          <w:color w:val="000000" w:themeColor="text1"/>
          <w:sz w:val="28"/>
        </w:rPr>
        <w:t>артирах</w:t>
      </w:r>
      <w:r w:rsidR="004E0210">
        <w:rPr>
          <w:rFonts w:ascii="Times New Roman" w:hAnsi="Times New Roman"/>
          <w:color w:val="000000" w:themeColor="text1"/>
          <w:sz w:val="28"/>
        </w:rPr>
        <w:t>)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37727E26" w14:textId="77777777" w:rsidR="00C43C79" w:rsidRDefault="00C43C79" w:rsidP="00C43C79">
      <w:pPr>
        <w:ind w:firstLine="708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В 2018 году в </w:t>
      </w:r>
      <w:r w:rsidRPr="00965EA6">
        <w:rPr>
          <w:rFonts w:eastAsia="Times New Roman"/>
          <w:b/>
          <w:szCs w:val="28"/>
          <w:shd w:val="clear" w:color="auto" w:fill="FFFFFF"/>
          <w:lang w:eastAsia="ru-RU"/>
        </w:rPr>
        <w:t>18 жилых домах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 были запланированы работы по капитальному ремонту, в том числе с разработкой проектно-сметной документаци</w:t>
      </w:r>
      <w:r>
        <w:rPr>
          <w:rFonts w:eastAsia="Times New Roman"/>
          <w:szCs w:val="28"/>
          <w:shd w:val="clear" w:color="auto" w:fill="FFFFFF"/>
          <w:lang w:eastAsia="ru-RU"/>
        </w:rPr>
        <w:t>и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.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</w:t>
      </w:r>
      <w:r w:rsidRPr="00965EA6">
        <w:rPr>
          <w:rFonts w:eastAsia="Times New Roman"/>
          <w:color w:val="000000"/>
          <w:szCs w:val="28"/>
          <w:shd w:val="clear" w:color="auto" w:fill="FFFFFF"/>
          <w:lang w:eastAsia="ru-RU"/>
        </w:rPr>
        <w:t>пределены  подрядные организации по 13 МКД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="00297130">
        <w:rPr>
          <w:rFonts w:eastAsia="Times New Roman"/>
          <w:szCs w:val="28"/>
          <w:shd w:val="clear" w:color="auto" w:fill="FFFFFF"/>
          <w:lang w:eastAsia="ru-RU"/>
        </w:rPr>
        <w:t>Приступили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="00297130">
        <w:rPr>
          <w:rFonts w:eastAsia="Times New Roman"/>
          <w:szCs w:val="28"/>
          <w:shd w:val="clear" w:color="auto" w:fill="FFFFFF"/>
          <w:lang w:eastAsia="ru-RU"/>
        </w:rPr>
        <w:t>к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работ</w:t>
      </w:r>
      <w:r w:rsidR="00297130">
        <w:rPr>
          <w:rFonts w:eastAsia="Times New Roman"/>
          <w:szCs w:val="28"/>
          <w:shd w:val="clear" w:color="auto" w:fill="FFFFFF"/>
          <w:lang w:eastAsia="ru-RU"/>
        </w:rPr>
        <w:t>ам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на </w:t>
      </w:r>
      <w:r>
        <w:rPr>
          <w:rFonts w:eastAsia="Times New Roman"/>
          <w:szCs w:val="28"/>
          <w:shd w:val="clear" w:color="auto" w:fill="FFFFFF"/>
          <w:lang w:eastAsia="ru-RU"/>
        </w:rPr>
        <w:t>4</w:t>
      </w:r>
      <w:r w:rsidRPr="00965EA6">
        <w:rPr>
          <w:rFonts w:eastAsia="Times New Roman"/>
          <w:szCs w:val="28"/>
          <w:shd w:val="clear" w:color="auto" w:fill="FFFFFF"/>
          <w:lang w:eastAsia="ru-RU"/>
        </w:rPr>
        <w:t xml:space="preserve"> объектах по адресам: </w:t>
      </w:r>
    </w:p>
    <w:p w14:paraId="3E5E4F65" w14:textId="77777777" w:rsidR="00C43C79" w:rsidRPr="004D068E" w:rsidRDefault="00C43C79" w:rsidP="00C43C79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D068E">
        <w:rPr>
          <w:color w:val="000000"/>
          <w:sz w:val="28"/>
          <w:szCs w:val="28"/>
          <w:shd w:val="clear" w:color="auto" w:fill="FFFFFF"/>
          <w:lang w:eastAsia="ru-RU"/>
        </w:rPr>
        <w:t>ул. Крупской д.3</w:t>
      </w:r>
    </w:p>
    <w:p w14:paraId="4318BC7E" w14:textId="77777777" w:rsidR="00C43C79" w:rsidRPr="004D068E" w:rsidRDefault="00C43C79" w:rsidP="00C43C79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D068E">
        <w:rPr>
          <w:color w:val="000000"/>
          <w:sz w:val="28"/>
          <w:szCs w:val="28"/>
          <w:shd w:val="clear" w:color="auto" w:fill="FFFFFF"/>
          <w:lang w:eastAsia="ru-RU"/>
        </w:rPr>
        <w:t>Ленинский пр-т д. 91 к.2</w:t>
      </w:r>
    </w:p>
    <w:p w14:paraId="27040FB5" w14:textId="77777777" w:rsidR="00C43C79" w:rsidRPr="004D068E" w:rsidRDefault="00C43C79" w:rsidP="00C43C79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D068E">
        <w:rPr>
          <w:color w:val="000000"/>
          <w:sz w:val="28"/>
          <w:szCs w:val="28"/>
          <w:shd w:val="clear" w:color="auto" w:fill="FFFFFF"/>
          <w:lang w:eastAsia="ru-RU"/>
        </w:rPr>
        <w:t>Ленинский пр-т д. 91 к.3</w:t>
      </w:r>
    </w:p>
    <w:p w14:paraId="61DB55BD" w14:textId="77777777" w:rsidR="00C43C79" w:rsidRDefault="00C43C79" w:rsidP="00C43C79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D068E">
        <w:rPr>
          <w:color w:val="000000"/>
          <w:sz w:val="28"/>
          <w:szCs w:val="28"/>
          <w:shd w:val="clear" w:color="auto" w:fill="FFFFFF"/>
          <w:lang w:eastAsia="ru-RU"/>
        </w:rPr>
        <w:t>Ул. Кравченко д.10</w:t>
      </w:r>
    </w:p>
    <w:p w14:paraId="36751C56" w14:textId="77777777" w:rsidR="00C43C79" w:rsidRPr="00965EA6" w:rsidRDefault="00C43C79" w:rsidP="00E011AB">
      <w:pPr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</w:t>
      </w:r>
      <w:r w:rsidRPr="00965EA6">
        <w:rPr>
          <w:rFonts w:eastAsia="Times New Roman"/>
          <w:color w:val="000000"/>
          <w:szCs w:val="28"/>
          <w:shd w:val="clear" w:color="auto" w:fill="FFFFFF"/>
          <w:lang w:eastAsia="ru-RU"/>
        </w:rPr>
        <w:t>о 9</w:t>
      </w:r>
      <w:r w:rsidR="00297130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оставшимся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объектам </w:t>
      </w:r>
      <w:r w:rsidRPr="00965EA6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ведётся разработка ПСД</w:t>
      </w:r>
      <w:r w:rsidR="00297130">
        <w:rPr>
          <w:rFonts w:eastAsia="Times New Roman"/>
          <w:color w:val="000000"/>
          <w:szCs w:val="28"/>
          <w:shd w:val="clear" w:color="auto" w:fill="FFFFFF"/>
          <w:lang w:eastAsia="ru-RU"/>
        </w:rPr>
        <w:t>. По 5 МКД работы не ведутся, в связи с отсутствием кворума при проведении общих собраний собственников жилья</w:t>
      </w:r>
      <w:r w:rsidR="00E011AB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для разработки проектно-сметной документации.</w:t>
      </w:r>
    </w:p>
    <w:p w14:paraId="45CCDF91" w14:textId="77777777" w:rsidR="00C43C79" w:rsidRPr="00965EA6" w:rsidRDefault="00C43C79" w:rsidP="00C43C79">
      <w:pPr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965EA6">
        <w:rPr>
          <w:rFonts w:eastAsia="Times New Roman"/>
          <w:color w:val="000000"/>
          <w:szCs w:val="28"/>
          <w:shd w:val="clear" w:color="auto" w:fill="FFFFFF"/>
          <w:lang w:eastAsia="ru-RU"/>
        </w:rPr>
        <w:t>Также в 2018 году выполнялись работы по капитальному ремонту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4-х</w:t>
      </w:r>
      <w:r w:rsidRPr="00965EA6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объектов, переходящих с 2017 года: </w:t>
      </w:r>
    </w:p>
    <w:p w14:paraId="5FA98CB9" w14:textId="77777777" w:rsidR="00C43C79" w:rsidRPr="00DA12DB" w:rsidRDefault="00C43C79" w:rsidP="00C43C7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DA12DB">
        <w:rPr>
          <w:rFonts w:ascii="Times New Roman" w:hAnsi="Times New Roman"/>
          <w:color w:val="000000" w:themeColor="text1"/>
          <w:sz w:val="28"/>
        </w:rPr>
        <w:t>ул.</w:t>
      </w:r>
      <w:r w:rsidR="00702473">
        <w:rPr>
          <w:rFonts w:ascii="Times New Roman" w:hAnsi="Times New Roman"/>
          <w:color w:val="000000" w:themeColor="text1"/>
          <w:sz w:val="28"/>
        </w:rPr>
        <w:t xml:space="preserve">  </w:t>
      </w:r>
      <w:r w:rsidRPr="00DA12DB">
        <w:rPr>
          <w:rFonts w:ascii="Times New Roman" w:hAnsi="Times New Roman"/>
          <w:color w:val="000000" w:themeColor="text1"/>
          <w:sz w:val="28"/>
        </w:rPr>
        <w:t>Марии Ульяновой, д. 3, корп. 3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DA12DB">
        <w:rPr>
          <w:rFonts w:ascii="Times New Roman" w:hAnsi="Times New Roman"/>
          <w:color w:val="000000" w:themeColor="text1"/>
          <w:sz w:val="28"/>
        </w:rPr>
        <w:t>(ремонт кровли)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06888740" w14:textId="77777777" w:rsidR="00C43C79" w:rsidRPr="00DA12DB" w:rsidRDefault="00C43C79" w:rsidP="00C43C7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DA12DB">
        <w:rPr>
          <w:rFonts w:ascii="Times New Roman" w:hAnsi="Times New Roman"/>
          <w:color w:val="000000" w:themeColor="text1"/>
          <w:sz w:val="28"/>
        </w:rPr>
        <w:t>ул.</w:t>
      </w:r>
      <w:r w:rsidR="00702473">
        <w:rPr>
          <w:rFonts w:ascii="Times New Roman" w:hAnsi="Times New Roman"/>
          <w:color w:val="000000" w:themeColor="text1"/>
          <w:sz w:val="28"/>
        </w:rPr>
        <w:t xml:space="preserve"> </w:t>
      </w:r>
      <w:r w:rsidRPr="00DA12DB">
        <w:rPr>
          <w:rFonts w:ascii="Times New Roman" w:hAnsi="Times New Roman"/>
          <w:color w:val="000000" w:themeColor="text1"/>
          <w:sz w:val="28"/>
        </w:rPr>
        <w:t>Марии Ульяновой, д. 3, корп. 1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DA12DB">
        <w:rPr>
          <w:rFonts w:ascii="Times New Roman" w:hAnsi="Times New Roman"/>
          <w:color w:val="000000" w:themeColor="text1"/>
          <w:sz w:val="28"/>
        </w:rPr>
        <w:t>(ремонт системы электроснабжени</w:t>
      </w:r>
      <w:r>
        <w:rPr>
          <w:rFonts w:ascii="Times New Roman" w:hAnsi="Times New Roman"/>
          <w:color w:val="000000" w:themeColor="text1"/>
          <w:sz w:val="28"/>
        </w:rPr>
        <w:t>я</w:t>
      </w:r>
      <w:r w:rsidRPr="00DA12DB">
        <w:rPr>
          <w:rFonts w:ascii="Times New Roman" w:hAnsi="Times New Roman"/>
          <w:color w:val="000000" w:themeColor="text1"/>
          <w:sz w:val="28"/>
        </w:rPr>
        <w:t>, кровли, фасада, подвальных помещений, замен</w:t>
      </w:r>
      <w:r>
        <w:rPr>
          <w:rFonts w:ascii="Times New Roman" w:hAnsi="Times New Roman"/>
          <w:color w:val="000000" w:themeColor="text1"/>
          <w:sz w:val="28"/>
        </w:rPr>
        <w:t>а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 стояков </w:t>
      </w:r>
      <w:r>
        <w:rPr>
          <w:rFonts w:ascii="Times New Roman" w:hAnsi="Times New Roman"/>
          <w:color w:val="000000" w:themeColor="text1"/>
          <w:sz w:val="28"/>
        </w:rPr>
        <w:t>ГВС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>ХВС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>ЦО;</w:t>
      </w:r>
    </w:p>
    <w:p w14:paraId="3EB96742" w14:textId="77777777" w:rsidR="00C43C79" w:rsidRPr="00DA12DB" w:rsidRDefault="00C43C79" w:rsidP="00C43C7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DA12DB">
        <w:rPr>
          <w:rFonts w:ascii="Times New Roman" w:hAnsi="Times New Roman"/>
          <w:color w:val="000000" w:themeColor="text1"/>
          <w:sz w:val="28"/>
        </w:rPr>
        <w:t>ул. Кравченко, д. 4, корп. 2 (замена магистралей канализации, ремонт подвальных помещений)</w:t>
      </w:r>
      <w:r w:rsidR="009742D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(работы выполнены и приняты)</w:t>
      </w:r>
      <w:r w:rsidR="00B85CE6">
        <w:rPr>
          <w:rFonts w:ascii="Times New Roman" w:hAnsi="Times New Roman"/>
          <w:color w:val="000000" w:themeColor="text1"/>
          <w:sz w:val="28"/>
        </w:rPr>
        <w:t>;</w:t>
      </w:r>
    </w:p>
    <w:p w14:paraId="69BB33FA" w14:textId="77777777" w:rsidR="00C43C79" w:rsidRDefault="00C43C79" w:rsidP="00C43C7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</w:rPr>
        <w:t xml:space="preserve">-  </w:t>
      </w:r>
      <w:r w:rsidRPr="00DA12DB">
        <w:rPr>
          <w:rFonts w:ascii="Times New Roman" w:hAnsi="Times New Roman"/>
          <w:color w:val="000000" w:themeColor="text1"/>
          <w:sz w:val="28"/>
        </w:rPr>
        <w:t>ул. Крупской, д. 8, корп. 3 (ремонт мусоропровода, подвальных помещений, фасада, крыши, электроснабжения, теплоснабжени</w:t>
      </w:r>
      <w:r>
        <w:rPr>
          <w:rFonts w:ascii="Times New Roman" w:hAnsi="Times New Roman"/>
          <w:color w:val="000000" w:themeColor="text1"/>
          <w:sz w:val="28"/>
        </w:rPr>
        <w:t>я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 магистрали и замен</w:t>
      </w:r>
      <w:r>
        <w:rPr>
          <w:rFonts w:ascii="Times New Roman" w:hAnsi="Times New Roman"/>
          <w:color w:val="000000" w:themeColor="text1"/>
          <w:sz w:val="28"/>
        </w:rPr>
        <w:t>ы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 стояков ЦАО, </w:t>
      </w:r>
      <w:r>
        <w:rPr>
          <w:rFonts w:ascii="Times New Roman" w:hAnsi="Times New Roman"/>
          <w:color w:val="000000" w:themeColor="text1"/>
          <w:sz w:val="28"/>
        </w:rPr>
        <w:t>ГВС</w:t>
      </w:r>
      <w:r w:rsidRPr="00DA12DB">
        <w:rPr>
          <w:rFonts w:ascii="Times New Roman" w:hAnsi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</w:rPr>
        <w:t>ХВС</w:t>
      </w:r>
      <w:r w:rsidR="009742D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(работы выполнены и приняты)</w:t>
      </w:r>
      <w:r w:rsidR="00B85CE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4DC5F854" w14:textId="77777777" w:rsidR="00C43C79" w:rsidRPr="002D4BEF" w:rsidRDefault="00C43C79" w:rsidP="00C43C79">
      <w:pPr>
        <w:ind w:firstLine="709"/>
        <w:jc w:val="both"/>
        <w:rPr>
          <w:rFonts w:eastAsiaTheme="minorEastAsia"/>
          <w:lang w:eastAsia="ru-RU"/>
        </w:rPr>
      </w:pPr>
      <w:r w:rsidRPr="002D4BEF">
        <w:rPr>
          <w:color w:val="000000"/>
          <w:szCs w:val="28"/>
          <w:lang w:eastAsia="ru-RU"/>
        </w:rPr>
        <w:t>В рамках программы капитального ремонта плана 2018 г</w:t>
      </w:r>
      <w:r>
        <w:rPr>
          <w:color w:val="000000"/>
          <w:szCs w:val="28"/>
          <w:lang w:eastAsia="ru-RU"/>
        </w:rPr>
        <w:t>оду</w:t>
      </w:r>
      <w:r w:rsidRPr="002D4BEF">
        <w:rPr>
          <w:color w:val="000000"/>
          <w:szCs w:val="28"/>
          <w:lang w:eastAsia="ru-RU"/>
        </w:rPr>
        <w:t xml:space="preserve"> приступили к замене  3</w:t>
      </w:r>
      <w:r>
        <w:rPr>
          <w:color w:val="000000"/>
          <w:szCs w:val="28"/>
          <w:lang w:eastAsia="ru-RU"/>
        </w:rPr>
        <w:t>-х</w:t>
      </w:r>
      <w:r w:rsidRPr="002D4BEF">
        <w:rPr>
          <w:color w:val="000000"/>
          <w:szCs w:val="28"/>
          <w:lang w:eastAsia="ru-RU"/>
        </w:rPr>
        <w:t xml:space="preserve"> лифтов</w:t>
      </w:r>
      <w:r>
        <w:rPr>
          <w:color w:val="000000"/>
          <w:szCs w:val="28"/>
          <w:lang w:eastAsia="ru-RU"/>
        </w:rPr>
        <w:t xml:space="preserve"> в</w:t>
      </w:r>
      <w:r w:rsidRPr="002D4BEF">
        <w:rPr>
          <w:color w:val="000000"/>
          <w:szCs w:val="28"/>
          <w:lang w:eastAsia="ru-RU"/>
        </w:rPr>
        <w:t xml:space="preserve"> жилом доме, расположенном по адресу: ул. Акт. Пилюгина, д. 20, корп. 1. </w:t>
      </w:r>
    </w:p>
    <w:p w14:paraId="3ED487AE" w14:textId="77777777" w:rsidR="00C43C79" w:rsidRDefault="00C43C79" w:rsidP="00965EA6">
      <w:pPr>
        <w:ind w:firstLine="708"/>
        <w:jc w:val="both"/>
      </w:pPr>
    </w:p>
    <w:p w14:paraId="7A65FDE4" w14:textId="77777777" w:rsidR="00C86348" w:rsidRDefault="00C86348" w:rsidP="00F2658E"/>
    <w:p w14:paraId="35CA124F" w14:textId="77777777" w:rsidR="00F2658E" w:rsidRDefault="00F2658E" w:rsidP="00F2658E">
      <w:pPr>
        <w:rPr>
          <w:b/>
        </w:rPr>
      </w:pPr>
    </w:p>
    <w:p w14:paraId="242D2B8E" w14:textId="77777777" w:rsidR="00007B49" w:rsidRPr="00B85CE6" w:rsidRDefault="00B85CE6" w:rsidP="00007B49">
      <w:pPr>
        <w:ind w:firstLine="708"/>
        <w:jc w:val="center"/>
        <w:rPr>
          <w:b/>
        </w:rPr>
      </w:pPr>
      <w:r w:rsidRPr="00B85CE6">
        <w:rPr>
          <w:b/>
        </w:rPr>
        <w:t>РЕМОНТ ПОДЪЕЗДОВ</w:t>
      </w:r>
    </w:p>
    <w:p w14:paraId="73ECABAB" w14:textId="77777777" w:rsidR="00007B49" w:rsidRDefault="00007B49" w:rsidP="00007B49">
      <w:pPr>
        <w:ind w:firstLine="708"/>
        <w:jc w:val="center"/>
        <w:rPr>
          <w:b/>
          <w:u w:val="single"/>
        </w:rPr>
      </w:pPr>
    </w:p>
    <w:p w14:paraId="5982AB17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3A65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выполнения работ по </w:t>
      </w:r>
      <w:r w:rsidRPr="004B3A65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содержанию и текущему ремонту общедомового имущества</w:t>
      </w:r>
      <w:r w:rsidRPr="004B3A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ГБУ «Ж</w:t>
      </w:r>
      <w:r w:rsidRPr="004B3A65">
        <w:rPr>
          <w:rFonts w:ascii="Times New Roman" w:hAnsi="Times New Roman"/>
          <w:sz w:val="28"/>
          <w:szCs w:val="28"/>
          <w:shd w:val="clear" w:color="auto" w:fill="FFFFFF"/>
        </w:rPr>
        <w:t>илищник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Ломоносовский</w:t>
      </w:r>
      <w:r>
        <w:rPr>
          <w:rFonts w:ascii="Times New Roman" w:hAnsi="Times New Roman"/>
          <w:smallCaps/>
          <w:sz w:val="28"/>
          <w:szCs w:val="28"/>
          <w:shd w:val="clear" w:color="auto" w:fill="FFFFFF"/>
        </w:rPr>
        <w:t>»</w:t>
      </w:r>
      <w:r w:rsidRPr="004B3A65">
        <w:rPr>
          <w:rFonts w:ascii="Times New Roman" w:hAnsi="Times New Roman"/>
          <w:sz w:val="28"/>
          <w:szCs w:val="28"/>
          <w:shd w:val="clear" w:color="auto" w:fill="FFFFFF"/>
        </w:rPr>
        <w:t xml:space="preserve">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B3A65">
        <w:rPr>
          <w:rFonts w:ascii="Times New Roman" w:hAnsi="Times New Roman"/>
          <w:sz w:val="28"/>
          <w:szCs w:val="28"/>
          <w:shd w:val="clear" w:color="auto" w:fill="FFFFFF"/>
        </w:rPr>
        <w:t xml:space="preserve"> году проведены работы по ремонту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108</w:t>
      </w:r>
      <w:r w:rsidRPr="004B3A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подъездов 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27</w:t>
      </w:r>
      <w:r w:rsidRPr="004B3A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многоквартирных домах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>При ремонте подъездов проводились следующие виды работ:</w:t>
      </w:r>
    </w:p>
    <w:p w14:paraId="04EA87D2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>окрашивание стен и потолков с удалением старой краски в местах шелушения и с удалением следов протечек;</w:t>
      </w:r>
    </w:p>
    <w:p w14:paraId="34693D6F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>окрашивание металлических поверхностей систем ЦО и ограждающих конструкций (при необходимости);</w:t>
      </w:r>
    </w:p>
    <w:p w14:paraId="4466A35D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 оконных блоков;</w:t>
      </w:r>
    </w:p>
    <w:p w14:paraId="30961109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 дверных коробок и полотен;</w:t>
      </w:r>
    </w:p>
    <w:p w14:paraId="08184F7A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замена/ремонт потолочных и настенных светильников;</w:t>
      </w:r>
      <w:r w:rsidRPr="009446B6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14:paraId="27ADC08E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замена/ремонт покрытий полов в холлах 1-го этажа;</w:t>
      </w:r>
    </w:p>
    <w:p w14:paraId="4FC0DB21" w14:textId="77777777" w:rsidR="00007B49" w:rsidRPr="009446B6" w:rsidRDefault="00007B49" w:rsidP="00007B4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>замена почтовых ящиков;</w:t>
      </w:r>
    </w:p>
    <w:p w14:paraId="34A36F22" w14:textId="77777777" w:rsidR="00007B49" w:rsidRDefault="00007B49" w:rsidP="00007B4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6B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9446B6">
        <w:rPr>
          <w:rFonts w:ascii="Times New Roman" w:hAnsi="Times New Roman"/>
          <w:sz w:val="28"/>
          <w:szCs w:val="28"/>
          <w:shd w:val="clear" w:color="auto" w:fill="FFFFFF"/>
        </w:rPr>
        <w:t>ремонт входных групп в подъездах (козырьки, поручни, крыльца).</w:t>
      </w:r>
    </w:p>
    <w:p w14:paraId="7CEB45A3" w14:textId="77777777" w:rsidR="006215E6" w:rsidRDefault="006215E6" w:rsidP="006215E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обращениям жителей установлено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28 пандусов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маломобильных групп населения в подъездах 14-ти  жилых домов.</w:t>
      </w:r>
    </w:p>
    <w:p w14:paraId="68DB79B2" w14:textId="77777777" w:rsidR="006215E6" w:rsidRDefault="006215E6" w:rsidP="006215E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5E6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программы энергосбережения ГБУ «Жилищник района Ломоносовский» заключен </w:t>
      </w:r>
      <w:proofErr w:type="spellStart"/>
      <w:r w:rsidRPr="006215E6">
        <w:rPr>
          <w:rFonts w:ascii="Times New Roman" w:hAnsi="Times New Roman"/>
          <w:sz w:val="28"/>
          <w:szCs w:val="28"/>
          <w:shd w:val="clear" w:color="auto" w:fill="FFFFFF"/>
        </w:rPr>
        <w:t>энергосервисный</w:t>
      </w:r>
      <w:proofErr w:type="spellEnd"/>
      <w:r w:rsidRPr="006215E6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с ООО «Арифметика света». В 2018 году установлены энергосберегающие осветительные приборы в количестве 2591 шт. в 8 МКД.</w:t>
      </w:r>
    </w:p>
    <w:p w14:paraId="46D888B1" w14:textId="77777777" w:rsidR="006215E6" w:rsidRDefault="006215E6" w:rsidP="00007B4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00BEC5" w14:textId="77777777" w:rsidR="006215E6" w:rsidRPr="00B85CE6" w:rsidRDefault="00B85CE6" w:rsidP="006215E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85CE6">
        <w:rPr>
          <w:rFonts w:ascii="Times New Roman" w:hAnsi="Times New Roman"/>
          <w:b/>
          <w:sz w:val="28"/>
          <w:szCs w:val="28"/>
          <w:shd w:val="clear" w:color="auto" w:fill="FFFFFF"/>
        </w:rPr>
        <w:t>СЕЗОННАЯ ЭКСПЛУАТАЦИЯ</w:t>
      </w:r>
    </w:p>
    <w:p w14:paraId="43A38EEA" w14:textId="77777777" w:rsidR="006215E6" w:rsidRDefault="006215E6" w:rsidP="006215E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14:paraId="74AE90E1" w14:textId="77777777" w:rsidR="006215E6" w:rsidRPr="006215E6" w:rsidRDefault="006215E6" w:rsidP="006215E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Силами ГБУ «Жилищник района Ломоносовский» п</w:t>
      </w:r>
      <w:r w:rsidRPr="007B03A6">
        <w:rPr>
          <w:rFonts w:ascii="Times New Roman" w:hAnsi="Times New Roman"/>
          <w:sz w:val="28"/>
          <w:szCs w:val="28"/>
        </w:rPr>
        <w:t>роведены следующие виды работ по подготовке МКД к весенне-летней эксплуатации:</w:t>
      </w:r>
    </w:p>
    <w:p w14:paraId="67F8FAD3" w14:textId="77777777" w:rsidR="00007B49" w:rsidRPr="006215E6" w:rsidRDefault="006215E6" w:rsidP="006215E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215E6">
        <w:rPr>
          <w:sz w:val="28"/>
          <w:szCs w:val="28"/>
        </w:rPr>
        <w:t xml:space="preserve"> </w:t>
      </w:r>
      <w:r w:rsidR="00007B49" w:rsidRPr="006215E6">
        <w:rPr>
          <w:sz w:val="28"/>
          <w:szCs w:val="28"/>
        </w:rPr>
        <w:t>Произведены работы по восстановлению асфальтового покрытия отмосток, прилегающих к стенам 21 МКД в объеме 278 кв. м.</w:t>
      </w:r>
    </w:p>
    <w:p w14:paraId="55BB70DB" w14:textId="77777777" w:rsidR="00007B49" w:rsidRDefault="00007B49" w:rsidP="006215E6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215E6">
        <w:rPr>
          <w:sz w:val="28"/>
          <w:szCs w:val="28"/>
        </w:rPr>
        <w:t xml:space="preserve">Ремонт мягкой кровли </w:t>
      </w:r>
      <w:r w:rsidR="006215E6">
        <w:rPr>
          <w:sz w:val="28"/>
          <w:szCs w:val="28"/>
        </w:rPr>
        <w:t xml:space="preserve">в </w:t>
      </w:r>
      <w:r w:rsidRPr="006215E6">
        <w:rPr>
          <w:b/>
          <w:sz w:val="28"/>
          <w:szCs w:val="28"/>
        </w:rPr>
        <w:t>14 МКД</w:t>
      </w:r>
      <w:r w:rsidR="006215E6">
        <w:rPr>
          <w:b/>
          <w:sz w:val="28"/>
          <w:szCs w:val="28"/>
        </w:rPr>
        <w:t xml:space="preserve">, 348 </w:t>
      </w:r>
      <w:proofErr w:type="spellStart"/>
      <w:r w:rsidR="006215E6">
        <w:rPr>
          <w:b/>
          <w:sz w:val="28"/>
          <w:szCs w:val="28"/>
        </w:rPr>
        <w:t>кв.м</w:t>
      </w:r>
      <w:proofErr w:type="spellEnd"/>
      <w:r w:rsidR="006215E6">
        <w:rPr>
          <w:b/>
          <w:sz w:val="28"/>
          <w:szCs w:val="28"/>
        </w:rPr>
        <w:t>.</w:t>
      </w:r>
    </w:p>
    <w:p w14:paraId="12E5533C" w14:textId="77777777" w:rsidR="00007B49" w:rsidRPr="006215E6" w:rsidRDefault="006215E6" w:rsidP="006215E6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34592C">
        <w:rPr>
          <w:sz w:val="28"/>
          <w:szCs w:val="28"/>
        </w:rPr>
        <w:t xml:space="preserve">Ремонт (замена) водосточных труб, внутренних водостоков, водосточных </w:t>
      </w:r>
      <w:r w:rsidRPr="006215E6">
        <w:rPr>
          <w:sz w:val="28"/>
          <w:szCs w:val="28"/>
        </w:rPr>
        <w:t xml:space="preserve">лотков в </w:t>
      </w:r>
      <w:r w:rsidRPr="006215E6">
        <w:rPr>
          <w:b/>
          <w:sz w:val="28"/>
          <w:szCs w:val="28"/>
        </w:rPr>
        <w:t>27 МКД</w:t>
      </w:r>
      <w:r w:rsidRPr="006215E6">
        <w:rPr>
          <w:sz w:val="28"/>
          <w:szCs w:val="28"/>
        </w:rPr>
        <w:t xml:space="preserve">, 241 </w:t>
      </w:r>
      <w:proofErr w:type="spellStart"/>
      <w:r w:rsidRPr="006215E6">
        <w:rPr>
          <w:sz w:val="28"/>
          <w:szCs w:val="28"/>
        </w:rPr>
        <w:t>пог.м</w:t>
      </w:r>
      <w:proofErr w:type="spellEnd"/>
      <w:r w:rsidRPr="006215E6">
        <w:rPr>
          <w:sz w:val="28"/>
          <w:szCs w:val="28"/>
        </w:rPr>
        <w:t>.</w:t>
      </w:r>
    </w:p>
    <w:p w14:paraId="02B6D7D4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007B49" w:rsidRPr="007B03A6">
        <w:rPr>
          <w:szCs w:val="28"/>
        </w:rPr>
        <w:t>.</w:t>
      </w:r>
      <w:r w:rsidR="00007B49" w:rsidRPr="007B03A6">
        <w:rPr>
          <w:szCs w:val="28"/>
        </w:rPr>
        <w:tab/>
        <w:t>Проведение наладки инженерного оборудования, входящего в</w:t>
      </w:r>
      <w:r w:rsidR="00007B49">
        <w:rPr>
          <w:szCs w:val="28"/>
        </w:rPr>
        <w:t xml:space="preserve"> состав общего имущества МКД -</w:t>
      </w:r>
      <w:r w:rsidR="00007B49" w:rsidRPr="00D957D5">
        <w:rPr>
          <w:b/>
          <w:szCs w:val="28"/>
        </w:rPr>
        <w:t>93</w:t>
      </w:r>
      <w:r w:rsidR="00007B49" w:rsidRPr="007B03A6">
        <w:rPr>
          <w:szCs w:val="28"/>
        </w:rPr>
        <w:t>;</w:t>
      </w:r>
    </w:p>
    <w:p w14:paraId="3B8287E1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007B49">
        <w:rPr>
          <w:szCs w:val="28"/>
        </w:rPr>
        <w:t>.</w:t>
      </w:r>
      <w:r w:rsidR="00007B49">
        <w:rPr>
          <w:szCs w:val="28"/>
        </w:rPr>
        <w:tab/>
        <w:t xml:space="preserve">Ремонт входных групп – </w:t>
      </w:r>
      <w:r w:rsidR="00007B49" w:rsidRPr="00D957D5">
        <w:rPr>
          <w:b/>
          <w:szCs w:val="28"/>
        </w:rPr>
        <w:t>33 МКД</w:t>
      </w:r>
      <w:r w:rsidR="00007B49">
        <w:rPr>
          <w:b/>
          <w:szCs w:val="28"/>
        </w:rPr>
        <w:t xml:space="preserve"> в количестве 84шт</w:t>
      </w:r>
      <w:r w:rsidR="00007B49" w:rsidRPr="007B03A6">
        <w:rPr>
          <w:szCs w:val="28"/>
        </w:rPr>
        <w:t>;</w:t>
      </w:r>
    </w:p>
    <w:p w14:paraId="19A38E7F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="00007B49" w:rsidRPr="007B03A6">
        <w:rPr>
          <w:szCs w:val="28"/>
        </w:rPr>
        <w:t>.</w:t>
      </w:r>
      <w:r w:rsidR="00007B49" w:rsidRPr="007B03A6">
        <w:rPr>
          <w:szCs w:val="28"/>
        </w:rPr>
        <w:tab/>
        <w:t>Приведение в порядок подвальных помещений с проверкой к</w:t>
      </w:r>
      <w:r w:rsidR="00007B49">
        <w:rPr>
          <w:szCs w:val="28"/>
        </w:rPr>
        <w:t xml:space="preserve">ачества герметизации вводов – </w:t>
      </w:r>
      <w:r w:rsidR="00007B49">
        <w:rPr>
          <w:b/>
          <w:szCs w:val="28"/>
        </w:rPr>
        <w:t>172</w:t>
      </w:r>
      <w:r w:rsidR="00007B49" w:rsidRPr="00D957D5">
        <w:rPr>
          <w:b/>
          <w:szCs w:val="28"/>
        </w:rPr>
        <w:t xml:space="preserve"> МКД</w:t>
      </w:r>
      <w:r w:rsidR="00007B49" w:rsidRPr="007B03A6">
        <w:rPr>
          <w:szCs w:val="28"/>
        </w:rPr>
        <w:t>;</w:t>
      </w:r>
    </w:p>
    <w:p w14:paraId="329E5AC1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="00007B49" w:rsidRPr="007B03A6">
        <w:rPr>
          <w:szCs w:val="28"/>
        </w:rPr>
        <w:t>.</w:t>
      </w:r>
      <w:r w:rsidR="00007B49" w:rsidRPr="007B03A6">
        <w:rPr>
          <w:szCs w:val="28"/>
        </w:rPr>
        <w:tab/>
        <w:t xml:space="preserve">Приведение в </w:t>
      </w:r>
      <w:r w:rsidR="00007B49">
        <w:rPr>
          <w:szCs w:val="28"/>
        </w:rPr>
        <w:t xml:space="preserve">порядок чердачных помещений – </w:t>
      </w:r>
      <w:r w:rsidR="00007B49">
        <w:rPr>
          <w:b/>
          <w:szCs w:val="28"/>
        </w:rPr>
        <w:t>172</w:t>
      </w:r>
      <w:r w:rsidR="00007B49" w:rsidRPr="00D957D5">
        <w:rPr>
          <w:b/>
          <w:szCs w:val="28"/>
        </w:rPr>
        <w:t xml:space="preserve"> МКД</w:t>
      </w:r>
      <w:r w:rsidR="00007B49" w:rsidRPr="007B03A6">
        <w:rPr>
          <w:szCs w:val="28"/>
        </w:rPr>
        <w:t>;</w:t>
      </w:r>
    </w:p>
    <w:p w14:paraId="000C75EF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007B49" w:rsidRPr="007B03A6">
        <w:rPr>
          <w:szCs w:val="28"/>
        </w:rPr>
        <w:t>.</w:t>
      </w:r>
      <w:r w:rsidR="00007B49" w:rsidRPr="007B03A6">
        <w:rPr>
          <w:szCs w:val="28"/>
        </w:rPr>
        <w:tab/>
        <w:t>Промывка домов</w:t>
      </w:r>
      <w:r w:rsidR="00007B49">
        <w:rPr>
          <w:szCs w:val="28"/>
        </w:rPr>
        <w:t xml:space="preserve">ых знаков, указателей улиц – </w:t>
      </w:r>
      <w:r w:rsidR="00007B49">
        <w:rPr>
          <w:b/>
          <w:szCs w:val="28"/>
        </w:rPr>
        <w:t>17</w:t>
      </w:r>
      <w:r w:rsidR="003022E5">
        <w:rPr>
          <w:b/>
          <w:szCs w:val="28"/>
        </w:rPr>
        <w:t>2</w:t>
      </w:r>
      <w:r w:rsidR="00007B49" w:rsidRPr="00D957D5">
        <w:rPr>
          <w:b/>
          <w:szCs w:val="28"/>
        </w:rPr>
        <w:t xml:space="preserve"> МКД</w:t>
      </w:r>
      <w:r w:rsidR="00007B49" w:rsidRPr="007B03A6">
        <w:rPr>
          <w:szCs w:val="28"/>
        </w:rPr>
        <w:t>;</w:t>
      </w:r>
    </w:p>
    <w:p w14:paraId="791500CD" w14:textId="77777777" w:rsidR="00007B49" w:rsidRPr="007B03A6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9</w:t>
      </w:r>
      <w:r w:rsidR="00007B49">
        <w:rPr>
          <w:szCs w:val="28"/>
        </w:rPr>
        <w:t>.</w:t>
      </w:r>
      <w:r w:rsidR="00007B49">
        <w:rPr>
          <w:szCs w:val="28"/>
        </w:rPr>
        <w:tab/>
        <w:t xml:space="preserve">Промывка цоколей – </w:t>
      </w:r>
      <w:r w:rsidR="00007B49">
        <w:rPr>
          <w:b/>
          <w:szCs w:val="28"/>
        </w:rPr>
        <w:t>17</w:t>
      </w:r>
      <w:r w:rsidR="003022E5">
        <w:rPr>
          <w:b/>
          <w:szCs w:val="28"/>
        </w:rPr>
        <w:t>2</w:t>
      </w:r>
      <w:r w:rsidR="00007B49" w:rsidRPr="00D957D5">
        <w:rPr>
          <w:b/>
          <w:szCs w:val="28"/>
        </w:rPr>
        <w:t xml:space="preserve"> МКД</w:t>
      </w:r>
      <w:r w:rsidR="00007B49" w:rsidRPr="007B03A6">
        <w:rPr>
          <w:szCs w:val="28"/>
        </w:rPr>
        <w:t>;</w:t>
      </w:r>
    </w:p>
    <w:p w14:paraId="35CCB468" w14:textId="77777777" w:rsidR="00007B49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10</w:t>
      </w:r>
      <w:r w:rsidR="00007B49">
        <w:rPr>
          <w:szCs w:val="28"/>
        </w:rPr>
        <w:t>.</w:t>
      </w:r>
      <w:r w:rsidR="00007B49">
        <w:rPr>
          <w:szCs w:val="28"/>
        </w:rPr>
        <w:tab/>
        <w:t xml:space="preserve">Ремонт и окраска цоколей – </w:t>
      </w:r>
      <w:r w:rsidR="00007B49">
        <w:rPr>
          <w:b/>
          <w:szCs w:val="28"/>
        </w:rPr>
        <w:t>17</w:t>
      </w:r>
      <w:r w:rsidR="00007B49" w:rsidRPr="00D957D5">
        <w:rPr>
          <w:b/>
          <w:szCs w:val="28"/>
        </w:rPr>
        <w:t>2 МКД</w:t>
      </w:r>
      <w:r w:rsidR="00007B49" w:rsidRPr="007B03A6">
        <w:rPr>
          <w:szCs w:val="28"/>
        </w:rPr>
        <w:t>.</w:t>
      </w:r>
    </w:p>
    <w:p w14:paraId="0931CBAE" w14:textId="77777777" w:rsidR="00007B49" w:rsidRDefault="006215E6" w:rsidP="00007B49">
      <w:pPr>
        <w:ind w:firstLine="851"/>
        <w:jc w:val="both"/>
        <w:rPr>
          <w:szCs w:val="28"/>
        </w:rPr>
      </w:pPr>
      <w:r>
        <w:rPr>
          <w:szCs w:val="28"/>
        </w:rPr>
        <w:t>11</w:t>
      </w:r>
      <w:r w:rsidR="00007B49">
        <w:rPr>
          <w:szCs w:val="28"/>
        </w:rPr>
        <w:t xml:space="preserve">.   Промывка фасадов – </w:t>
      </w:r>
      <w:r w:rsidR="00007B49" w:rsidRPr="00D957D5">
        <w:rPr>
          <w:b/>
          <w:szCs w:val="28"/>
        </w:rPr>
        <w:t>16 МКД</w:t>
      </w:r>
      <w:r w:rsidR="00007B49">
        <w:rPr>
          <w:szCs w:val="28"/>
        </w:rPr>
        <w:t xml:space="preserve">. </w:t>
      </w:r>
    </w:p>
    <w:p w14:paraId="565F9A24" w14:textId="77777777" w:rsidR="00007B49" w:rsidRDefault="00007B49" w:rsidP="00007B4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подготовки к отопительному сезону производились мероприятия по </w:t>
      </w:r>
      <w:r w:rsidRPr="00820400">
        <w:rPr>
          <w:rFonts w:ascii="Times New Roman" w:hAnsi="Times New Roman"/>
          <w:b/>
          <w:sz w:val="28"/>
          <w:szCs w:val="28"/>
          <w:shd w:val="clear" w:color="auto" w:fill="FFFFFF"/>
        </w:rPr>
        <w:t>опрессовке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 отопл</w:t>
      </w:r>
      <w:r w:rsidR="006215E6">
        <w:rPr>
          <w:rFonts w:ascii="Times New Roman" w:hAnsi="Times New Roman"/>
          <w:sz w:val="28"/>
          <w:szCs w:val="28"/>
          <w:shd w:val="clear" w:color="auto" w:fill="FFFFFF"/>
        </w:rPr>
        <w:t>ения и горячего водоснабжения во всех МКД под управлением и эксплуатацией ГБУ «Жилищник района Ломоносовский».</w:t>
      </w:r>
    </w:p>
    <w:p w14:paraId="2CA93F4E" w14:textId="77777777" w:rsidR="00007B49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Проводились работы по замене запорной арматуры в </w:t>
      </w:r>
      <w:r w:rsidRPr="003067EA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168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МКД в количестве </w:t>
      </w:r>
      <w:r w:rsidRPr="003067EA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572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шт. и изоляционного слоя инженерных сетей в подвальных и чердачных помещениях в количестве </w:t>
      </w:r>
      <w:r w:rsidRPr="003067EA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896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м.пог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., а также работы по восстановлению теплового контура - утепление дверных полотен и ремонт оконных блоков, </w:t>
      </w:r>
      <w:r w:rsidRPr="00E0208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герметизация межпанельных швов в количестве </w:t>
      </w:r>
      <w:r w:rsidRPr="00E02085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7329 </w:t>
      </w:r>
      <w:proofErr w:type="spellStart"/>
      <w:r w:rsidRPr="00E02085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п.м</w:t>
      </w:r>
      <w:proofErr w:type="spellEnd"/>
      <w:r w:rsidRPr="00E0208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 в </w:t>
      </w:r>
      <w:r w:rsidRPr="00E02085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12</w:t>
      </w:r>
      <w:r w:rsidRPr="00E0208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МКД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 Был проведен </w:t>
      </w:r>
      <w:r w:rsidRPr="00CC3667">
        <w:rPr>
          <w:rFonts w:ascii="Times New Roman" w:hAnsi="Times New Roman"/>
          <w:sz w:val="28"/>
          <w:szCs w:val="28"/>
        </w:rPr>
        <w:t>выборочный ремонт кровли, ограждающих конструкций, установка креплений для страховки при очистке кровель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067EA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МКД в количестве </w:t>
      </w:r>
      <w:r w:rsidRPr="003067EA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пог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EE6036" w14:textId="77777777" w:rsidR="00007B49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Многоквартирные дома в 2018 году были подготовлены к эксплуатации в осенне-зимний период в установленные сроки, крупных аварий </w:t>
      </w:r>
      <w:r>
        <w:rPr>
          <w:rFonts w:ascii="Times New Roman" w:eastAsia="Calibri" w:hAnsi="Times New Roman"/>
          <w:sz w:val="28"/>
          <w:szCs w:val="28"/>
        </w:rPr>
        <w:t>в з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имний период, по данным диспетчерских служб района, не зафиксировано.</w:t>
      </w:r>
    </w:p>
    <w:p w14:paraId="1AEDDF65" w14:textId="77777777" w:rsidR="00007B49" w:rsidRDefault="00007B49" w:rsidP="00007B4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Кроме того, в ГБУ «Жилищник района Ломоносовский» функционирует собственная аварийная служба, в состав которой входят сантехники, электрики и электро-газосварщики. Анализ работы аварийной службы в 2018 году выявил значительное сокращение времени приезда бригад на место аварий. Исчезли задержки в отключении систем ГВС и ХВС, так как аварийные бригады работают в круглосуточном режиме и могут выполнять ремонтные работы не только в дневное, но и в ночное время. Сформировано 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4 бригады по 4 сотрудника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 В 2018 году в аварийную службу поступило 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5462 заявки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14:paraId="329FEF32" w14:textId="77777777" w:rsidR="000C2600" w:rsidRPr="00B85CE6" w:rsidRDefault="000C2600" w:rsidP="000C2600">
      <w:pPr>
        <w:ind w:firstLine="709"/>
        <w:jc w:val="both"/>
        <w:rPr>
          <w:b/>
          <w:color w:val="000000"/>
          <w:szCs w:val="28"/>
          <w:u w:val="single"/>
          <w:lang w:eastAsia="ru-RU"/>
        </w:rPr>
      </w:pPr>
    </w:p>
    <w:p w14:paraId="3CA83246" w14:textId="77777777" w:rsidR="00842737" w:rsidRPr="00B85CE6" w:rsidRDefault="00842737" w:rsidP="00842737">
      <w:pPr>
        <w:shd w:val="clear" w:color="auto" w:fill="FFFFFF"/>
        <w:spacing w:line="276" w:lineRule="auto"/>
        <w:ind w:firstLine="851"/>
        <w:jc w:val="both"/>
        <w:rPr>
          <w:b/>
          <w:szCs w:val="28"/>
          <w:u w:val="single"/>
        </w:rPr>
      </w:pPr>
      <w:r w:rsidRPr="00B85CE6">
        <w:rPr>
          <w:b/>
          <w:szCs w:val="28"/>
          <w:u w:val="single"/>
        </w:rPr>
        <w:t>РАБОТА С РЕСУРСОСНАБЖАЮЩИМИ ОРГАНИЗАЦИЯМИ</w:t>
      </w:r>
    </w:p>
    <w:p w14:paraId="1B9D6A7E" w14:textId="77777777" w:rsidR="00842737" w:rsidRDefault="00842737" w:rsidP="00842737">
      <w:pPr>
        <w:shd w:val="clear" w:color="auto" w:fill="FFFFFF"/>
        <w:spacing w:line="276" w:lineRule="auto"/>
        <w:ind w:firstLine="851"/>
        <w:jc w:val="both"/>
        <w:rPr>
          <w:szCs w:val="28"/>
        </w:rPr>
      </w:pPr>
    </w:p>
    <w:p w14:paraId="010B2D0F" w14:textId="77777777" w:rsidR="00842737" w:rsidRDefault="00842737" w:rsidP="00842737">
      <w:pPr>
        <w:shd w:val="clear" w:color="auto" w:fill="FFFFFF" w:themeFill="background1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2940F3">
        <w:rPr>
          <w:rFonts w:eastAsia="Times New Roman"/>
          <w:szCs w:val="28"/>
          <w:lang w:eastAsia="ru-RU"/>
        </w:rPr>
        <w:t>редоставлени</w:t>
      </w:r>
      <w:r>
        <w:rPr>
          <w:rFonts w:eastAsia="Times New Roman"/>
          <w:szCs w:val="28"/>
          <w:lang w:eastAsia="ru-RU"/>
        </w:rPr>
        <w:t>е</w:t>
      </w:r>
      <w:r w:rsidRPr="002940F3">
        <w:rPr>
          <w:rFonts w:eastAsia="Times New Roman"/>
          <w:szCs w:val="28"/>
          <w:lang w:eastAsia="ru-RU"/>
        </w:rPr>
        <w:t xml:space="preserve"> коммунальных ресурсов населению</w:t>
      </w:r>
      <w:r>
        <w:rPr>
          <w:rFonts w:eastAsia="Times New Roman"/>
          <w:szCs w:val="28"/>
          <w:lang w:eastAsia="ru-RU"/>
        </w:rPr>
        <w:t xml:space="preserve"> и</w:t>
      </w:r>
      <w:r w:rsidRPr="002940F3">
        <w:rPr>
          <w:rFonts w:eastAsia="Times New Roman"/>
          <w:szCs w:val="28"/>
          <w:lang w:eastAsia="ru-RU"/>
        </w:rPr>
        <w:t xml:space="preserve"> обеспечение</w:t>
      </w:r>
      <w:r w:rsidR="009214A2">
        <w:rPr>
          <w:rFonts w:eastAsia="Times New Roman"/>
          <w:szCs w:val="28"/>
          <w:lang w:eastAsia="ru-RU"/>
        </w:rPr>
        <w:t xml:space="preserve"> их</w:t>
      </w:r>
      <w:r w:rsidRPr="002940F3">
        <w:rPr>
          <w:rFonts w:eastAsia="Times New Roman"/>
          <w:szCs w:val="28"/>
          <w:lang w:eastAsia="ru-RU"/>
        </w:rPr>
        <w:t xml:space="preserve"> экономии</w:t>
      </w:r>
      <w:r>
        <w:rPr>
          <w:rFonts w:eastAsia="Times New Roman"/>
          <w:szCs w:val="28"/>
          <w:lang w:eastAsia="ru-RU"/>
        </w:rPr>
        <w:t>, является о</w:t>
      </w:r>
      <w:r w:rsidRPr="002940F3">
        <w:rPr>
          <w:rFonts w:eastAsia="Times New Roman"/>
          <w:szCs w:val="28"/>
          <w:lang w:eastAsia="ru-RU"/>
        </w:rPr>
        <w:t>сновны</w:t>
      </w:r>
      <w:r>
        <w:rPr>
          <w:rFonts w:eastAsia="Times New Roman"/>
          <w:szCs w:val="28"/>
          <w:lang w:eastAsia="ru-RU"/>
        </w:rPr>
        <w:t>м</w:t>
      </w:r>
      <w:r w:rsidRPr="002940F3">
        <w:rPr>
          <w:rFonts w:eastAsia="Times New Roman"/>
          <w:szCs w:val="28"/>
          <w:lang w:eastAsia="ru-RU"/>
        </w:rPr>
        <w:t xml:space="preserve"> направлени</w:t>
      </w:r>
      <w:r>
        <w:rPr>
          <w:rFonts w:eastAsia="Times New Roman"/>
          <w:szCs w:val="28"/>
          <w:lang w:eastAsia="ru-RU"/>
        </w:rPr>
        <w:t>ем</w:t>
      </w:r>
      <w:r w:rsidRPr="002940F3">
        <w:rPr>
          <w:rFonts w:eastAsia="Times New Roman"/>
          <w:szCs w:val="28"/>
          <w:lang w:eastAsia="ru-RU"/>
        </w:rPr>
        <w:t xml:space="preserve"> деятельности</w:t>
      </w:r>
      <w:r>
        <w:rPr>
          <w:rFonts w:eastAsia="Times New Roman"/>
          <w:szCs w:val="28"/>
          <w:lang w:eastAsia="ru-RU"/>
        </w:rPr>
        <w:t xml:space="preserve"> отдела учета энергоресурсов.</w:t>
      </w:r>
    </w:p>
    <w:p w14:paraId="24CC3E4A" w14:textId="77777777" w:rsidR="009214A2" w:rsidRDefault="00F10B1E" w:rsidP="00E63BF9">
      <w:pPr>
        <w:shd w:val="clear" w:color="auto" w:fill="FFFFFF" w:themeFill="background1"/>
        <w:ind w:firstLine="567"/>
        <w:jc w:val="both"/>
        <w:rPr>
          <w:rFonts w:eastAsia="Times New Roman"/>
          <w:szCs w:val="28"/>
          <w:lang w:eastAsia="ru-RU"/>
        </w:rPr>
      </w:pPr>
      <w:r w:rsidRPr="00235BAF">
        <w:rPr>
          <w:rFonts w:eastAsia="Times New Roman"/>
          <w:szCs w:val="28"/>
          <w:lang w:eastAsia="ru-RU"/>
        </w:rPr>
        <w:t>Задачи отдела: обеспечить своевременный съем показаний общедомовых приборов учета по холодному</w:t>
      </w:r>
      <w:r w:rsidR="009214A2">
        <w:rPr>
          <w:rFonts w:eastAsia="Times New Roman"/>
          <w:szCs w:val="28"/>
          <w:lang w:eastAsia="ru-RU"/>
        </w:rPr>
        <w:t xml:space="preserve"> и горячему</w:t>
      </w:r>
      <w:r w:rsidRPr="00235BAF">
        <w:rPr>
          <w:rFonts w:eastAsia="Times New Roman"/>
          <w:szCs w:val="28"/>
          <w:lang w:eastAsia="ru-RU"/>
        </w:rPr>
        <w:t xml:space="preserve"> водоснабжению в установленные сроки</w:t>
      </w:r>
      <w:r w:rsidR="009214A2">
        <w:rPr>
          <w:rFonts w:eastAsia="Times New Roman"/>
          <w:szCs w:val="28"/>
          <w:lang w:eastAsia="ru-RU"/>
        </w:rPr>
        <w:t xml:space="preserve"> и</w:t>
      </w:r>
      <w:r w:rsidRPr="00235BAF">
        <w:rPr>
          <w:rFonts w:eastAsia="Times New Roman"/>
          <w:szCs w:val="28"/>
          <w:lang w:eastAsia="ru-RU"/>
        </w:rPr>
        <w:t xml:space="preserve"> предоставить </w:t>
      </w:r>
      <w:r>
        <w:rPr>
          <w:rFonts w:eastAsia="Times New Roman"/>
          <w:szCs w:val="28"/>
          <w:lang w:eastAsia="ru-RU"/>
        </w:rPr>
        <w:t xml:space="preserve">объемы потребления </w:t>
      </w:r>
      <w:r w:rsidRPr="00235BAF">
        <w:rPr>
          <w:rFonts w:eastAsia="Times New Roman"/>
          <w:szCs w:val="28"/>
          <w:lang w:eastAsia="ru-RU"/>
        </w:rPr>
        <w:t xml:space="preserve">по </w:t>
      </w:r>
      <w:r>
        <w:rPr>
          <w:rFonts w:eastAsia="Times New Roman"/>
          <w:szCs w:val="28"/>
          <w:lang w:eastAsia="ru-RU"/>
        </w:rPr>
        <w:t>холодному и горячему водоснабжению</w:t>
      </w:r>
      <w:r w:rsidRPr="00235BAF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ГБУ «</w:t>
      </w:r>
      <w:r w:rsidRPr="00235BAF">
        <w:rPr>
          <w:rFonts w:eastAsia="Times New Roman"/>
          <w:szCs w:val="28"/>
          <w:lang w:eastAsia="ru-RU"/>
        </w:rPr>
        <w:t>МФЦ</w:t>
      </w:r>
      <w:r>
        <w:rPr>
          <w:rFonts w:eastAsia="Times New Roman"/>
          <w:szCs w:val="28"/>
          <w:lang w:eastAsia="ru-RU"/>
        </w:rPr>
        <w:t xml:space="preserve"> г. Москвы Ломоносовский»</w:t>
      </w:r>
      <w:r w:rsidRPr="00235BAF">
        <w:rPr>
          <w:rFonts w:eastAsia="Times New Roman"/>
          <w:szCs w:val="28"/>
          <w:lang w:eastAsia="ru-RU"/>
        </w:rPr>
        <w:t xml:space="preserve"> района для начислений</w:t>
      </w:r>
      <w:r>
        <w:rPr>
          <w:rFonts w:eastAsia="Times New Roman"/>
          <w:szCs w:val="28"/>
          <w:lang w:eastAsia="ru-RU"/>
        </w:rPr>
        <w:t xml:space="preserve"> жителям МКД.</w:t>
      </w:r>
      <w:r w:rsidRPr="00235BAF">
        <w:rPr>
          <w:rFonts w:eastAsia="Times New Roman"/>
          <w:szCs w:val="28"/>
          <w:lang w:eastAsia="ru-RU"/>
        </w:rPr>
        <w:t xml:space="preserve"> </w:t>
      </w:r>
    </w:p>
    <w:p w14:paraId="4A7E6C4F" w14:textId="77777777" w:rsidR="00F10B1E" w:rsidRDefault="00F10B1E" w:rsidP="00F10B1E">
      <w:pPr>
        <w:ind w:firstLine="851"/>
        <w:jc w:val="both"/>
        <w:rPr>
          <w:szCs w:val="28"/>
        </w:rPr>
      </w:pPr>
      <w:r>
        <w:rPr>
          <w:szCs w:val="28"/>
        </w:rPr>
        <w:t>Ежемесячно проводятся</w:t>
      </w:r>
      <w:r w:rsidRPr="0000379D">
        <w:rPr>
          <w:szCs w:val="28"/>
        </w:rPr>
        <w:t xml:space="preserve"> свер</w:t>
      </w:r>
      <w:r>
        <w:rPr>
          <w:szCs w:val="28"/>
        </w:rPr>
        <w:t>ка</w:t>
      </w:r>
      <w:r w:rsidRPr="0000379D">
        <w:rPr>
          <w:szCs w:val="28"/>
        </w:rPr>
        <w:t xml:space="preserve"> </w:t>
      </w:r>
      <w:r>
        <w:rPr>
          <w:szCs w:val="28"/>
        </w:rPr>
        <w:t xml:space="preserve">объемов водопотребления, теплоснабжения и водоотведения с начислениями ресурсоснабжающими организациями по </w:t>
      </w:r>
      <w:r w:rsidRPr="0000379D">
        <w:rPr>
          <w:szCs w:val="28"/>
        </w:rPr>
        <w:t>общедом</w:t>
      </w:r>
      <w:r>
        <w:rPr>
          <w:szCs w:val="28"/>
        </w:rPr>
        <w:t>ов</w:t>
      </w:r>
      <w:r w:rsidRPr="0000379D">
        <w:rPr>
          <w:szCs w:val="28"/>
        </w:rPr>
        <w:t>ы</w:t>
      </w:r>
      <w:r>
        <w:rPr>
          <w:szCs w:val="28"/>
        </w:rPr>
        <w:t>м</w:t>
      </w:r>
      <w:r w:rsidRPr="0000379D">
        <w:rPr>
          <w:szCs w:val="28"/>
        </w:rPr>
        <w:t xml:space="preserve"> прибор</w:t>
      </w:r>
      <w:r>
        <w:rPr>
          <w:szCs w:val="28"/>
        </w:rPr>
        <w:t>ам учета ГВС, ХВС и тепловой энергии</w:t>
      </w:r>
      <w:r w:rsidRPr="0000379D">
        <w:rPr>
          <w:szCs w:val="28"/>
        </w:rPr>
        <w:t xml:space="preserve"> (отопление)</w:t>
      </w:r>
      <w:r w:rsidR="009214A2">
        <w:rPr>
          <w:szCs w:val="28"/>
        </w:rPr>
        <w:t>.</w:t>
      </w:r>
      <w:r w:rsidRPr="0000379D">
        <w:rPr>
          <w:szCs w:val="28"/>
        </w:rPr>
        <w:t xml:space="preserve"> </w:t>
      </w:r>
      <w:r w:rsidR="009214A2">
        <w:rPr>
          <w:szCs w:val="28"/>
        </w:rPr>
        <w:t>О</w:t>
      </w:r>
      <w:r w:rsidRPr="0000379D">
        <w:rPr>
          <w:szCs w:val="28"/>
        </w:rPr>
        <w:t>формляются акты сверок, проводятся контрольные замеры</w:t>
      </w:r>
      <w:r>
        <w:rPr>
          <w:szCs w:val="28"/>
        </w:rPr>
        <w:t xml:space="preserve"> приборов учета</w:t>
      </w:r>
      <w:r w:rsidRPr="0000379D">
        <w:rPr>
          <w:szCs w:val="28"/>
        </w:rPr>
        <w:t xml:space="preserve">, а также </w:t>
      </w:r>
      <w:r w:rsidR="007E7ABF">
        <w:rPr>
          <w:szCs w:val="28"/>
        </w:rPr>
        <w:t>оценивается</w:t>
      </w:r>
      <w:r>
        <w:rPr>
          <w:szCs w:val="28"/>
        </w:rPr>
        <w:t xml:space="preserve"> </w:t>
      </w:r>
      <w:r w:rsidR="009214A2">
        <w:rPr>
          <w:szCs w:val="28"/>
        </w:rPr>
        <w:t xml:space="preserve"> их </w:t>
      </w:r>
      <w:r w:rsidRPr="0000379D">
        <w:rPr>
          <w:szCs w:val="28"/>
        </w:rPr>
        <w:t>ра</w:t>
      </w:r>
      <w:r>
        <w:rPr>
          <w:szCs w:val="28"/>
        </w:rPr>
        <w:t>бочее состояние.</w:t>
      </w:r>
    </w:p>
    <w:p w14:paraId="6F0DE65B" w14:textId="77777777" w:rsidR="00F10B1E" w:rsidRDefault="00F10B1E" w:rsidP="00F10B1E">
      <w:pPr>
        <w:ind w:firstLine="851"/>
        <w:jc w:val="both"/>
        <w:rPr>
          <w:szCs w:val="28"/>
        </w:rPr>
      </w:pPr>
      <w:r>
        <w:rPr>
          <w:szCs w:val="28"/>
        </w:rPr>
        <w:t xml:space="preserve">В работе с ресурсоснабжающими организациями ГБУ «Жилищник района Ломоносовский» взаимодействует </w:t>
      </w:r>
      <w:r w:rsidRPr="0000379D">
        <w:rPr>
          <w:szCs w:val="28"/>
        </w:rPr>
        <w:t xml:space="preserve">с </w:t>
      </w:r>
      <w:r>
        <w:rPr>
          <w:szCs w:val="28"/>
        </w:rPr>
        <w:t>ГБУ «</w:t>
      </w:r>
      <w:r w:rsidRPr="0000379D">
        <w:rPr>
          <w:szCs w:val="28"/>
        </w:rPr>
        <w:t>МФЦ</w:t>
      </w:r>
      <w:r>
        <w:rPr>
          <w:szCs w:val="28"/>
        </w:rPr>
        <w:t xml:space="preserve"> г. Москвы Ломоносовский»</w:t>
      </w:r>
      <w:r w:rsidR="00E265C5">
        <w:rPr>
          <w:szCs w:val="28"/>
        </w:rPr>
        <w:t>,</w:t>
      </w:r>
      <w:r>
        <w:rPr>
          <w:szCs w:val="28"/>
        </w:rPr>
        <w:t xml:space="preserve"> </w:t>
      </w:r>
      <w:r w:rsidR="00E265C5">
        <w:rPr>
          <w:szCs w:val="28"/>
        </w:rPr>
        <w:t>о</w:t>
      </w:r>
      <w:r>
        <w:rPr>
          <w:szCs w:val="28"/>
        </w:rPr>
        <w:t>тслежива</w:t>
      </w:r>
      <w:r w:rsidR="00E265C5">
        <w:rPr>
          <w:szCs w:val="28"/>
        </w:rPr>
        <w:t>я</w:t>
      </w:r>
      <w:r>
        <w:rPr>
          <w:szCs w:val="28"/>
        </w:rPr>
        <w:t xml:space="preserve"> перерасчет</w:t>
      </w:r>
      <w:r w:rsidR="00E265C5">
        <w:rPr>
          <w:szCs w:val="28"/>
        </w:rPr>
        <w:t>ы</w:t>
      </w:r>
      <w:r>
        <w:rPr>
          <w:szCs w:val="28"/>
        </w:rPr>
        <w:t xml:space="preserve"> и соблюдение тарифов по поставке ресурсов, информир</w:t>
      </w:r>
      <w:r w:rsidR="00E265C5">
        <w:rPr>
          <w:szCs w:val="28"/>
        </w:rPr>
        <w:t>уя</w:t>
      </w:r>
      <w:r>
        <w:rPr>
          <w:szCs w:val="28"/>
        </w:rPr>
        <w:t xml:space="preserve"> </w:t>
      </w:r>
      <w:r w:rsidR="00E265C5">
        <w:rPr>
          <w:szCs w:val="28"/>
        </w:rPr>
        <w:t xml:space="preserve">жителей </w:t>
      </w:r>
      <w:r>
        <w:rPr>
          <w:szCs w:val="28"/>
        </w:rPr>
        <w:t xml:space="preserve">в </w:t>
      </w:r>
      <w:r w:rsidR="00E265C5">
        <w:rPr>
          <w:szCs w:val="28"/>
        </w:rPr>
        <w:t>Едином платежном документе</w:t>
      </w:r>
      <w:r>
        <w:rPr>
          <w:szCs w:val="28"/>
        </w:rPr>
        <w:t xml:space="preserve"> о сроках очередных поверок КПУ.</w:t>
      </w:r>
    </w:p>
    <w:p w14:paraId="034B1684" w14:textId="77777777" w:rsidR="00CC28F0" w:rsidRDefault="00E63BF9" w:rsidP="00F10B1E">
      <w:pPr>
        <w:ind w:firstLine="851"/>
        <w:jc w:val="both"/>
        <w:rPr>
          <w:szCs w:val="28"/>
        </w:rPr>
      </w:pPr>
      <w:r>
        <w:rPr>
          <w:b/>
          <w:szCs w:val="28"/>
        </w:rPr>
        <w:t xml:space="preserve">Из </w:t>
      </w:r>
      <w:r w:rsidR="00F10B1E" w:rsidRPr="00F10B1E">
        <w:rPr>
          <w:b/>
          <w:szCs w:val="28"/>
        </w:rPr>
        <w:t>15</w:t>
      </w:r>
      <w:r>
        <w:rPr>
          <w:b/>
          <w:szCs w:val="28"/>
        </w:rPr>
        <w:t>7</w:t>
      </w:r>
      <w:r w:rsidR="00F10B1E" w:rsidRPr="00F10B1E">
        <w:rPr>
          <w:b/>
          <w:szCs w:val="28"/>
        </w:rPr>
        <w:t xml:space="preserve"> МКД</w:t>
      </w:r>
      <w:r w:rsidR="00C86348">
        <w:rPr>
          <w:b/>
          <w:szCs w:val="28"/>
        </w:rPr>
        <w:t xml:space="preserve">, </w:t>
      </w:r>
      <w:r w:rsidR="00C86348">
        <w:rPr>
          <w:szCs w:val="28"/>
        </w:rPr>
        <w:t>находятся в управлении ГБУ «Жилищник района Ломоносовский». Оснащены ОДПУ тепловой энергии, ГВС и ХВС 156 МКД, п</w:t>
      </w:r>
      <w:r w:rsidR="007B2C25">
        <w:rPr>
          <w:szCs w:val="28"/>
        </w:rPr>
        <w:t xml:space="preserve">о одному дому (ул. Вавилова, д. 91, </w:t>
      </w:r>
      <w:proofErr w:type="spellStart"/>
      <w:r w:rsidR="007B2C25">
        <w:rPr>
          <w:szCs w:val="28"/>
        </w:rPr>
        <w:t>кор</w:t>
      </w:r>
      <w:proofErr w:type="spellEnd"/>
      <w:r w:rsidR="007B2C25">
        <w:rPr>
          <w:szCs w:val="28"/>
        </w:rPr>
        <w:t>. 1) отсутствует ОДПУ</w:t>
      </w:r>
      <w:r w:rsidR="00C86348">
        <w:rPr>
          <w:szCs w:val="28"/>
        </w:rPr>
        <w:t xml:space="preserve"> и техническая возможность установки</w:t>
      </w:r>
      <w:r w:rsidR="007B2C25">
        <w:rPr>
          <w:szCs w:val="28"/>
        </w:rPr>
        <w:t xml:space="preserve">, в связи с наличием </w:t>
      </w:r>
      <w:proofErr w:type="spellStart"/>
      <w:r w:rsidR="007B2C25">
        <w:rPr>
          <w:szCs w:val="28"/>
        </w:rPr>
        <w:t>неразвязанного</w:t>
      </w:r>
      <w:proofErr w:type="spellEnd"/>
      <w:r w:rsidR="007B2C25">
        <w:rPr>
          <w:szCs w:val="28"/>
        </w:rPr>
        <w:t xml:space="preserve"> транзита.</w:t>
      </w:r>
    </w:p>
    <w:p w14:paraId="72AB7754" w14:textId="77777777" w:rsidR="00F10B1E" w:rsidRPr="0000379D" w:rsidRDefault="00CC28F0" w:rsidP="00F10B1E">
      <w:pPr>
        <w:ind w:firstLine="851"/>
        <w:jc w:val="both"/>
        <w:rPr>
          <w:szCs w:val="28"/>
        </w:rPr>
      </w:pPr>
      <w:r>
        <w:rPr>
          <w:szCs w:val="28"/>
        </w:rPr>
        <w:t xml:space="preserve">Ежемесячно </w:t>
      </w:r>
      <w:r w:rsidR="00F10B1E">
        <w:rPr>
          <w:szCs w:val="28"/>
        </w:rPr>
        <w:t>ГБУ «Жилищник района Ломоносовский» направля</w:t>
      </w:r>
      <w:r w:rsidR="00803E86">
        <w:rPr>
          <w:szCs w:val="28"/>
        </w:rPr>
        <w:t>ет</w:t>
      </w:r>
      <w:r w:rsidR="00F10B1E">
        <w:rPr>
          <w:szCs w:val="28"/>
        </w:rPr>
        <w:t xml:space="preserve"> информационные письма по ремонту ОДПУ их балансодержателям. </w:t>
      </w:r>
    </w:p>
    <w:p w14:paraId="370DC642" w14:textId="77777777" w:rsidR="00F10B1E" w:rsidRDefault="00F10B1E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CC28F0">
        <w:rPr>
          <w:szCs w:val="28"/>
        </w:rPr>
        <w:t>В</w:t>
      </w:r>
      <w:r w:rsidRPr="000C5647">
        <w:rPr>
          <w:szCs w:val="28"/>
        </w:rPr>
        <w:t xml:space="preserve"> 2018 г. ремонт и поверк</w:t>
      </w:r>
      <w:r w:rsidR="00CC28F0">
        <w:rPr>
          <w:szCs w:val="28"/>
        </w:rPr>
        <w:t>у</w:t>
      </w:r>
      <w:r w:rsidRPr="000C5647">
        <w:rPr>
          <w:szCs w:val="28"/>
        </w:rPr>
        <w:t xml:space="preserve"> ОДПУ ГБУ «ЕИРЦ г. Москвы» и АО «Мосводоканал» производ</w:t>
      </w:r>
      <w:r w:rsidR="00CC28F0">
        <w:rPr>
          <w:szCs w:val="28"/>
        </w:rPr>
        <w:t>ят</w:t>
      </w:r>
      <w:r w:rsidRPr="000C5647">
        <w:rPr>
          <w:szCs w:val="28"/>
        </w:rPr>
        <w:t xml:space="preserve"> в </w:t>
      </w:r>
      <w:r>
        <w:rPr>
          <w:szCs w:val="28"/>
        </w:rPr>
        <w:t>течение 30 дней</w:t>
      </w:r>
      <w:r w:rsidRPr="000C5647">
        <w:rPr>
          <w:szCs w:val="28"/>
        </w:rPr>
        <w:t xml:space="preserve"> в соответствии с П</w:t>
      </w:r>
      <w:r>
        <w:rPr>
          <w:szCs w:val="28"/>
        </w:rPr>
        <w:t>остановление</w:t>
      </w:r>
      <w:r w:rsidR="00CC28F0">
        <w:rPr>
          <w:szCs w:val="28"/>
        </w:rPr>
        <w:t>м</w:t>
      </w:r>
      <w:r>
        <w:rPr>
          <w:szCs w:val="28"/>
        </w:rPr>
        <w:t xml:space="preserve"> </w:t>
      </w:r>
      <w:r w:rsidRPr="000C5647">
        <w:rPr>
          <w:szCs w:val="28"/>
        </w:rPr>
        <w:t>П</w:t>
      </w:r>
      <w:r>
        <w:rPr>
          <w:szCs w:val="28"/>
        </w:rPr>
        <w:t>равительства</w:t>
      </w:r>
      <w:r w:rsidRPr="000C5647">
        <w:rPr>
          <w:szCs w:val="28"/>
        </w:rPr>
        <w:t xml:space="preserve"> РФ № 354 от</w:t>
      </w:r>
      <w:r>
        <w:rPr>
          <w:szCs w:val="28"/>
        </w:rPr>
        <w:t xml:space="preserve"> </w:t>
      </w:r>
      <w:r w:rsidRPr="000C5647">
        <w:rPr>
          <w:szCs w:val="28"/>
        </w:rPr>
        <w:t>06.05,2011 г.</w:t>
      </w:r>
      <w:r w:rsidR="007B2C25">
        <w:rPr>
          <w:szCs w:val="28"/>
        </w:rPr>
        <w:t>,</w:t>
      </w:r>
      <w:r w:rsidRPr="000C5647">
        <w:rPr>
          <w:szCs w:val="28"/>
        </w:rPr>
        <w:t xml:space="preserve"> в котором определен срок ремонта, замены</w:t>
      </w:r>
      <w:r>
        <w:rPr>
          <w:szCs w:val="28"/>
        </w:rPr>
        <w:t xml:space="preserve"> и поверки ОДПУ.</w:t>
      </w:r>
      <w:r w:rsidR="00CC28F0">
        <w:rPr>
          <w:szCs w:val="28"/>
        </w:rPr>
        <w:t xml:space="preserve"> </w:t>
      </w:r>
      <w:r w:rsidR="007B2C25">
        <w:rPr>
          <w:szCs w:val="28"/>
        </w:rPr>
        <w:t>За отчетный период</w:t>
      </w:r>
      <w:r w:rsidR="00677A1D">
        <w:rPr>
          <w:szCs w:val="28"/>
        </w:rPr>
        <w:t xml:space="preserve"> </w:t>
      </w:r>
      <w:r w:rsidR="003022E5">
        <w:rPr>
          <w:szCs w:val="28"/>
        </w:rPr>
        <w:t>регламентные сроки ремонта нарушены не были.</w:t>
      </w:r>
    </w:p>
    <w:p w14:paraId="267B9C62" w14:textId="77777777" w:rsidR="00F10B1E" w:rsidRDefault="007B2C25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Для удобства жителей, п</w:t>
      </w:r>
      <w:r w:rsidR="00F10B1E">
        <w:rPr>
          <w:szCs w:val="28"/>
        </w:rPr>
        <w:t>рием населения по поверке КПУ и по вопросам перерасчета начислений</w:t>
      </w:r>
      <w:r w:rsidR="00803E86">
        <w:rPr>
          <w:szCs w:val="28"/>
        </w:rPr>
        <w:t>,</w:t>
      </w:r>
      <w:r w:rsidR="00F10B1E">
        <w:rPr>
          <w:szCs w:val="28"/>
        </w:rPr>
        <w:t xml:space="preserve"> про</w:t>
      </w:r>
      <w:r w:rsidR="004D3850">
        <w:rPr>
          <w:szCs w:val="28"/>
        </w:rPr>
        <w:t>из</w:t>
      </w:r>
      <w:r w:rsidR="00F10B1E">
        <w:rPr>
          <w:szCs w:val="28"/>
        </w:rPr>
        <w:t>вод</w:t>
      </w:r>
      <w:r w:rsidR="004D3850">
        <w:rPr>
          <w:szCs w:val="28"/>
        </w:rPr>
        <w:t>и</w:t>
      </w:r>
      <w:r w:rsidR="00F10B1E">
        <w:rPr>
          <w:szCs w:val="28"/>
        </w:rPr>
        <w:t>тся</w:t>
      </w:r>
      <w:r w:rsidR="00CC28F0">
        <w:rPr>
          <w:szCs w:val="28"/>
        </w:rPr>
        <w:t xml:space="preserve"> и на участках</w:t>
      </w:r>
      <w:r w:rsidR="004D3850">
        <w:rPr>
          <w:szCs w:val="28"/>
        </w:rPr>
        <w:t xml:space="preserve"> </w:t>
      </w:r>
      <w:bookmarkStart w:id="2" w:name="_Hlk358688"/>
      <w:r w:rsidR="004D3850">
        <w:rPr>
          <w:szCs w:val="28"/>
        </w:rPr>
        <w:t>ГБУ «Жилищник района Ломоносов</w:t>
      </w:r>
      <w:r>
        <w:rPr>
          <w:szCs w:val="28"/>
        </w:rPr>
        <w:t xml:space="preserve">ский», приближенных к местам </w:t>
      </w:r>
      <w:r w:rsidR="004D3850">
        <w:rPr>
          <w:szCs w:val="28"/>
        </w:rPr>
        <w:t>проживания, по следующим адресам:</w:t>
      </w:r>
    </w:p>
    <w:p w14:paraId="6F2B1D3C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ул. Ак. Пилюгина, д. 16, корп. 1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25 </w:t>
      </w:r>
    </w:p>
    <w:p w14:paraId="640D8B7E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77A1D">
        <w:rPr>
          <w:b/>
          <w:szCs w:val="28"/>
        </w:rPr>
        <w:t>время работы: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пон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четв</w:t>
      </w:r>
      <w:proofErr w:type="spellEnd"/>
      <w:r>
        <w:rPr>
          <w:szCs w:val="28"/>
        </w:rPr>
        <w:t>. с 08.00 – 17.00</w:t>
      </w:r>
    </w:p>
    <w:p w14:paraId="76AD54FC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пят. С 08.00 – 16.45</w:t>
      </w:r>
    </w:p>
    <w:p w14:paraId="72A23D2E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обед с 12.30 – 13.15</w:t>
      </w:r>
    </w:p>
    <w:p w14:paraId="551214CE" w14:textId="77777777" w:rsidR="004D3850" w:rsidRDefault="004D3850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Ленинский проспект, д. 91, подъезд 13;</w:t>
      </w:r>
    </w:p>
    <w:p w14:paraId="31B50FDC" w14:textId="77777777" w:rsidR="004D3850" w:rsidRDefault="004D3850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ул. Пилюгина, д. 12, корп. 2, подъезд 2;</w:t>
      </w:r>
    </w:p>
    <w:p w14:paraId="0A2E296A" w14:textId="77777777" w:rsidR="000726B9" w:rsidRDefault="004D3850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ул. Строителей, д. 11, корп. 2, подъезд 1</w:t>
      </w:r>
      <w:r w:rsidR="000726B9">
        <w:rPr>
          <w:szCs w:val="28"/>
        </w:rPr>
        <w:t>;</w:t>
      </w:r>
    </w:p>
    <w:p w14:paraId="27F78DB8" w14:textId="77777777" w:rsidR="004D3850" w:rsidRDefault="000726B9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Ленинский пр-т, д. 88 корп. 1 подъезд 6.</w:t>
      </w:r>
    </w:p>
    <w:p w14:paraId="5F0486E3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в</w:t>
      </w:r>
      <w:r w:rsidRPr="00677A1D">
        <w:rPr>
          <w:b/>
          <w:szCs w:val="28"/>
        </w:rPr>
        <w:t>ремя работы:</w:t>
      </w:r>
      <w:r>
        <w:rPr>
          <w:szCs w:val="28"/>
        </w:rPr>
        <w:t xml:space="preserve"> вт. с 15.00 – 19.00</w:t>
      </w:r>
    </w:p>
    <w:p w14:paraId="4BB79166" w14:textId="77777777" w:rsidR="00677A1D" w:rsidRDefault="00677A1D" w:rsidP="00F10B1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чт. </w:t>
      </w:r>
      <w:r w:rsidR="00702473">
        <w:rPr>
          <w:szCs w:val="28"/>
        </w:rPr>
        <w:t>с</w:t>
      </w:r>
      <w:r>
        <w:rPr>
          <w:szCs w:val="28"/>
        </w:rPr>
        <w:t xml:space="preserve"> 08.00 – 12.30</w:t>
      </w:r>
    </w:p>
    <w:p w14:paraId="5C51D536" w14:textId="77777777" w:rsidR="005247DF" w:rsidRDefault="005247DF" w:rsidP="00F10B1E">
      <w:pPr>
        <w:tabs>
          <w:tab w:val="left" w:pos="426"/>
          <w:tab w:val="left" w:pos="709"/>
        </w:tabs>
        <w:jc w:val="both"/>
        <w:rPr>
          <w:szCs w:val="28"/>
        </w:rPr>
      </w:pPr>
    </w:p>
    <w:bookmarkEnd w:id="2"/>
    <w:p w14:paraId="4A6D6CAE" w14:textId="77777777" w:rsidR="00DA1927" w:rsidRPr="00B85CE6" w:rsidRDefault="00485955" w:rsidP="00485955">
      <w:pPr>
        <w:tabs>
          <w:tab w:val="left" w:pos="426"/>
          <w:tab w:val="left" w:pos="709"/>
        </w:tabs>
        <w:jc w:val="center"/>
        <w:rPr>
          <w:b/>
          <w:szCs w:val="28"/>
          <w:u w:val="single"/>
        </w:rPr>
      </w:pPr>
      <w:r w:rsidRPr="00B85CE6">
        <w:rPr>
          <w:b/>
          <w:szCs w:val="28"/>
          <w:u w:val="single"/>
        </w:rPr>
        <w:t>РАБОТА С ЗАДОЛЖЕННОСТЬЮ</w:t>
      </w:r>
      <w:r w:rsidR="00DA1927" w:rsidRPr="00B85CE6">
        <w:rPr>
          <w:b/>
          <w:szCs w:val="28"/>
          <w:u w:val="single"/>
        </w:rPr>
        <w:t xml:space="preserve"> </w:t>
      </w:r>
    </w:p>
    <w:p w14:paraId="62EF36E9" w14:textId="77777777" w:rsidR="00B72BDF" w:rsidRDefault="00B72BDF" w:rsidP="00B72BDF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E1A7179" w14:textId="77777777" w:rsidR="00B72BDF" w:rsidRDefault="00B72BDF" w:rsidP="00B72BDF">
      <w:pPr>
        <w:widowControl w:val="0"/>
        <w:shd w:val="clear" w:color="auto" w:fill="FFFFFF"/>
        <w:jc w:val="both"/>
        <w:rPr>
          <w:b/>
          <w:szCs w:val="28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Cs w:val="28"/>
        </w:rPr>
        <w:t>Физические лица:</w:t>
      </w:r>
    </w:p>
    <w:p w14:paraId="277FE6DB" w14:textId="77777777" w:rsidR="00B72BDF" w:rsidRDefault="00B72BDF" w:rsidP="00B72BDF">
      <w:pPr>
        <w:widowControl w:val="0"/>
        <w:shd w:val="clear" w:color="auto" w:fill="FFFFFF"/>
        <w:jc w:val="both"/>
        <w:rPr>
          <w:b/>
          <w:szCs w:val="28"/>
        </w:rPr>
      </w:pPr>
    </w:p>
    <w:p w14:paraId="70C8265D" w14:textId="77777777" w:rsidR="00B72BDF" w:rsidRPr="003E16AE" w:rsidRDefault="00B72BDF" w:rsidP="00B72BDF">
      <w:pPr>
        <w:widowControl w:val="0"/>
        <w:shd w:val="clear" w:color="auto" w:fill="FFFFFF"/>
        <w:ind w:firstLine="708"/>
        <w:jc w:val="both"/>
        <w:rPr>
          <w:szCs w:val="28"/>
        </w:rPr>
      </w:pPr>
      <w:r w:rsidRPr="00962F52">
        <w:rPr>
          <w:szCs w:val="28"/>
        </w:rPr>
        <w:t xml:space="preserve">По состоянию на </w:t>
      </w:r>
      <w:r>
        <w:rPr>
          <w:b/>
          <w:szCs w:val="28"/>
        </w:rPr>
        <w:t>3</w:t>
      </w:r>
      <w:r w:rsidRPr="00D813D2">
        <w:rPr>
          <w:b/>
          <w:szCs w:val="28"/>
        </w:rPr>
        <w:t>1.</w:t>
      </w:r>
      <w:r>
        <w:rPr>
          <w:b/>
          <w:szCs w:val="28"/>
        </w:rPr>
        <w:t>12</w:t>
      </w:r>
      <w:r w:rsidRPr="00D813D2">
        <w:rPr>
          <w:b/>
          <w:szCs w:val="28"/>
        </w:rPr>
        <w:t>.2017</w:t>
      </w:r>
      <w:r w:rsidRPr="00962F52">
        <w:rPr>
          <w:szCs w:val="28"/>
        </w:rPr>
        <w:t xml:space="preserve"> сумма задолженности населения за ЖКУ составля</w:t>
      </w:r>
      <w:r>
        <w:rPr>
          <w:szCs w:val="28"/>
        </w:rPr>
        <w:t>ла</w:t>
      </w:r>
      <w:r w:rsidRPr="00962F52">
        <w:rPr>
          <w:szCs w:val="28"/>
        </w:rPr>
        <w:t xml:space="preserve"> </w:t>
      </w:r>
      <w:r w:rsidRPr="00D813D2">
        <w:rPr>
          <w:b/>
          <w:szCs w:val="28"/>
        </w:rPr>
        <w:t>137,078</w:t>
      </w:r>
      <w:r>
        <w:rPr>
          <w:szCs w:val="28"/>
        </w:rPr>
        <w:t xml:space="preserve"> млн. руб. За 2018 год сотрудниками ГБУ «Жилищник района Ломоносовский» был проведен ряд мероприятий, направленных на снижение задолженности по оплате за ЖКУ.</w:t>
      </w:r>
      <w:r>
        <w:rPr>
          <w:b/>
          <w:szCs w:val="28"/>
        </w:rPr>
        <w:t xml:space="preserve"> </w:t>
      </w:r>
      <w:r w:rsidRPr="00AD4D57">
        <w:rPr>
          <w:szCs w:val="28"/>
        </w:rPr>
        <w:t>По итогам года</w:t>
      </w:r>
      <w:r>
        <w:rPr>
          <w:szCs w:val="28"/>
        </w:rPr>
        <w:t xml:space="preserve"> сумма задолженности составила </w:t>
      </w:r>
      <w:r w:rsidRPr="00B40C3E">
        <w:rPr>
          <w:b/>
          <w:szCs w:val="28"/>
        </w:rPr>
        <w:t>129,968</w:t>
      </w:r>
      <w:r>
        <w:rPr>
          <w:szCs w:val="28"/>
        </w:rPr>
        <w:t xml:space="preserve"> млн. руб.</w:t>
      </w:r>
      <w:r w:rsidR="007B2C25">
        <w:rPr>
          <w:szCs w:val="28"/>
        </w:rPr>
        <w:t>,</w:t>
      </w:r>
      <w:r>
        <w:rPr>
          <w:szCs w:val="28"/>
        </w:rPr>
        <w:t xml:space="preserve"> что говорит о снижении задолженности на </w:t>
      </w:r>
      <w:r w:rsidRPr="00B40C3E">
        <w:rPr>
          <w:b/>
          <w:bCs/>
          <w:szCs w:val="28"/>
        </w:rPr>
        <w:t>7,11 млн. руб</w:t>
      </w:r>
      <w:r>
        <w:rPr>
          <w:b/>
          <w:bCs/>
          <w:szCs w:val="28"/>
        </w:rPr>
        <w:t xml:space="preserve">. </w:t>
      </w:r>
      <w:r w:rsidRPr="003E16AE">
        <w:rPr>
          <w:bCs/>
          <w:szCs w:val="28"/>
        </w:rPr>
        <w:t xml:space="preserve">относительно показателей </w:t>
      </w:r>
      <w:r w:rsidRPr="00264A8A">
        <w:rPr>
          <w:b/>
          <w:bCs/>
          <w:szCs w:val="28"/>
        </w:rPr>
        <w:t>2017 года</w:t>
      </w:r>
      <w:r w:rsidRPr="003E16AE">
        <w:rPr>
          <w:bCs/>
          <w:szCs w:val="28"/>
        </w:rPr>
        <w:t>.</w:t>
      </w:r>
    </w:p>
    <w:p w14:paraId="4974B093" w14:textId="77777777" w:rsidR="00B72BDF" w:rsidRDefault="00B72BDF" w:rsidP="00B72BDF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</w:t>
      </w:r>
    </w:p>
    <w:p w14:paraId="1CA6DBBC" w14:textId="77777777" w:rsidR="00B72BDF" w:rsidRDefault="00B72BDF" w:rsidP="00B169A1">
      <w:pPr>
        <w:widowControl w:val="0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7C5DF3">
        <w:rPr>
          <w:szCs w:val="28"/>
        </w:rPr>
        <w:t xml:space="preserve">о состоянию на </w:t>
      </w:r>
      <w:r w:rsidRPr="007C5DF3">
        <w:rPr>
          <w:b/>
          <w:szCs w:val="28"/>
        </w:rPr>
        <w:t>31.12.2018 г</w:t>
      </w:r>
      <w:r w:rsidRPr="007C5DF3">
        <w:rPr>
          <w:szCs w:val="28"/>
        </w:rPr>
        <w:t>.</w:t>
      </w:r>
      <w:r>
        <w:rPr>
          <w:szCs w:val="28"/>
        </w:rPr>
        <w:t xml:space="preserve"> имеется </w:t>
      </w:r>
      <w:r w:rsidRPr="007C5DF3">
        <w:rPr>
          <w:b/>
          <w:szCs w:val="28"/>
        </w:rPr>
        <w:t>25</w:t>
      </w:r>
      <w:r>
        <w:rPr>
          <w:b/>
          <w:szCs w:val="28"/>
        </w:rPr>
        <w:t> </w:t>
      </w:r>
      <w:r w:rsidRPr="007C5DF3">
        <w:rPr>
          <w:b/>
          <w:szCs w:val="28"/>
        </w:rPr>
        <w:t>165</w:t>
      </w:r>
      <w:r>
        <w:rPr>
          <w:b/>
          <w:szCs w:val="28"/>
        </w:rPr>
        <w:t xml:space="preserve"> </w:t>
      </w:r>
      <w:r>
        <w:rPr>
          <w:szCs w:val="28"/>
        </w:rPr>
        <w:t>активных лицевых счетов</w:t>
      </w:r>
      <w:r w:rsidR="00D316D2">
        <w:rPr>
          <w:szCs w:val="28"/>
        </w:rPr>
        <w:t xml:space="preserve"> в домах под управлением ГБУ «Ж</w:t>
      </w:r>
      <w:r w:rsidR="00B22047">
        <w:rPr>
          <w:szCs w:val="28"/>
        </w:rPr>
        <w:t>илищник района Ломоносовский»</w:t>
      </w:r>
      <w:r>
        <w:rPr>
          <w:szCs w:val="28"/>
        </w:rPr>
        <w:t xml:space="preserve">, из них </w:t>
      </w:r>
      <w:r w:rsidRPr="007C5DF3">
        <w:rPr>
          <w:b/>
          <w:szCs w:val="28"/>
        </w:rPr>
        <w:t>7</w:t>
      </w:r>
      <w:r>
        <w:rPr>
          <w:b/>
          <w:szCs w:val="28"/>
        </w:rPr>
        <w:t> </w:t>
      </w:r>
      <w:r w:rsidRPr="007C5DF3">
        <w:rPr>
          <w:b/>
          <w:szCs w:val="28"/>
        </w:rPr>
        <w:t xml:space="preserve">012 </w:t>
      </w:r>
      <w:r w:rsidRPr="007C5DF3">
        <w:rPr>
          <w:szCs w:val="28"/>
        </w:rPr>
        <w:t xml:space="preserve"> </w:t>
      </w:r>
      <w:r>
        <w:rPr>
          <w:szCs w:val="28"/>
        </w:rPr>
        <w:t xml:space="preserve"> имеют задолженность по оплате за ЖКУ. </w:t>
      </w:r>
    </w:p>
    <w:p w14:paraId="48487717" w14:textId="77777777" w:rsidR="00B72BDF" w:rsidRDefault="00B72BDF" w:rsidP="00B72BDF">
      <w:pPr>
        <w:widowControl w:val="0"/>
        <w:shd w:val="clear" w:color="auto" w:fill="FFFFFF"/>
        <w:jc w:val="both"/>
        <w:rPr>
          <w:szCs w:val="28"/>
        </w:rPr>
      </w:pPr>
    </w:p>
    <w:tbl>
      <w:tblPr>
        <w:tblW w:w="8767" w:type="dxa"/>
        <w:tblInd w:w="988" w:type="dxa"/>
        <w:tblLook w:val="04A0" w:firstRow="1" w:lastRow="0" w:firstColumn="1" w:lastColumn="0" w:noHBand="0" w:noVBand="1"/>
      </w:tblPr>
      <w:tblGrid>
        <w:gridCol w:w="3543"/>
        <w:gridCol w:w="2410"/>
        <w:gridCol w:w="2814"/>
      </w:tblGrid>
      <w:tr w:rsidR="00B72BDF" w:rsidRPr="00853080" w14:paraId="7385CA4D" w14:textId="77777777" w:rsidTr="00B72BDF">
        <w:trPr>
          <w:trHeight w:val="2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540" w14:textId="77777777" w:rsidR="00B72BDF" w:rsidRPr="00853080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E32" w14:textId="77777777" w:rsidR="00B72BDF" w:rsidRPr="00853080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лицевых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BF9" w14:textId="77777777" w:rsidR="00B72BDF" w:rsidRPr="00853080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Сумма долга млн. </w:t>
            </w:r>
            <w:proofErr w:type="spellStart"/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proofErr w:type="spellEnd"/>
          </w:p>
        </w:tc>
      </w:tr>
      <w:tr w:rsidR="00B72BDF" w:rsidRPr="00853080" w14:paraId="7C766C44" w14:textId="77777777" w:rsidTr="00B72BDF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CEC" w14:textId="77777777" w:rsidR="00B72BDF" w:rsidRPr="00853080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До 3-х месяцев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0ACD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5312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80F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31,989</w:t>
            </w:r>
          </w:p>
        </w:tc>
      </w:tr>
      <w:tr w:rsidR="00B72BDF" w:rsidRPr="00853080" w14:paraId="55099E47" w14:textId="77777777" w:rsidTr="00B72BDF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E38" w14:textId="77777777" w:rsidR="00B72BDF" w:rsidRPr="00853080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От 3 до 6 месяцев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B61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455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16,345</w:t>
            </w:r>
          </w:p>
        </w:tc>
      </w:tr>
      <w:tr w:rsidR="00B72BDF" w:rsidRPr="00853080" w14:paraId="179FEF89" w14:textId="77777777" w:rsidTr="00B72BDF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FBFB" w14:textId="77777777" w:rsidR="00B72BDF" w:rsidRPr="00853080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От 6 до 12 месяцев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57E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F9C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15,884</w:t>
            </w:r>
          </w:p>
        </w:tc>
      </w:tr>
      <w:tr w:rsidR="00B72BDF" w:rsidRPr="00853080" w14:paraId="2F4BA29C" w14:textId="77777777" w:rsidTr="00B72BDF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8C4" w14:textId="77777777" w:rsidR="00B72BDF" w:rsidRPr="00853080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 xml:space="preserve">12 месяцев и выше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AC7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CA1" w14:textId="77777777" w:rsidR="00B72BDF" w:rsidRPr="00853080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>65,75</w:t>
            </w:r>
          </w:p>
        </w:tc>
      </w:tr>
      <w:tr w:rsidR="00B72BDF" w:rsidRPr="00853080" w14:paraId="41F588C2" w14:textId="77777777" w:rsidTr="00B72BDF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9E9" w14:textId="77777777" w:rsidR="00B72BDF" w:rsidRPr="00853080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color w:val="000000"/>
                <w:sz w:val="22"/>
                <w:lang w:eastAsia="ru-RU"/>
              </w:rPr>
              <w:t xml:space="preserve">Итого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DF4" w14:textId="77777777" w:rsidR="00B72BDF" w:rsidRPr="00853080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6DC" w14:textId="77777777" w:rsidR="00B72BDF" w:rsidRPr="00853080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530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129,968</w:t>
            </w:r>
          </w:p>
        </w:tc>
      </w:tr>
    </w:tbl>
    <w:p w14:paraId="038C5538" w14:textId="77777777" w:rsidR="00B72BDF" w:rsidRPr="007C5DF3" w:rsidRDefault="00B72BDF" w:rsidP="00B72BDF">
      <w:pPr>
        <w:widowControl w:val="0"/>
        <w:shd w:val="clear" w:color="auto" w:fill="FFFFFF"/>
        <w:jc w:val="both"/>
        <w:rPr>
          <w:szCs w:val="28"/>
        </w:rPr>
      </w:pPr>
    </w:p>
    <w:p w14:paraId="39ADF78C" w14:textId="77777777" w:rsidR="00B72BDF" w:rsidRDefault="00B72BDF" w:rsidP="00B72BDF">
      <w:pPr>
        <w:pStyle w:val="a3"/>
        <w:widowControl w:val="0"/>
        <w:shd w:val="clear" w:color="auto" w:fill="FFFFFF"/>
        <w:suppressAutoHyphens w:val="0"/>
        <w:ind w:left="993"/>
        <w:jc w:val="both"/>
        <w:rPr>
          <w:b/>
          <w:szCs w:val="28"/>
        </w:rPr>
      </w:pPr>
      <w:r>
        <w:rPr>
          <w:b/>
          <w:szCs w:val="28"/>
        </w:rPr>
        <w:t>По состоянию на 31.12.2018 г., проведены:</w:t>
      </w:r>
    </w:p>
    <w:p w14:paraId="61FE8428" w14:textId="77777777" w:rsidR="00B72BDF" w:rsidRDefault="00B72BDF" w:rsidP="00B72BDF">
      <w:pPr>
        <w:pStyle w:val="a3"/>
        <w:widowControl w:val="0"/>
        <w:shd w:val="clear" w:color="auto" w:fill="FFFFFF"/>
        <w:suppressAutoHyphens w:val="0"/>
        <w:ind w:left="993"/>
        <w:jc w:val="both"/>
        <w:rPr>
          <w:b/>
          <w:szCs w:val="28"/>
        </w:rPr>
      </w:pPr>
    </w:p>
    <w:tbl>
      <w:tblPr>
        <w:tblW w:w="8930" w:type="dxa"/>
        <w:tblInd w:w="983" w:type="dxa"/>
        <w:tblLook w:val="04A0" w:firstRow="1" w:lastRow="0" w:firstColumn="1" w:lastColumn="0" w:noHBand="0" w:noVBand="1"/>
      </w:tblPr>
      <w:tblGrid>
        <w:gridCol w:w="1989"/>
        <w:gridCol w:w="2410"/>
        <w:gridCol w:w="2551"/>
        <w:gridCol w:w="1980"/>
      </w:tblGrid>
      <w:tr w:rsidR="00B72BDF" w:rsidRPr="005B0B97" w14:paraId="06FA9C2C" w14:textId="77777777" w:rsidTr="00B72BDF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B9D" w14:textId="77777777" w:rsidR="00B72BDF" w:rsidRPr="005B0B97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Работа с задолженностью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442" w14:textId="77777777" w:rsidR="00B72BDF" w:rsidRPr="005B0B97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лицевых счетов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2F1" w14:textId="77777777" w:rsidR="00B72BDF" w:rsidRPr="005B0B97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задолженности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5E2" w14:textId="77777777" w:rsidR="00B72BDF" w:rsidRPr="005B0B97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Оплата</w:t>
            </w:r>
          </w:p>
        </w:tc>
      </w:tr>
      <w:tr w:rsidR="00B72BDF" w:rsidRPr="005B0B97" w14:paraId="3EB3CC0C" w14:textId="77777777" w:rsidTr="00B72BDF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8E2" w14:textId="77777777" w:rsidR="00B72BDF" w:rsidRPr="005B0B97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Обзвон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915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4420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272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39 453 217,32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34C1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757 453,22</w:t>
            </w:r>
          </w:p>
        </w:tc>
      </w:tr>
      <w:tr w:rsidR="00B72BDF" w:rsidRPr="005B0B97" w14:paraId="0D5A1511" w14:textId="77777777" w:rsidTr="00B72BDF">
        <w:trPr>
          <w:trHeight w:val="31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C9F" w14:textId="77777777" w:rsidR="00B72BDF" w:rsidRPr="005B0B97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Разнос уведомлений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72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2661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D68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29 520 044,47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A434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17 865 547,00</w:t>
            </w:r>
          </w:p>
        </w:tc>
      </w:tr>
      <w:tr w:rsidR="00B72BDF" w:rsidRPr="005B0B97" w14:paraId="58E6B2CE" w14:textId="77777777" w:rsidTr="00B72BDF">
        <w:trPr>
          <w:trHeight w:val="39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D2A" w14:textId="77777777" w:rsidR="00B72BDF" w:rsidRPr="005B0B97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Подача исковых заявлений в 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E3E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AEB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30 860 095,00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956E1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1 662 275,00</w:t>
            </w:r>
          </w:p>
        </w:tc>
      </w:tr>
      <w:tr w:rsidR="00B72BDF" w:rsidRPr="005B0B97" w14:paraId="3CAE7506" w14:textId="77777777" w:rsidTr="00B72BDF">
        <w:trPr>
          <w:trHeight w:val="31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41A" w14:textId="77777777" w:rsidR="00B72BDF" w:rsidRPr="005B0B97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Ограничение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60F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BA0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19 852 894,00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44D5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12 224 324,32</w:t>
            </w:r>
          </w:p>
        </w:tc>
      </w:tr>
      <w:tr w:rsidR="00B72BDF" w:rsidRPr="005B0B97" w14:paraId="7198AB16" w14:textId="77777777" w:rsidTr="00B72BDF">
        <w:trPr>
          <w:trHeight w:val="31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243" w14:textId="77777777" w:rsidR="00B72BDF" w:rsidRPr="005B0B97" w:rsidRDefault="00B72BDF" w:rsidP="00B72B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Соглашения о рассрочке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E7F7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E57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5 881 914,00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BB0C0" w14:textId="77777777" w:rsidR="00B72BDF" w:rsidRPr="005B0B97" w:rsidRDefault="00B72BDF" w:rsidP="00B72B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B0B97">
              <w:rPr>
                <w:rFonts w:eastAsia="Times New Roman"/>
                <w:color w:val="000000"/>
                <w:sz w:val="22"/>
                <w:lang w:eastAsia="ru-RU"/>
              </w:rPr>
              <w:t>1 685 899,00</w:t>
            </w:r>
          </w:p>
        </w:tc>
      </w:tr>
    </w:tbl>
    <w:p w14:paraId="08E85638" w14:textId="77777777" w:rsidR="00B72BDF" w:rsidRDefault="00B72BDF" w:rsidP="00B72BDF">
      <w:pPr>
        <w:pStyle w:val="a3"/>
        <w:widowControl w:val="0"/>
        <w:shd w:val="clear" w:color="auto" w:fill="FFFFFF"/>
        <w:suppressAutoHyphens w:val="0"/>
        <w:ind w:left="993"/>
        <w:jc w:val="both"/>
        <w:rPr>
          <w:sz w:val="28"/>
          <w:szCs w:val="28"/>
        </w:rPr>
      </w:pPr>
    </w:p>
    <w:p w14:paraId="5440531F" w14:textId="77777777" w:rsidR="00B72BDF" w:rsidRDefault="00B72BDF" w:rsidP="00B72BDF">
      <w:pPr>
        <w:jc w:val="both"/>
        <w:textAlignment w:val="baseline"/>
        <w:rPr>
          <w:szCs w:val="28"/>
        </w:rPr>
      </w:pPr>
    </w:p>
    <w:p w14:paraId="42C1AF9E" w14:textId="77777777" w:rsidR="00B72BDF" w:rsidRPr="00B22047" w:rsidRDefault="00B72BDF" w:rsidP="00B72BDF">
      <w:pPr>
        <w:widowControl w:val="0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Валовый сбор платежей за </w:t>
      </w:r>
      <w:r>
        <w:rPr>
          <w:b/>
          <w:szCs w:val="28"/>
        </w:rPr>
        <w:t>2018 год</w:t>
      </w:r>
      <w:r>
        <w:rPr>
          <w:szCs w:val="28"/>
        </w:rPr>
        <w:t xml:space="preserve"> составил </w:t>
      </w:r>
      <w:r>
        <w:rPr>
          <w:b/>
          <w:szCs w:val="28"/>
        </w:rPr>
        <w:t xml:space="preserve">100,6% </w:t>
      </w:r>
      <w:r>
        <w:rPr>
          <w:szCs w:val="28"/>
        </w:rPr>
        <w:t xml:space="preserve">что превышает сумму начислений за </w:t>
      </w:r>
      <w:r>
        <w:rPr>
          <w:b/>
          <w:szCs w:val="28"/>
        </w:rPr>
        <w:t>2018 год</w:t>
      </w:r>
      <w:r>
        <w:rPr>
          <w:szCs w:val="28"/>
        </w:rPr>
        <w:t xml:space="preserve"> на </w:t>
      </w:r>
      <w:r>
        <w:rPr>
          <w:b/>
          <w:szCs w:val="28"/>
        </w:rPr>
        <w:t>7,110 млн. руб.</w:t>
      </w:r>
      <w:r w:rsidR="007B2C25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22047" w:rsidRPr="00B22047">
        <w:rPr>
          <w:szCs w:val="28"/>
        </w:rPr>
        <w:t>за счет работы по взысканию задолженности за предыдущи</w:t>
      </w:r>
      <w:r w:rsidR="00D40D8C">
        <w:rPr>
          <w:szCs w:val="28"/>
        </w:rPr>
        <w:t>е</w:t>
      </w:r>
      <w:r w:rsidR="00B22047" w:rsidRPr="00B22047">
        <w:rPr>
          <w:szCs w:val="28"/>
        </w:rPr>
        <w:t xml:space="preserve"> период</w:t>
      </w:r>
      <w:r w:rsidR="00D40D8C">
        <w:rPr>
          <w:szCs w:val="28"/>
        </w:rPr>
        <w:t>ы</w:t>
      </w:r>
      <w:r w:rsidR="00B22047">
        <w:rPr>
          <w:szCs w:val="28"/>
        </w:rPr>
        <w:t>.</w:t>
      </w:r>
    </w:p>
    <w:p w14:paraId="1B7B14B2" w14:textId="77777777" w:rsidR="00B72BDF" w:rsidRDefault="00B72BDF" w:rsidP="00B72BDF">
      <w:pPr>
        <w:ind w:firstLine="851"/>
        <w:rPr>
          <w:b/>
          <w:szCs w:val="28"/>
        </w:rPr>
      </w:pPr>
    </w:p>
    <w:p w14:paraId="5BD5B167" w14:textId="77777777" w:rsidR="00B72BDF" w:rsidRDefault="00B72BDF" w:rsidP="00F2658E">
      <w:pPr>
        <w:ind w:firstLine="708"/>
        <w:rPr>
          <w:b/>
          <w:szCs w:val="28"/>
        </w:rPr>
      </w:pPr>
      <w:r w:rsidRPr="00E665DD">
        <w:rPr>
          <w:b/>
          <w:szCs w:val="28"/>
        </w:rPr>
        <w:t>Юридические лица:</w:t>
      </w:r>
      <w:r w:rsidR="00F2658E">
        <w:rPr>
          <w:b/>
          <w:szCs w:val="28"/>
        </w:rPr>
        <w:t xml:space="preserve"> </w:t>
      </w:r>
    </w:p>
    <w:p w14:paraId="300393DC" w14:textId="77777777" w:rsidR="00F2658E" w:rsidRPr="00996E94" w:rsidRDefault="00F2658E" w:rsidP="00F2658E">
      <w:pPr>
        <w:ind w:firstLine="708"/>
        <w:rPr>
          <w:b/>
          <w:szCs w:val="28"/>
        </w:rPr>
      </w:pPr>
    </w:p>
    <w:p w14:paraId="144C37CA" w14:textId="77777777" w:rsidR="00B72BDF" w:rsidRPr="00E665DD" w:rsidRDefault="00B72BDF" w:rsidP="00B72BD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Валовый сбор на 31</w:t>
      </w:r>
      <w:r w:rsidRPr="00E665DD">
        <w:rPr>
          <w:szCs w:val="28"/>
        </w:rPr>
        <w:t>.12.201</w:t>
      </w:r>
      <w:r>
        <w:rPr>
          <w:szCs w:val="28"/>
        </w:rPr>
        <w:t>7</w:t>
      </w:r>
      <w:r w:rsidRPr="00E665DD">
        <w:rPr>
          <w:szCs w:val="28"/>
        </w:rPr>
        <w:t xml:space="preserve"> составил </w:t>
      </w:r>
      <w:r w:rsidRPr="00DD07F0">
        <w:rPr>
          <w:b/>
          <w:szCs w:val="28"/>
        </w:rPr>
        <w:t>96,4</w:t>
      </w:r>
      <w:r w:rsidRPr="00E665DD">
        <w:rPr>
          <w:b/>
          <w:szCs w:val="28"/>
        </w:rPr>
        <w:t>%</w:t>
      </w:r>
      <w:r w:rsidRPr="00E665DD">
        <w:rPr>
          <w:szCs w:val="28"/>
        </w:rPr>
        <w:t>.</w:t>
      </w:r>
    </w:p>
    <w:p w14:paraId="4B050431" w14:textId="77777777" w:rsidR="00B22047" w:rsidRDefault="00B72BDF" w:rsidP="00B72BDF">
      <w:pPr>
        <w:shd w:val="clear" w:color="auto" w:fill="FFFFFF"/>
        <w:ind w:firstLine="708"/>
        <w:jc w:val="both"/>
        <w:rPr>
          <w:szCs w:val="28"/>
        </w:rPr>
      </w:pPr>
      <w:r w:rsidRPr="00FF449B">
        <w:rPr>
          <w:szCs w:val="28"/>
        </w:rPr>
        <w:t>Валовый сбор</w:t>
      </w:r>
      <w:r>
        <w:rPr>
          <w:szCs w:val="28"/>
        </w:rPr>
        <w:t xml:space="preserve"> платежей з</w:t>
      </w:r>
      <w:r w:rsidRPr="00FF449B">
        <w:rPr>
          <w:szCs w:val="28"/>
        </w:rPr>
        <w:t xml:space="preserve">а </w:t>
      </w:r>
      <w:r>
        <w:rPr>
          <w:szCs w:val="28"/>
        </w:rPr>
        <w:t>2018</w:t>
      </w:r>
      <w:r w:rsidRPr="00372E63">
        <w:rPr>
          <w:szCs w:val="28"/>
        </w:rPr>
        <w:t xml:space="preserve"> год</w:t>
      </w:r>
      <w:r w:rsidRPr="00FF449B">
        <w:rPr>
          <w:szCs w:val="28"/>
        </w:rPr>
        <w:t xml:space="preserve"> составил </w:t>
      </w:r>
      <w:r>
        <w:rPr>
          <w:b/>
          <w:szCs w:val="28"/>
        </w:rPr>
        <w:t>105,4</w:t>
      </w:r>
      <w:r w:rsidRPr="00E665DD">
        <w:rPr>
          <w:b/>
          <w:szCs w:val="28"/>
        </w:rPr>
        <w:t>%</w:t>
      </w:r>
      <w:r w:rsidRPr="00E665DD">
        <w:rPr>
          <w:szCs w:val="28"/>
        </w:rPr>
        <w:t>,</w:t>
      </w:r>
      <w:r w:rsidRPr="00FF449B">
        <w:rPr>
          <w:szCs w:val="28"/>
        </w:rPr>
        <w:t xml:space="preserve"> </w:t>
      </w:r>
      <w:r>
        <w:rPr>
          <w:szCs w:val="28"/>
        </w:rPr>
        <w:t xml:space="preserve">что превышает сумму начислений за 2018 год на </w:t>
      </w:r>
      <w:r>
        <w:rPr>
          <w:b/>
          <w:szCs w:val="28"/>
        </w:rPr>
        <w:t xml:space="preserve">5 033 940,57 </w:t>
      </w:r>
      <w:r w:rsidRPr="00E665DD">
        <w:rPr>
          <w:szCs w:val="28"/>
        </w:rPr>
        <w:t>руб.</w:t>
      </w:r>
      <w:r>
        <w:rPr>
          <w:szCs w:val="28"/>
        </w:rPr>
        <w:t xml:space="preserve"> </w:t>
      </w:r>
      <w:r w:rsidR="00D40D8C">
        <w:rPr>
          <w:szCs w:val="28"/>
        </w:rPr>
        <w:t>за счет работы по взысканию задолженности за предыдущие периоды.</w:t>
      </w:r>
    </w:p>
    <w:p w14:paraId="1A7EB467" w14:textId="77777777" w:rsidR="007B2C25" w:rsidRDefault="007B2C25" w:rsidP="007B2C25">
      <w:pPr>
        <w:shd w:val="clear" w:color="auto" w:fill="FFFFFF"/>
        <w:ind w:firstLine="708"/>
        <w:jc w:val="both"/>
        <w:rPr>
          <w:szCs w:val="28"/>
        </w:rPr>
      </w:pPr>
      <w:r w:rsidRPr="00E665DD">
        <w:rPr>
          <w:szCs w:val="28"/>
        </w:rPr>
        <w:t>Количество дого</w:t>
      </w:r>
      <w:r>
        <w:rPr>
          <w:szCs w:val="28"/>
        </w:rPr>
        <w:t>воров по юридическим лицам на 31</w:t>
      </w:r>
      <w:r w:rsidRPr="00E665DD">
        <w:rPr>
          <w:szCs w:val="28"/>
        </w:rPr>
        <w:t>.12.201</w:t>
      </w:r>
      <w:r>
        <w:rPr>
          <w:szCs w:val="28"/>
        </w:rPr>
        <w:t>8</w:t>
      </w:r>
      <w:r w:rsidRPr="00E665DD">
        <w:rPr>
          <w:szCs w:val="28"/>
        </w:rPr>
        <w:t xml:space="preserve"> составляет </w:t>
      </w:r>
      <w:r>
        <w:rPr>
          <w:b/>
          <w:szCs w:val="28"/>
        </w:rPr>
        <w:t>542</w:t>
      </w:r>
      <w:r w:rsidRPr="00E665DD">
        <w:rPr>
          <w:szCs w:val="28"/>
        </w:rPr>
        <w:t>, из них бюджетные организации</w:t>
      </w:r>
      <w:r>
        <w:rPr>
          <w:szCs w:val="28"/>
        </w:rPr>
        <w:t xml:space="preserve"> </w:t>
      </w:r>
      <w:r w:rsidRPr="00E665DD">
        <w:rPr>
          <w:szCs w:val="28"/>
        </w:rPr>
        <w:t>-</w:t>
      </w:r>
      <w:r>
        <w:rPr>
          <w:szCs w:val="28"/>
        </w:rPr>
        <w:t xml:space="preserve"> 15</w:t>
      </w:r>
      <w:r w:rsidRPr="00E665DD">
        <w:rPr>
          <w:szCs w:val="28"/>
        </w:rPr>
        <w:t>.</w:t>
      </w:r>
      <w:r>
        <w:rPr>
          <w:szCs w:val="28"/>
        </w:rPr>
        <w:t xml:space="preserve"> </w:t>
      </w:r>
      <w:r w:rsidRPr="00E665DD">
        <w:rPr>
          <w:szCs w:val="28"/>
        </w:rPr>
        <w:t>Задолженность юридических лиц (нежилые помещения) за коммунальные</w:t>
      </w:r>
      <w:r>
        <w:rPr>
          <w:szCs w:val="28"/>
        </w:rPr>
        <w:t xml:space="preserve"> и эксплуатационные услуги на 31</w:t>
      </w:r>
      <w:r w:rsidRPr="00E665DD">
        <w:rPr>
          <w:szCs w:val="28"/>
        </w:rPr>
        <w:t>.12.201</w:t>
      </w:r>
      <w:r>
        <w:rPr>
          <w:szCs w:val="28"/>
        </w:rPr>
        <w:t>8</w:t>
      </w:r>
      <w:r w:rsidRPr="00E665DD">
        <w:rPr>
          <w:szCs w:val="28"/>
        </w:rPr>
        <w:t xml:space="preserve"> составляет </w:t>
      </w:r>
      <w:r>
        <w:rPr>
          <w:b/>
          <w:szCs w:val="28"/>
        </w:rPr>
        <w:t>12 447 236,45</w:t>
      </w:r>
      <w:r w:rsidRPr="00E665DD">
        <w:rPr>
          <w:szCs w:val="28"/>
        </w:rPr>
        <w:t xml:space="preserve"> руб., из учета ежемесячных начислений в сумме </w:t>
      </w:r>
      <w:r>
        <w:rPr>
          <w:b/>
          <w:szCs w:val="28"/>
        </w:rPr>
        <w:t>8 806 544,22</w:t>
      </w:r>
      <w:r>
        <w:rPr>
          <w:szCs w:val="28"/>
        </w:rPr>
        <w:t xml:space="preserve"> руб., из </w:t>
      </w:r>
      <w:r w:rsidRPr="00E665DD">
        <w:rPr>
          <w:szCs w:val="28"/>
        </w:rPr>
        <w:t xml:space="preserve">них задолженность по бюджетным организациям составляет </w:t>
      </w:r>
      <w:r>
        <w:rPr>
          <w:b/>
          <w:szCs w:val="28"/>
        </w:rPr>
        <w:t>0</w:t>
      </w:r>
      <w:r>
        <w:rPr>
          <w:szCs w:val="28"/>
        </w:rPr>
        <w:t xml:space="preserve"> руб.  </w:t>
      </w:r>
    </w:p>
    <w:p w14:paraId="09DB9CC7" w14:textId="77777777" w:rsidR="00B72BDF" w:rsidRPr="00996E94" w:rsidRDefault="00B72BDF" w:rsidP="00B72BD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Проводится работа по снижению задолженности за коммунальные и эксплуатационные услуги. На 01.01.2019г. сумма задолженности сократилась на 3 млн. руб.</w:t>
      </w:r>
    </w:p>
    <w:tbl>
      <w:tblPr>
        <w:tblpPr w:leftFromText="180" w:rightFromText="180" w:vertAnchor="text" w:horzAnchor="margin" w:tblpXSpec="center" w:tblpY="109"/>
        <w:tblW w:w="5102" w:type="dxa"/>
        <w:tblLook w:val="04A0" w:firstRow="1" w:lastRow="0" w:firstColumn="1" w:lastColumn="0" w:noHBand="0" w:noVBand="1"/>
      </w:tblPr>
      <w:tblGrid>
        <w:gridCol w:w="2045"/>
        <w:gridCol w:w="3057"/>
      </w:tblGrid>
      <w:tr w:rsidR="00B72BDF" w:rsidRPr="00B22047" w14:paraId="36A44148" w14:textId="77777777" w:rsidTr="00B72BDF">
        <w:trPr>
          <w:trHeight w:val="894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2B1A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Период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4FC0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 xml:space="preserve">Сумма задолженности, млн. </w:t>
            </w:r>
            <w:proofErr w:type="spellStart"/>
            <w:r w:rsidRPr="00702473">
              <w:rPr>
                <w:b/>
                <w:sz w:val="22"/>
              </w:rPr>
              <w:t>руб</w:t>
            </w:r>
            <w:proofErr w:type="spellEnd"/>
          </w:p>
        </w:tc>
      </w:tr>
      <w:tr w:rsidR="00B72BDF" w:rsidRPr="00B22047" w14:paraId="748171B5" w14:textId="77777777" w:rsidTr="00B72BDF">
        <w:trPr>
          <w:trHeight w:val="32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A67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01.01.2017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3B1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13,1</w:t>
            </w:r>
          </w:p>
        </w:tc>
      </w:tr>
      <w:tr w:rsidR="00B72BDF" w:rsidRPr="00B22047" w14:paraId="31B36550" w14:textId="77777777" w:rsidTr="00B72BDF">
        <w:trPr>
          <w:trHeight w:val="32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6BD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01.01.2018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F69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15,4</w:t>
            </w:r>
          </w:p>
        </w:tc>
      </w:tr>
      <w:tr w:rsidR="00B72BDF" w:rsidRPr="00B22047" w14:paraId="2ECBCE96" w14:textId="77777777" w:rsidTr="00B72BDF">
        <w:trPr>
          <w:trHeight w:val="32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38E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01.01.2019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C216" w14:textId="77777777" w:rsidR="00B72BDF" w:rsidRPr="00702473" w:rsidRDefault="00B72BDF" w:rsidP="00B72BDF">
            <w:pPr>
              <w:jc w:val="center"/>
              <w:rPr>
                <w:b/>
                <w:sz w:val="22"/>
              </w:rPr>
            </w:pPr>
            <w:r w:rsidRPr="00702473">
              <w:rPr>
                <w:b/>
                <w:sz w:val="22"/>
              </w:rPr>
              <w:t>12,4</w:t>
            </w:r>
          </w:p>
        </w:tc>
      </w:tr>
    </w:tbl>
    <w:p w14:paraId="5BC12F6D" w14:textId="77777777" w:rsidR="00B72BDF" w:rsidRPr="00B22047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1D4547C2" w14:textId="77777777" w:rsidR="00B72BDF" w:rsidRPr="00B22047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05DEAB2E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4A59C50C" w14:textId="77777777" w:rsidR="00B72BDF" w:rsidRPr="00E665DD" w:rsidRDefault="00B72BDF" w:rsidP="00B72BDF">
      <w:pPr>
        <w:shd w:val="clear" w:color="auto" w:fill="FFFFFF"/>
        <w:jc w:val="both"/>
        <w:rPr>
          <w:szCs w:val="28"/>
        </w:rPr>
      </w:pPr>
    </w:p>
    <w:p w14:paraId="70E9462E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40365756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7FC14532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34888FE4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</w:p>
    <w:p w14:paraId="7604FA10" w14:textId="77777777" w:rsidR="00B72BDF" w:rsidRDefault="00B72BDF" w:rsidP="00B72BD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Структура задолженности на 2017 и 2018 год.</w:t>
      </w:r>
    </w:p>
    <w:tbl>
      <w:tblPr>
        <w:tblpPr w:leftFromText="180" w:rightFromText="180" w:vertAnchor="text" w:horzAnchor="margin" w:tblpY="220"/>
        <w:tblW w:w="9820" w:type="dxa"/>
        <w:tblLook w:val="04A0" w:firstRow="1" w:lastRow="0" w:firstColumn="1" w:lastColumn="0" w:noHBand="0" w:noVBand="1"/>
      </w:tblPr>
      <w:tblGrid>
        <w:gridCol w:w="3340"/>
        <w:gridCol w:w="3520"/>
        <w:gridCol w:w="2960"/>
      </w:tblGrid>
      <w:tr w:rsidR="00B72BDF" w:rsidRPr="00D216C4" w14:paraId="7D900DE4" w14:textId="77777777" w:rsidTr="00B72BDF">
        <w:trPr>
          <w:trHeight w:val="315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28A8" w14:textId="77777777" w:rsidR="00B72BDF" w:rsidRPr="00D216C4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 задолженности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7DCA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2017 год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702C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</w:tr>
      <w:tr w:rsidR="00B72BDF" w:rsidRPr="00D216C4" w14:paraId="295C08CF" w14:textId="77777777" w:rsidTr="00B72BDF">
        <w:trPr>
          <w:trHeight w:val="315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CFBA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DBA1" w14:textId="77777777" w:rsidR="00B72BDF" w:rsidRPr="00D216C4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Количество должников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66C9" w14:textId="77777777" w:rsidR="00B72BDF" w:rsidRPr="00D216C4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Количество должников </w:t>
            </w:r>
          </w:p>
        </w:tc>
      </w:tr>
      <w:tr w:rsidR="00B72BDF" w:rsidRPr="00D216C4" w14:paraId="010E4BE8" w14:textId="77777777" w:rsidTr="00B72BD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43B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 3-х месяцев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CC4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32B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132</w:t>
            </w:r>
          </w:p>
        </w:tc>
      </w:tr>
      <w:tr w:rsidR="00B72BDF" w:rsidRPr="00D216C4" w14:paraId="185947A4" w14:textId="77777777" w:rsidTr="00B72BD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A3F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От 3 до 6 месяцев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7BF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3CF4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</w:tr>
      <w:tr w:rsidR="00B72BDF" w:rsidRPr="00D216C4" w14:paraId="68D5ED9E" w14:textId="77777777" w:rsidTr="00B72BD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20BE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От 6 до 12 месяцев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B6A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270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</w:tr>
      <w:tr w:rsidR="00B72BDF" w:rsidRPr="00D216C4" w14:paraId="19816DAE" w14:textId="77777777" w:rsidTr="00B72BD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A973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12 месяцев и выше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5EC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665" w14:textId="77777777" w:rsidR="00B72BDF" w:rsidRPr="00D216C4" w:rsidRDefault="00B72BDF" w:rsidP="00B72B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</w:tr>
      <w:tr w:rsidR="00B72BDF" w:rsidRPr="00D216C4" w14:paraId="703C5539" w14:textId="77777777" w:rsidTr="00B72BDF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6FA6" w14:textId="77777777" w:rsidR="00B72BDF" w:rsidRPr="00D216C4" w:rsidRDefault="00B72BDF" w:rsidP="00B72BD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Итого 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F911" w14:textId="77777777" w:rsidR="00B72BDF" w:rsidRPr="00D216C4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B8C6" w14:textId="77777777" w:rsidR="00B72BDF" w:rsidRPr="00D216C4" w:rsidRDefault="00B72BDF" w:rsidP="00B72B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216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181</w:t>
            </w:r>
          </w:p>
        </w:tc>
      </w:tr>
    </w:tbl>
    <w:p w14:paraId="559E6EFB" w14:textId="77777777" w:rsidR="00B72BDF" w:rsidRDefault="00B72BDF" w:rsidP="00B72BDF">
      <w:pPr>
        <w:shd w:val="clear" w:color="auto" w:fill="FFFFFF"/>
        <w:jc w:val="both"/>
        <w:rPr>
          <w:szCs w:val="28"/>
        </w:rPr>
      </w:pPr>
    </w:p>
    <w:p w14:paraId="3A147604" w14:textId="77777777" w:rsidR="00B72BDF" w:rsidRPr="00E665DD" w:rsidRDefault="002225E5" w:rsidP="00B72BD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B72BDF">
        <w:rPr>
          <w:szCs w:val="28"/>
        </w:rPr>
        <w:t>о 84</w:t>
      </w:r>
      <w:r w:rsidR="00B72BDF" w:rsidRPr="00E665DD">
        <w:rPr>
          <w:szCs w:val="28"/>
        </w:rPr>
        <w:t xml:space="preserve"> договорам подано судебные иски по</w:t>
      </w:r>
      <w:r w:rsidR="00B72BDF">
        <w:rPr>
          <w:szCs w:val="28"/>
        </w:rPr>
        <w:t xml:space="preserve"> </w:t>
      </w:r>
      <w:r>
        <w:rPr>
          <w:szCs w:val="28"/>
        </w:rPr>
        <w:t xml:space="preserve">взысканию </w:t>
      </w:r>
      <w:r w:rsidR="00B72BDF">
        <w:rPr>
          <w:szCs w:val="28"/>
        </w:rPr>
        <w:t xml:space="preserve">задолженности за ЖКУ в размере </w:t>
      </w:r>
      <w:r w:rsidR="00B72BDF" w:rsidRPr="003E015C">
        <w:rPr>
          <w:b/>
          <w:szCs w:val="28"/>
        </w:rPr>
        <w:t>10 911 666,41</w:t>
      </w:r>
      <w:r w:rsidR="00B72BDF">
        <w:rPr>
          <w:szCs w:val="28"/>
        </w:rPr>
        <w:t xml:space="preserve"> </w:t>
      </w:r>
      <w:r w:rsidR="00B72BDF" w:rsidRPr="00E665DD">
        <w:rPr>
          <w:szCs w:val="28"/>
        </w:rPr>
        <w:t>руб.</w:t>
      </w:r>
      <w:r w:rsidR="009F691F">
        <w:rPr>
          <w:szCs w:val="28"/>
        </w:rPr>
        <w:t xml:space="preserve"> Удовлетворено и получено исполнительных листов 13 шт., на общую сумму 1 600 000 руб.</w:t>
      </w:r>
    </w:p>
    <w:p w14:paraId="3E004155" w14:textId="77777777" w:rsidR="00DA1927" w:rsidRDefault="00DA1927" w:rsidP="00485955">
      <w:pPr>
        <w:tabs>
          <w:tab w:val="left" w:pos="426"/>
          <w:tab w:val="left" w:pos="709"/>
        </w:tabs>
        <w:jc w:val="center"/>
        <w:rPr>
          <w:b/>
          <w:szCs w:val="28"/>
          <w:u w:val="single"/>
        </w:rPr>
      </w:pPr>
    </w:p>
    <w:p w14:paraId="2AD73777" w14:textId="77777777" w:rsidR="00F10B1E" w:rsidRDefault="00F10B1E" w:rsidP="00842737">
      <w:pPr>
        <w:shd w:val="clear" w:color="auto" w:fill="FFFFFF" w:themeFill="background1"/>
        <w:ind w:firstLine="567"/>
        <w:jc w:val="both"/>
        <w:rPr>
          <w:rFonts w:eastAsia="Times New Roman"/>
          <w:szCs w:val="28"/>
          <w:lang w:eastAsia="ru-RU"/>
        </w:rPr>
      </w:pPr>
    </w:p>
    <w:p w14:paraId="1D77A50D" w14:textId="77777777" w:rsidR="00F2658E" w:rsidRDefault="00F2658E" w:rsidP="00842737">
      <w:pPr>
        <w:shd w:val="clear" w:color="auto" w:fill="FFFFFF" w:themeFill="background1"/>
        <w:ind w:firstLine="567"/>
        <w:jc w:val="both"/>
        <w:rPr>
          <w:rFonts w:eastAsia="Times New Roman"/>
          <w:szCs w:val="28"/>
          <w:lang w:eastAsia="ru-RU"/>
        </w:rPr>
      </w:pPr>
    </w:p>
    <w:p w14:paraId="1203AEE1" w14:textId="77777777" w:rsidR="00F2658E" w:rsidRDefault="00F2658E" w:rsidP="00842737">
      <w:pPr>
        <w:shd w:val="clear" w:color="auto" w:fill="FFFFFF" w:themeFill="background1"/>
        <w:ind w:firstLine="567"/>
        <w:jc w:val="both"/>
        <w:rPr>
          <w:rFonts w:eastAsia="Times New Roman"/>
          <w:szCs w:val="28"/>
          <w:lang w:eastAsia="ru-RU"/>
        </w:rPr>
      </w:pPr>
    </w:p>
    <w:p w14:paraId="3258A855" w14:textId="77777777" w:rsidR="00EC6D6A" w:rsidRPr="00E02085" w:rsidRDefault="00EC6D6A" w:rsidP="00EC6D6A">
      <w:pPr>
        <w:pStyle w:val="a4"/>
        <w:ind w:firstLine="708"/>
        <w:jc w:val="center"/>
        <w:rPr>
          <w:rFonts w:ascii="Times New Roman" w:eastAsia="Calibri" w:hAnsi="Times New Roman"/>
          <w:b/>
          <w:sz w:val="28"/>
          <w:szCs w:val="28"/>
          <w:u w:val="single"/>
          <w:shd w:val="clear" w:color="auto" w:fill="FFFFFF"/>
        </w:rPr>
      </w:pPr>
      <w:r w:rsidRPr="00E02085">
        <w:rPr>
          <w:rFonts w:ascii="Times New Roman" w:eastAsia="Calibri" w:hAnsi="Times New Roman"/>
          <w:b/>
          <w:sz w:val="28"/>
          <w:szCs w:val="28"/>
          <w:u w:val="single"/>
          <w:shd w:val="clear" w:color="auto" w:fill="FFFFFF"/>
        </w:rPr>
        <w:t>СОДЕРЖАНИЕ И ЭКСПЛУАТАЦИЯ ОБЪЕКТОВ ДОРОЖНОГО ХОЗЯЙСТВА</w:t>
      </w:r>
    </w:p>
    <w:p w14:paraId="0E3EA05F" w14:textId="77777777" w:rsidR="00EC6D6A" w:rsidRPr="00E02085" w:rsidRDefault="00EC6D6A" w:rsidP="00EC6D6A">
      <w:pPr>
        <w:pStyle w:val="a4"/>
        <w:ind w:firstLine="708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14:paraId="139B07AC" w14:textId="77777777" w:rsidR="00EC6D6A" w:rsidRPr="002225E5" w:rsidRDefault="00EC6D6A" w:rsidP="002225E5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2225E5">
        <w:rPr>
          <w:szCs w:val="28"/>
        </w:rPr>
        <w:t xml:space="preserve">обслуживании ГБУ «Жилищник района Ломоносовский» находятся 13 объектов </w:t>
      </w:r>
      <w:r w:rsidR="00C86348">
        <w:rPr>
          <w:szCs w:val="28"/>
        </w:rPr>
        <w:t>дорожного хозяйства</w:t>
      </w:r>
      <w:r w:rsidR="002225E5">
        <w:rPr>
          <w:szCs w:val="28"/>
        </w:rPr>
        <w:t xml:space="preserve"> расположенных</w:t>
      </w:r>
      <w:r>
        <w:rPr>
          <w:szCs w:val="28"/>
        </w:rPr>
        <w:t xml:space="preserve"> в 2-х районах: Ломоносовский</w:t>
      </w:r>
      <w:r w:rsidR="009A630C">
        <w:rPr>
          <w:szCs w:val="28"/>
        </w:rPr>
        <w:t xml:space="preserve"> - </w:t>
      </w:r>
      <w:r>
        <w:rPr>
          <w:szCs w:val="28"/>
        </w:rPr>
        <w:t xml:space="preserve"> </w:t>
      </w:r>
      <w:r w:rsidRPr="00803E86">
        <w:rPr>
          <w:b/>
          <w:szCs w:val="28"/>
        </w:rPr>
        <w:t xml:space="preserve">7 </w:t>
      </w:r>
      <w:r>
        <w:rPr>
          <w:szCs w:val="28"/>
        </w:rPr>
        <w:t xml:space="preserve">объектов дорожного хозяйства и Обручевский </w:t>
      </w:r>
      <w:r w:rsidR="009A630C">
        <w:rPr>
          <w:szCs w:val="28"/>
        </w:rPr>
        <w:t xml:space="preserve"> - </w:t>
      </w:r>
      <w:r>
        <w:rPr>
          <w:szCs w:val="28"/>
        </w:rPr>
        <w:t>6 объектов дорожного хозяйства</w:t>
      </w:r>
      <w:r w:rsidR="009A630C">
        <w:rPr>
          <w:szCs w:val="28"/>
        </w:rPr>
        <w:t>, о</w:t>
      </w:r>
      <w:r>
        <w:rPr>
          <w:szCs w:val="28"/>
        </w:rPr>
        <w:t xml:space="preserve">бщей площадью </w:t>
      </w:r>
      <w:r w:rsidRPr="00122D3F">
        <w:rPr>
          <w:b/>
          <w:szCs w:val="28"/>
        </w:rPr>
        <w:t>302506,90 м2</w:t>
      </w:r>
      <w:r>
        <w:rPr>
          <w:szCs w:val="28"/>
        </w:rPr>
        <w:t xml:space="preserve">, из них площадь проезжей части </w:t>
      </w:r>
      <w:r w:rsidRPr="00122D3F">
        <w:rPr>
          <w:b/>
          <w:szCs w:val="28"/>
        </w:rPr>
        <w:t>242152,70 м2</w:t>
      </w:r>
      <w:r>
        <w:rPr>
          <w:szCs w:val="28"/>
        </w:rPr>
        <w:t xml:space="preserve">, тротуаров </w:t>
      </w:r>
      <w:r w:rsidRPr="00122D3F">
        <w:rPr>
          <w:b/>
          <w:szCs w:val="28"/>
        </w:rPr>
        <w:t>78354,20 м2</w:t>
      </w:r>
      <w:r w:rsidR="002225E5">
        <w:rPr>
          <w:szCs w:val="28"/>
        </w:rPr>
        <w:t xml:space="preserve">, газонов </w:t>
      </w:r>
      <w:r w:rsidR="002225E5" w:rsidRPr="002225E5">
        <w:rPr>
          <w:b/>
          <w:szCs w:val="28"/>
        </w:rPr>
        <w:t>62242,30 м</w:t>
      </w:r>
      <w:r w:rsidR="002225E5" w:rsidRPr="002225E5">
        <w:rPr>
          <w:b/>
          <w:szCs w:val="28"/>
          <w:vertAlign w:val="superscript"/>
        </w:rPr>
        <w:t>2</w:t>
      </w:r>
      <w:r w:rsidR="002225E5">
        <w:rPr>
          <w:b/>
          <w:szCs w:val="28"/>
        </w:rPr>
        <w:t>.</w:t>
      </w:r>
    </w:p>
    <w:p w14:paraId="3D821CF0" w14:textId="77777777" w:rsidR="00EC6D6A" w:rsidRPr="00C86348" w:rsidRDefault="00EC6D6A" w:rsidP="00C8634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балансе Учреждения имеется </w:t>
      </w:r>
      <w:r w:rsidRPr="00E1005C">
        <w:rPr>
          <w:b/>
          <w:szCs w:val="28"/>
        </w:rPr>
        <w:t>9</w:t>
      </w:r>
      <w:r>
        <w:rPr>
          <w:b/>
          <w:szCs w:val="28"/>
        </w:rPr>
        <w:t>0</w:t>
      </w:r>
      <w:r w:rsidRPr="00E1005C">
        <w:rPr>
          <w:b/>
          <w:szCs w:val="28"/>
        </w:rPr>
        <w:t xml:space="preserve"> единицы</w:t>
      </w:r>
      <w:r>
        <w:rPr>
          <w:b/>
          <w:szCs w:val="28"/>
        </w:rPr>
        <w:t xml:space="preserve"> различной техники, </w:t>
      </w:r>
      <w:r>
        <w:rPr>
          <w:szCs w:val="28"/>
        </w:rPr>
        <w:t>из них: для содержания и уборки объектов дорожного хозяйства задействованы</w:t>
      </w:r>
      <w:r>
        <w:rPr>
          <w:b/>
          <w:szCs w:val="28"/>
        </w:rPr>
        <w:t xml:space="preserve"> </w:t>
      </w:r>
      <w:r w:rsidR="002225E5">
        <w:rPr>
          <w:b/>
          <w:szCs w:val="28"/>
        </w:rPr>
        <w:t>16</w:t>
      </w:r>
      <w:r>
        <w:rPr>
          <w:b/>
          <w:szCs w:val="28"/>
        </w:rPr>
        <w:t xml:space="preserve"> ед</w:t>
      </w:r>
      <w:r w:rsidR="00C86348">
        <w:rPr>
          <w:b/>
          <w:szCs w:val="28"/>
        </w:rPr>
        <w:t xml:space="preserve">иниц, </w:t>
      </w:r>
      <w:r w:rsidR="00C86348">
        <w:rPr>
          <w:szCs w:val="28"/>
        </w:rPr>
        <w:t>д</w:t>
      </w:r>
      <w:r>
        <w:rPr>
          <w:szCs w:val="28"/>
        </w:rPr>
        <w:t xml:space="preserve">ля уборки дворовых территорий </w:t>
      </w:r>
      <w:r w:rsidR="002225E5">
        <w:rPr>
          <w:szCs w:val="28"/>
        </w:rPr>
        <w:t>8 единиц</w:t>
      </w:r>
      <w:r w:rsidR="00C86348">
        <w:rPr>
          <w:szCs w:val="28"/>
        </w:rPr>
        <w:t xml:space="preserve">, </w:t>
      </w:r>
      <w:r w:rsidR="00B22047" w:rsidRPr="00B22047">
        <w:rPr>
          <w:szCs w:val="28"/>
        </w:rPr>
        <w:t>прочая</w:t>
      </w:r>
      <w:r w:rsidRPr="00B22047">
        <w:rPr>
          <w:szCs w:val="28"/>
        </w:rPr>
        <w:t xml:space="preserve"> техника </w:t>
      </w:r>
      <w:r w:rsidR="002225E5">
        <w:rPr>
          <w:szCs w:val="28"/>
        </w:rPr>
        <w:t>(погрузчики, с</w:t>
      </w:r>
      <w:r w:rsidR="00C86348">
        <w:rPr>
          <w:szCs w:val="28"/>
        </w:rPr>
        <w:t>амосвалы, бочки, газели и т.д.)</w:t>
      </w:r>
      <w:r w:rsidR="00C86348" w:rsidRPr="00C86348">
        <w:rPr>
          <w:szCs w:val="28"/>
        </w:rPr>
        <w:t xml:space="preserve"> </w:t>
      </w:r>
      <w:r w:rsidR="00C86348">
        <w:rPr>
          <w:szCs w:val="28"/>
        </w:rPr>
        <w:t>66</w:t>
      </w:r>
      <w:r w:rsidR="00C86348" w:rsidRPr="00B22047">
        <w:rPr>
          <w:szCs w:val="28"/>
        </w:rPr>
        <w:t xml:space="preserve"> единиц</w:t>
      </w:r>
      <w:r w:rsidR="00C86348">
        <w:rPr>
          <w:szCs w:val="28"/>
        </w:rPr>
        <w:t>.</w:t>
      </w:r>
    </w:p>
    <w:p w14:paraId="439CF9A8" w14:textId="77777777" w:rsidR="00EC6D6A" w:rsidRPr="00DB077B" w:rsidRDefault="00B22047" w:rsidP="00EC6D6A">
      <w:pPr>
        <w:shd w:val="clear" w:color="auto" w:fill="FFFFFF"/>
        <w:ind w:firstLine="851"/>
        <w:jc w:val="both"/>
        <w:rPr>
          <w:b/>
          <w:szCs w:val="28"/>
        </w:rPr>
      </w:pPr>
      <w:r>
        <w:rPr>
          <w:b/>
          <w:szCs w:val="28"/>
        </w:rPr>
        <w:t xml:space="preserve">Дополнительно </w:t>
      </w:r>
      <w:r w:rsidR="002225E5" w:rsidRPr="00DB077B">
        <w:rPr>
          <w:b/>
          <w:szCs w:val="28"/>
        </w:rPr>
        <w:t>в 2018 году</w:t>
      </w:r>
      <w:r w:rsidR="002225E5">
        <w:rPr>
          <w:b/>
          <w:szCs w:val="28"/>
        </w:rPr>
        <w:t xml:space="preserve"> приобретена техника</w:t>
      </w:r>
      <w:r w:rsidR="00EC6D6A" w:rsidRPr="00DB077B">
        <w:rPr>
          <w:b/>
          <w:szCs w:val="28"/>
        </w:rPr>
        <w:t xml:space="preserve">: </w:t>
      </w:r>
    </w:p>
    <w:p w14:paraId="78226D08" w14:textId="77777777" w:rsidR="00EC6D6A" w:rsidRPr="00DA290E" w:rsidRDefault="00EC6D6A" w:rsidP="00EC6D6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DA290E">
        <w:rPr>
          <w:szCs w:val="28"/>
        </w:rPr>
        <w:t xml:space="preserve">Манипулятор </w:t>
      </w:r>
      <w:proofErr w:type="spellStart"/>
      <w:r w:rsidRPr="00DA290E">
        <w:rPr>
          <w:szCs w:val="28"/>
        </w:rPr>
        <w:t>ГаЗ</w:t>
      </w:r>
      <w:proofErr w:type="spellEnd"/>
      <w:r w:rsidRPr="00DA290E">
        <w:rPr>
          <w:szCs w:val="28"/>
        </w:rPr>
        <w:t xml:space="preserve"> 33098 Чайка-сервис 278460 – </w:t>
      </w:r>
      <w:r w:rsidRPr="00EC6D6A">
        <w:rPr>
          <w:szCs w:val="28"/>
        </w:rPr>
        <w:t>1</w:t>
      </w:r>
      <w:r w:rsidRPr="00DA290E">
        <w:rPr>
          <w:szCs w:val="28"/>
        </w:rPr>
        <w:t xml:space="preserve"> ед</w:t>
      </w:r>
      <w:r w:rsidR="00B22047">
        <w:rPr>
          <w:szCs w:val="28"/>
        </w:rPr>
        <w:t>. для погрузки и перевозки строительных материалов.</w:t>
      </w:r>
    </w:p>
    <w:p w14:paraId="5BBDC54A" w14:textId="77777777" w:rsidR="00EC6D6A" w:rsidRPr="00DA290E" w:rsidRDefault="00EC6D6A" w:rsidP="00EC6D6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DA290E">
        <w:rPr>
          <w:szCs w:val="28"/>
        </w:rPr>
        <w:t xml:space="preserve">МТЗ – 82 ПУМ-4853 – </w:t>
      </w:r>
      <w:r w:rsidRPr="00EC6D6A">
        <w:rPr>
          <w:szCs w:val="28"/>
        </w:rPr>
        <w:t>2</w:t>
      </w:r>
      <w:r w:rsidRPr="00DA290E">
        <w:rPr>
          <w:szCs w:val="28"/>
        </w:rPr>
        <w:t xml:space="preserve"> ед.</w:t>
      </w:r>
      <w:r w:rsidR="00B22047">
        <w:rPr>
          <w:szCs w:val="28"/>
        </w:rPr>
        <w:t xml:space="preserve"> </w:t>
      </w:r>
      <w:bookmarkStart w:id="3" w:name="_Hlk620973"/>
      <w:r w:rsidR="00B22047">
        <w:rPr>
          <w:szCs w:val="28"/>
        </w:rPr>
        <w:t>для роторной переброски снега</w:t>
      </w:r>
      <w:bookmarkEnd w:id="3"/>
      <w:r w:rsidR="00B22047">
        <w:rPr>
          <w:szCs w:val="28"/>
        </w:rPr>
        <w:t>.</w:t>
      </w:r>
    </w:p>
    <w:p w14:paraId="1A468B9D" w14:textId="77777777" w:rsidR="00EC6D6A" w:rsidRPr="00DA290E" w:rsidRDefault="00EC6D6A" w:rsidP="00EC6D6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DA290E">
        <w:rPr>
          <w:szCs w:val="28"/>
        </w:rPr>
        <w:t xml:space="preserve">Паз 320540-04 автобус – </w:t>
      </w:r>
      <w:r w:rsidRPr="00EC6D6A">
        <w:rPr>
          <w:szCs w:val="28"/>
        </w:rPr>
        <w:t>1</w:t>
      </w:r>
      <w:r w:rsidRPr="00DA290E">
        <w:rPr>
          <w:szCs w:val="28"/>
        </w:rPr>
        <w:t xml:space="preserve"> ед.</w:t>
      </w:r>
      <w:r w:rsidR="00B22047">
        <w:rPr>
          <w:szCs w:val="28"/>
        </w:rPr>
        <w:t xml:space="preserve"> для перевозки людей.</w:t>
      </w:r>
    </w:p>
    <w:p w14:paraId="1F66D6CF" w14:textId="77777777" w:rsidR="00EC6D6A" w:rsidRPr="002225E5" w:rsidRDefault="00EC6D6A" w:rsidP="00EC6D6A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proofErr w:type="spellStart"/>
      <w:r w:rsidRPr="00DA290E">
        <w:rPr>
          <w:szCs w:val="28"/>
        </w:rPr>
        <w:t>Амкадор</w:t>
      </w:r>
      <w:proofErr w:type="spellEnd"/>
      <w:r w:rsidRPr="00DA290E">
        <w:rPr>
          <w:szCs w:val="28"/>
        </w:rPr>
        <w:t xml:space="preserve"> 332с4 погрузчик – </w:t>
      </w:r>
      <w:r w:rsidRPr="00EC6D6A">
        <w:rPr>
          <w:szCs w:val="28"/>
        </w:rPr>
        <w:t>1</w:t>
      </w:r>
      <w:r w:rsidRPr="00DA290E">
        <w:rPr>
          <w:szCs w:val="28"/>
        </w:rPr>
        <w:t xml:space="preserve"> ед.</w:t>
      </w:r>
      <w:r w:rsidR="00B22047">
        <w:rPr>
          <w:szCs w:val="28"/>
        </w:rPr>
        <w:t xml:space="preserve"> </w:t>
      </w:r>
      <w:r w:rsidR="00C86348">
        <w:rPr>
          <w:szCs w:val="28"/>
        </w:rPr>
        <w:t>для роторной переброски и погрузки снега.</w:t>
      </w:r>
    </w:p>
    <w:p w14:paraId="474B95B2" w14:textId="77777777" w:rsidR="006A5CD6" w:rsidRDefault="00EC6D6A" w:rsidP="00EC6D6A">
      <w:pPr>
        <w:jc w:val="both"/>
        <w:rPr>
          <w:szCs w:val="28"/>
        </w:rPr>
      </w:pPr>
      <w:r w:rsidRPr="00EC6D6A">
        <w:rPr>
          <w:szCs w:val="28"/>
        </w:rPr>
        <w:tab/>
      </w:r>
      <w:r>
        <w:rPr>
          <w:szCs w:val="28"/>
        </w:rPr>
        <w:t>Вся техника используемая ГБУ «Жилищник района Ломоносовский», размещается на автомобильной базе, расположенной по адресу: ул. Архитектора Власова вл. 21. На автомобильной базе размещена ОДС, где осуществляется прохождение медицинского осмотра, выдача путевых листов и осуществле</w:t>
      </w:r>
      <w:r w:rsidR="002225E5">
        <w:rPr>
          <w:szCs w:val="28"/>
        </w:rPr>
        <w:t>ние контроля за работой техники</w:t>
      </w:r>
      <w:r>
        <w:rPr>
          <w:szCs w:val="28"/>
        </w:rPr>
        <w:t xml:space="preserve"> по системе «ГЛОНАСС». </w:t>
      </w:r>
    </w:p>
    <w:p w14:paraId="39BAA6FB" w14:textId="77777777" w:rsidR="00F2658E" w:rsidRDefault="00EC6D6A" w:rsidP="00F2658E">
      <w:pPr>
        <w:ind w:firstLine="708"/>
        <w:jc w:val="both"/>
        <w:rPr>
          <w:szCs w:val="28"/>
        </w:rPr>
      </w:pPr>
      <w:r>
        <w:rPr>
          <w:szCs w:val="28"/>
        </w:rPr>
        <w:t xml:space="preserve">В 2018 году </w:t>
      </w:r>
      <w:r w:rsidRPr="00122D3F">
        <w:rPr>
          <w:szCs w:val="28"/>
        </w:rPr>
        <w:t xml:space="preserve">на территории </w:t>
      </w:r>
      <w:r w:rsidR="002225E5">
        <w:rPr>
          <w:szCs w:val="28"/>
        </w:rPr>
        <w:t>авто</w:t>
      </w:r>
      <w:r w:rsidRPr="00122D3F">
        <w:rPr>
          <w:szCs w:val="28"/>
        </w:rPr>
        <w:t xml:space="preserve">базы выполнены работы по устройству складского помещения и навеса для хранения ПГМ.              </w:t>
      </w:r>
    </w:p>
    <w:p w14:paraId="48A4B271" w14:textId="77777777" w:rsidR="009742D8" w:rsidRDefault="00EC6D6A" w:rsidP="00F2658E">
      <w:pPr>
        <w:ind w:firstLine="708"/>
        <w:jc w:val="both"/>
        <w:rPr>
          <w:szCs w:val="28"/>
        </w:rPr>
      </w:pPr>
      <w:r w:rsidRPr="00DA290E">
        <w:rPr>
          <w:szCs w:val="28"/>
        </w:rPr>
        <w:t xml:space="preserve">В рамках приведения ОДХ в надлежащее состояние </w:t>
      </w:r>
      <w:r w:rsidR="002225E5">
        <w:rPr>
          <w:szCs w:val="28"/>
        </w:rPr>
        <w:t>выполнены работы</w:t>
      </w:r>
      <w:r w:rsidR="009742D8">
        <w:rPr>
          <w:szCs w:val="28"/>
        </w:rPr>
        <w:t>:</w:t>
      </w:r>
    </w:p>
    <w:p w14:paraId="715E68EC" w14:textId="77777777" w:rsidR="009742D8" w:rsidRDefault="009742D8" w:rsidP="00F2658E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>-</w:t>
      </w:r>
      <w:r w:rsidR="002225E5">
        <w:rPr>
          <w:szCs w:val="28"/>
        </w:rPr>
        <w:t xml:space="preserve"> по замене урн </w:t>
      </w:r>
      <w:r w:rsidR="00EC6D6A" w:rsidRPr="00DA290E">
        <w:rPr>
          <w:szCs w:val="28"/>
        </w:rPr>
        <w:t>на остановках общественного транспорта</w:t>
      </w:r>
      <w:r w:rsidR="00EC6D6A">
        <w:rPr>
          <w:szCs w:val="28"/>
        </w:rPr>
        <w:t xml:space="preserve">, в количестве </w:t>
      </w:r>
      <w:r w:rsidR="00F2658E">
        <w:rPr>
          <w:b/>
          <w:szCs w:val="28"/>
        </w:rPr>
        <w:t xml:space="preserve">108 </w:t>
      </w:r>
      <w:r>
        <w:rPr>
          <w:b/>
          <w:szCs w:val="28"/>
        </w:rPr>
        <w:t>шт.;</w:t>
      </w:r>
    </w:p>
    <w:p w14:paraId="4DEC17B3" w14:textId="77777777" w:rsidR="00EC6D6A" w:rsidRDefault="009F691F" w:rsidP="00F2658E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9742D8">
        <w:rPr>
          <w:szCs w:val="28"/>
        </w:rPr>
        <w:t>заме</w:t>
      </w:r>
      <w:r>
        <w:rPr>
          <w:szCs w:val="28"/>
        </w:rPr>
        <w:t>на</w:t>
      </w:r>
      <w:r w:rsidR="00EC6D6A" w:rsidRPr="00DA290E">
        <w:rPr>
          <w:szCs w:val="28"/>
        </w:rPr>
        <w:t xml:space="preserve"> </w:t>
      </w:r>
      <w:r w:rsidR="009742D8" w:rsidRPr="006A5CD6">
        <w:rPr>
          <w:b/>
          <w:szCs w:val="28"/>
        </w:rPr>
        <w:t>ИДН</w:t>
      </w:r>
      <w:r w:rsidR="009742D8">
        <w:rPr>
          <w:b/>
          <w:szCs w:val="28"/>
        </w:rPr>
        <w:t xml:space="preserve"> -</w:t>
      </w:r>
      <w:r w:rsidR="009742D8" w:rsidRPr="006A5CD6">
        <w:rPr>
          <w:b/>
          <w:szCs w:val="28"/>
        </w:rPr>
        <w:t xml:space="preserve"> </w:t>
      </w:r>
      <w:r w:rsidR="00EC6D6A" w:rsidRPr="006A5CD6">
        <w:rPr>
          <w:b/>
          <w:szCs w:val="28"/>
        </w:rPr>
        <w:t>73 секции</w:t>
      </w:r>
      <w:r w:rsidR="009742D8">
        <w:rPr>
          <w:szCs w:val="28"/>
        </w:rPr>
        <w:t>;</w:t>
      </w:r>
    </w:p>
    <w:p w14:paraId="75561281" w14:textId="77777777" w:rsidR="009742D8" w:rsidRDefault="009742D8" w:rsidP="00F265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ямочный ремонт </w:t>
      </w:r>
      <w:r w:rsidR="00F2658E">
        <w:rPr>
          <w:szCs w:val="28"/>
        </w:rPr>
        <w:t>на</w:t>
      </w:r>
      <w:r>
        <w:rPr>
          <w:szCs w:val="28"/>
        </w:rPr>
        <w:t xml:space="preserve"> ОДХ </w:t>
      </w:r>
      <w:r w:rsidR="004B2B96">
        <w:rPr>
          <w:szCs w:val="28"/>
        </w:rPr>
        <w:t>–</w:t>
      </w:r>
      <w:r>
        <w:rPr>
          <w:szCs w:val="28"/>
        </w:rPr>
        <w:t xml:space="preserve"> </w:t>
      </w:r>
      <w:r w:rsidR="004B2B96">
        <w:rPr>
          <w:szCs w:val="28"/>
        </w:rPr>
        <w:t xml:space="preserve">3496 </w:t>
      </w:r>
      <w:proofErr w:type="spellStart"/>
      <w:r w:rsidR="004B2B96">
        <w:rPr>
          <w:szCs w:val="28"/>
        </w:rPr>
        <w:t>кв.м</w:t>
      </w:r>
      <w:proofErr w:type="spellEnd"/>
      <w:r w:rsidR="004B2B96">
        <w:rPr>
          <w:szCs w:val="28"/>
        </w:rPr>
        <w:t>.</w:t>
      </w:r>
    </w:p>
    <w:p w14:paraId="0210CEF6" w14:textId="77777777" w:rsidR="009742D8" w:rsidRPr="00EC6D6A" w:rsidRDefault="009742D8" w:rsidP="00F265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ямочный ремонт во дворах </w:t>
      </w:r>
      <w:r w:rsidR="004B2B96">
        <w:rPr>
          <w:szCs w:val="28"/>
        </w:rPr>
        <w:t>–</w:t>
      </w:r>
      <w:r>
        <w:rPr>
          <w:szCs w:val="28"/>
        </w:rPr>
        <w:t xml:space="preserve"> </w:t>
      </w:r>
      <w:r w:rsidR="004B2B96">
        <w:rPr>
          <w:szCs w:val="28"/>
        </w:rPr>
        <w:t xml:space="preserve">9890 </w:t>
      </w:r>
      <w:proofErr w:type="spellStart"/>
      <w:r w:rsidR="004B2B96">
        <w:rPr>
          <w:szCs w:val="28"/>
        </w:rPr>
        <w:t>кв.м</w:t>
      </w:r>
      <w:proofErr w:type="spellEnd"/>
      <w:r w:rsidR="004E0210">
        <w:rPr>
          <w:szCs w:val="28"/>
        </w:rPr>
        <w:t>.</w:t>
      </w:r>
    </w:p>
    <w:p w14:paraId="59E05CA7" w14:textId="77777777" w:rsidR="006C39DF" w:rsidRDefault="006C39DF" w:rsidP="00F2658E">
      <w:pPr>
        <w:shd w:val="clear" w:color="auto" w:fill="FFFFFF"/>
        <w:spacing w:line="276" w:lineRule="auto"/>
        <w:ind w:firstLine="567"/>
        <w:jc w:val="both"/>
        <w:rPr>
          <w:szCs w:val="28"/>
        </w:rPr>
      </w:pPr>
    </w:p>
    <w:p w14:paraId="0F4F4FBC" w14:textId="77777777" w:rsidR="003201FD" w:rsidRDefault="006A5CD6" w:rsidP="00094C5E">
      <w:pPr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БЫТОВОЙ ГОРДОК</w:t>
      </w:r>
    </w:p>
    <w:p w14:paraId="70B29A56" w14:textId="77777777" w:rsidR="006A5CD6" w:rsidRPr="00094C5E" w:rsidRDefault="006A5CD6" w:rsidP="00094C5E">
      <w:pPr>
        <w:ind w:firstLine="709"/>
        <w:jc w:val="center"/>
        <w:rPr>
          <w:b/>
        </w:rPr>
      </w:pPr>
    </w:p>
    <w:p w14:paraId="0ED7DA8B" w14:textId="77777777" w:rsidR="006A5CD6" w:rsidRPr="009A630C" w:rsidRDefault="006A5CD6" w:rsidP="006A5CD6">
      <w:pPr>
        <w:ind w:firstLine="426"/>
        <w:jc w:val="both"/>
        <w:rPr>
          <w:rFonts w:eastAsia="Times New Roman"/>
          <w:szCs w:val="28"/>
          <w:lang w:eastAsia="ru-RU"/>
        </w:rPr>
      </w:pPr>
      <w:r w:rsidRPr="009A630C">
        <w:rPr>
          <w:rFonts w:eastAsia="Times New Roman"/>
          <w:szCs w:val="28"/>
          <w:lang w:eastAsia="ru-RU"/>
        </w:rPr>
        <w:t>По адресу: ул. Архитектора Власова, вл. 21-23 расположен бытовой городок</w:t>
      </w:r>
      <w:r w:rsidR="00DB077B" w:rsidRPr="009A630C">
        <w:rPr>
          <w:rFonts w:eastAsia="Times New Roman"/>
          <w:szCs w:val="28"/>
          <w:lang w:eastAsia="ru-RU"/>
        </w:rPr>
        <w:t xml:space="preserve"> ГБУ «Жилищник района Ломоносовский</w:t>
      </w:r>
      <w:r w:rsidR="009A630C" w:rsidRPr="009A630C">
        <w:rPr>
          <w:rFonts w:eastAsia="Times New Roman"/>
          <w:szCs w:val="28"/>
          <w:lang w:eastAsia="ru-RU"/>
        </w:rPr>
        <w:t>», предназначенный</w:t>
      </w:r>
      <w:r w:rsidRPr="009A630C">
        <w:rPr>
          <w:rFonts w:eastAsia="Times New Roman"/>
          <w:szCs w:val="28"/>
          <w:lang w:eastAsia="ru-RU"/>
        </w:rPr>
        <w:t xml:space="preserve"> для временного отдыха и пребывания рабочих.</w:t>
      </w:r>
    </w:p>
    <w:p w14:paraId="09E7BF5F" w14:textId="77777777" w:rsidR="006A5CD6" w:rsidRPr="006A5CD6" w:rsidRDefault="009A630C" w:rsidP="006A5CD6">
      <w:pPr>
        <w:ind w:firstLine="425"/>
        <w:contextualSpacing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городке и</w:t>
      </w:r>
      <w:r w:rsidR="006A5CD6" w:rsidRPr="006A5CD6">
        <w:rPr>
          <w:rFonts w:eastAsia="Times New Roman"/>
          <w:b/>
          <w:szCs w:val="28"/>
          <w:lang w:eastAsia="ru-RU"/>
        </w:rPr>
        <w:t>меются:</w:t>
      </w:r>
    </w:p>
    <w:p w14:paraId="1AA54DD2" w14:textId="77777777" w:rsidR="006A5CD6" w:rsidRPr="006A5CD6" w:rsidRDefault="006A5CD6" w:rsidP="006A5CD6">
      <w:pPr>
        <w:numPr>
          <w:ilvl w:val="0"/>
          <w:numId w:val="18"/>
        </w:numPr>
        <w:spacing w:after="160" w:line="259" w:lineRule="auto"/>
        <w:ind w:left="709" w:hanging="283"/>
        <w:contextualSpacing/>
        <w:jc w:val="both"/>
        <w:rPr>
          <w:szCs w:val="28"/>
        </w:rPr>
      </w:pPr>
      <w:r w:rsidRPr="006A5CD6">
        <w:rPr>
          <w:szCs w:val="28"/>
        </w:rPr>
        <w:t>Душевые кабины</w:t>
      </w:r>
      <w:r w:rsidR="009A630C">
        <w:rPr>
          <w:szCs w:val="28"/>
        </w:rPr>
        <w:t>;</w:t>
      </w:r>
    </w:p>
    <w:p w14:paraId="52A72E81" w14:textId="77777777" w:rsidR="006A5CD6" w:rsidRPr="006A5CD6" w:rsidRDefault="006A5CD6" w:rsidP="006A5CD6">
      <w:pPr>
        <w:numPr>
          <w:ilvl w:val="0"/>
          <w:numId w:val="18"/>
        </w:numPr>
        <w:spacing w:after="160" w:line="259" w:lineRule="auto"/>
        <w:ind w:left="709" w:hanging="283"/>
        <w:contextualSpacing/>
        <w:jc w:val="both"/>
        <w:rPr>
          <w:szCs w:val="28"/>
        </w:rPr>
      </w:pPr>
      <w:r w:rsidRPr="006A5CD6">
        <w:rPr>
          <w:szCs w:val="28"/>
        </w:rPr>
        <w:t>Санитарные узлы</w:t>
      </w:r>
      <w:r w:rsidR="009A630C">
        <w:rPr>
          <w:szCs w:val="28"/>
        </w:rPr>
        <w:t>;</w:t>
      </w:r>
    </w:p>
    <w:p w14:paraId="72AFF40F" w14:textId="77777777" w:rsidR="006A5CD6" w:rsidRPr="006A5CD6" w:rsidRDefault="006A5CD6" w:rsidP="006A5CD6">
      <w:pPr>
        <w:numPr>
          <w:ilvl w:val="0"/>
          <w:numId w:val="18"/>
        </w:numPr>
        <w:spacing w:after="160" w:line="259" w:lineRule="auto"/>
        <w:ind w:left="0" w:firstLine="426"/>
        <w:contextualSpacing/>
        <w:jc w:val="both"/>
        <w:rPr>
          <w:szCs w:val="28"/>
        </w:rPr>
      </w:pPr>
      <w:r w:rsidRPr="006A5CD6">
        <w:rPr>
          <w:szCs w:val="28"/>
        </w:rPr>
        <w:t>Комнаты для приема пищи и отдыха (комнаты оборудованы телевизорами, холодильниками, столами, стульями, кухонной мебелью)</w:t>
      </w:r>
      <w:r w:rsidR="009A630C">
        <w:rPr>
          <w:szCs w:val="28"/>
        </w:rPr>
        <w:t>;</w:t>
      </w:r>
    </w:p>
    <w:p w14:paraId="6332E48D" w14:textId="77777777" w:rsidR="006A5CD6" w:rsidRPr="006A5CD6" w:rsidRDefault="006A5CD6" w:rsidP="006A5CD6">
      <w:pPr>
        <w:numPr>
          <w:ilvl w:val="0"/>
          <w:numId w:val="18"/>
        </w:numPr>
        <w:spacing w:after="160" w:line="259" w:lineRule="auto"/>
        <w:ind w:left="0" w:firstLine="426"/>
        <w:contextualSpacing/>
        <w:jc w:val="both"/>
        <w:rPr>
          <w:szCs w:val="28"/>
        </w:rPr>
      </w:pPr>
      <w:r w:rsidRPr="006A5CD6">
        <w:rPr>
          <w:szCs w:val="28"/>
        </w:rPr>
        <w:t>Прачечная, которая оборудована необходимым оборудованием (стиральными машинами, мест для сушки белья, гладильными досками, утюгами)</w:t>
      </w:r>
      <w:r w:rsidR="009A630C">
        <w:rPr>
          <w:szCs w:val="28"/>
        </w:rPr>
        <w:t>;</w:t>
      </w:r>
    </w:p>
    <w:p w14:paraId="3276CDDD" w14:textId="77777777" w:rsidR="006A5CD6" w:rsidRPr="006A5CD6" w:rsidRDefault="00DB077B" w:rsidP="006A5CD6">
      <w:pPr>
        <w:numPr>
          <w:ilvl w:val="0"/>
          <w:numId w:val="18"/>
        </w:numPr>
        <w:spacing w:after="160" w:line="259" w:lineRule="auto"/>
        <w:ind w:left="0" w:firstLine="426"/>
        <w:contextualSpacing/>
        <w:jc w:val="both"/>
        <w:rPr>
          <w:szCs w:val="28"/>
        </w:rPr>
      </w:pPr>
      <w:r w:rsidRPr="006A5CD6">
        <w:rPr>
          <w:szCs w:val="28"/>
        </w:rPr>
        <w:t>49</w:t>
      </w:r>
      <w:r>
        <w:rPr>
          <w:szCs w:val="28"/>
        </w:rPr>
        <w:t xml:space="preserve"> к</w:t>
      </w:r>
      <w:r w:rsidR="006A5CD6" w:rsidRPr="006A5CD6">
        <w:rPr>
          <w:szCs w:val="28"/>
        </w:rPr>
        <w:t xml:space="preserve">омнат для отдыха </w:t>
      </w:r>
      <w:r>
        <w:rPr>
          <w:szCs w:val="28"/>
        </w:rPr>
        <w:t>на</w:t>
      </w:r>
      <w:r w:rsidR="006A5CD6" w:rsidRPr="006A5CD6">
        <w:rPr>
          <w:szCs w:val="28"/>
        </w:rPr>
        <w:t xml:space="preserve"> </w:t>
      </w:r>
      <w:r w:rsidRPr="006A5CD6">
        <w:rPr>
          <w:rFonts w:eastAsia="Times New Roman"/>
          <w:b/>
          <w:szCs w:val="28"/>
          <w:lang w:eastAsia="ru-RU"/>
        </w:rPr>
        <w:t>294 койко-места</w:t>
      </w:r>
      <w:r w:rsidR="009A630C">
        <w:rPr>
          <w:rFonts w:eastAsia="Times New Roman"/>
          <w:b/>
          <w:szCs w:val="28"/>
          <w:lang w:eastAsia="ru-RU"/>
        </w:rPr>
        <w:t>;</w:t>
      </w:r>
    </w:p>
    <w:p w14:paraId="12C46C8E" w14:textId="77777777" w:rsidR="006A5CD6" w:rsidRPr="006A5CD6" w:rsidRDefault="00DB077B" w:rsidP="006A5CD6">
      <w:pPr>
        <w:numPr>
          <w:ilvl w:val="0"/>
          <w:numId w:val="18"/>
        </w:numPr>
        <w:spacing w:after="160" w:line="259" w:lineRule="auto"/>
        <w:ind w:left="0" w:firstLine="426"/>
        <w:contextualSpacing/>
        <w:jc w:val="both"/>
        <w:rPr>
          <w:szCs w:val="28"/>
        </w:rPr>
      </w:pPr>
      <w:r>
        <w:rPr>
          <w:szCs w:val="28"/>
        </w:rPr>
        <w:t>Оборудована</w:t>
      </w:r>
      <w:r w:rsidR="006A5CD6" w:rsidRPr="006A5CD6">
        <w:rPr>
          <w:szCs w:val="28"/>
        </w:rPr>
        <w:t xml:space="preserve"> комната для переодевания, где размещены ячейки для </w:t>
      </w:r>
      <w:r>
        <w:rPr>
          <w:szCs w:val="28"/>
        </w:rPr>
        <w:t xml:space="preserve">хранения </w:t>
      </w:r>
      <w:r w:rsidR="006A5CD6" w:rsidRPr="006A5CD6">
        <w:rPr>
          <w:szCs w:val="28"/>
        </w:rPr>
        <w:t>спец. одежды</w:t>
      </w:r>
    </w:p>
    <w:p w14:paraId="14855230" w14:textId="77777777" w:rsidR="006A5CD6" w:rsidRDefault="006A5CD6" w:rsidP="006A5CD6">
      <w:pPr>
        <w:numPr>
          <w:ilvl w:val="0"/>
          <w:numId w:val="18"/>
        </w:numPr>
        <w:spacing w:after="160" w:line="259" w:lineRule="auto"/>
        <w:ind w:left="0" w:firstLine="426"/>
        <w:contextualSpacing/>
        <w:jc w:val="both"/>
        <w:rPr>
          <w:szCs w:val="28"/>
        </w:rPr>
      </w:pPr>
      <w:r w:rsidRPr="006A5CD6">
        <w:rPr>
          <w:szCs w:val="28"/>
        </w:rPr>
        <w:t>Бытовой городок оборудован системами контроля доступа и камерами видеонаблюдения.</w:t>
      </w:r>
    </w:p>
    <w:p w14:paraId="59AEC3AB" w14:textId="77777777" w:rsidR="00DB077B" w:rsidRPr="006A5CD6" w:rsidRDefault="00DB077B" w:rsidP="00DB077B">
      <w:pPr>
        <w:spacing w:after="160" w:line="259" w:lineRule="auto"/>
        <w:contextualSpacing/>
        <w:jc w:val="both"/>
        <w:rPr>
          <w:szCs w:val="28"/>
        </w:rPr>
      </w:pPr>
    </w:p>
    <w:p w14:paraId="209554DC" w14:textId="77777777" w:rsidR="003201FD" w:rsidRDefault="003201FD" w:rsidP="003201FD">
      <w:pPr>
        <w:shd w:val="clear" w:color="auto" w:fill="FFFFFF"/>
        <w:ind w:firstLine="562"/>
        <w:jc w:val="both"/>
        <w:rPr>
          <w:color w:val="000000"/>
        </w:rPr>
      </w:pPr>
    </w:p>
    <w:p w14:paraId="1BE53851" w14:textId="77777777" w:rsidR="003201FD" w:rsidRPr="00831B7B" w:rsidRDefault="00D54131" w:rsidP="003201FD">
      <w:pPr>
        <w:pStyle w:val="a4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3201FD" w:rsidRPr="00831B7B" w:rsidSect="00F2658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0B8"/>
    <w:multiLevelType w:val="hybridMultilevel"/>
    <w:tmpl w:val="CEF41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A58"/>
    <w:multiLevelType w:val="hybridMultilevel"/>
    <w:tmpl w:val="89ECB9CA"/>
    <w:lvl w:ilvl="0" w:tplc="1090A8F2">
      <w:start w:val="1"/>
      <w:numFmt w:val="decimal"/>
      <w:lvlText w:val="%1."/>
      <w:lvlJc w:val="left"/>
      <w:pPr>
        <w:ind w:left="1406" w:hanging="55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600509"/>
    <w:multiLevelType w:val="hybridMultilevel"/>
    <w:tmpl w:val="A1E426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98300C"/>
    <w:multiLevelType w:val="hybridMultilevel"/>
    <w:tmpl w:val="D13680EE"/>
    <w:lvl w:ilvl="0" w:tplc="C65C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2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62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43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65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EE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20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0B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6A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06D6F"/>
    <w:multiLevelType w:val="hybridMultilevel"/>
    <w:tmpl w:val="31B8E5A0"/>
    <w:lvl w:ilvl="0" w:tplc="DEC4AD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E2178C"/>
    <w:multiLevelType w:val="hybridMultilevel"/>
    <w:tmpl w:val="664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984"/>
    <w:multiLevelType w:val="hybridMultilevel"/>
    <w:tmpl w:val="0470825C"/>
    <w:lvl w:ilvl="0" w:tplc="8E84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01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4A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A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0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CB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4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C2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7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05940"/>
    <w:multiLevelType w:val="hybridMultilevel"/>
    <w:tmpl w:val="BD8EA920"/>
    <w:lvl w:ilvl="0" w:tplc="C5A6E5A6">
      <w:start w:val="10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F5080"/>
    <w:multiLevelType w:val="hybridMultilevel"/>
    <w:tmpl w:val="E4505446"/>
    <w:lvl w:ilvl="0" w:tplc="944000DC">
      <w:start w:val="1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</w:rPr>
    </w:lvl>
    <w:lvl w:ilvl="1" w:tplc="7A1E7202" w:tentative="1">
      <w:start w:val="1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hAnsi="Times New Roman" w:hint="default"/>
      </w:rPr>
    </w:lvl>
    <w:lvl w:ilvl="2" w:tplc="273A4C8E" w:tentative="1">
      <w:start w:val="1"/>
      <w:numFmt w:val="bullet"/>
      <w:lvlText w:val="-"/>
      <w:lvlJc w:val="left"/>
      <w:pPr>
        <w:tabs>
          <w:tab w:val="num" w:pos="2922"/>
        </w:tabs>
        <w:ind w:left="2922" w:hanging="360"/>
      </w:pPr>
      <w:rPr>
        <w:rFonts w:ascii="Times New Roman" w:hAnsi="Times New Roman" w:hint="default"/>
      </w:rPr>
    </w:lvl>
    <w:lvl w:ilvl="3" w:tplc="5B9E53AC" w:tentative="1">
      <w:start w:val="1"/>
      <w:numFmt w:val="bullet"/>
      <w:lvlText w:val="-"/>
      <w:lvlJc w:val="left"/>
      <w:pPr>
        <w:tabs>
          <w:tab w:val="num" w:pos="3642"/>
        </w:tabs>
        <w:ind w:left="3642" w:hanging="360"/>
      </w:pPr>
      <w:rPr>
        <w:rFonts w:ascii="Times New Roman" w:hAnsi="Times New Roman" w:hint="default"/>
      </w:rPr>
    </w:lvl>
    <w:lvl w:ilvl="4" w:tplc="66E6DBC8" w:tentative="1">
      <w:start w:val="1"/>
      <w:numFmt w:val="bullet"/>
      <w:lvlText w:val="-"/>
      <w:lvlJc w:val="left"/>
      <w:pPr>
        <w:tabs>
          <w:tab w:val="num" w:pos="4362"/>
        </w:tabs>
        <w:ind w:left="4362" w:hanging="360"/>
      </w:pPr>
      <w:rPr>
        <w:rFonts w:ascii="Times New Roman" w:hAnsi="Times New Roman" w:hint="default"/>
      </w:rPr>
    </w:lvl>
    <w:lvl w:ilvl="5" w:tplc="37B20A08" w:tentative="1">
      <w:start w:val="1"/>
      <w:numFmt w:val="bullet"/>
      <w:lvlText w:val="-"/>
      <w:lvlJc w:val="left"/>
      <w:pPr>
        <w:tabs>
          <w:tab w:val="num" w:pos="5082"/>
        </w:tabs>
        <w:ind w:left="5082" w:hanging="360"/>
      </w:pPr>
      <w:rPr>
        <w:rFonts w:ascii="Times New Roman" w:hAnsi="Times New Roman" w:hint="default"/>
      </w:rPr>
    </w:lvl>
    <w:lvl w:ilvl="6" w:tplc="50A42AC2" w:tentative="1">
      <w:start w:val="1"/>
      <w:numFmt w:val="bullet"/>
      <w:lvlText w:val="-"/>
      <w:lvlJc w:val="left"/>
      <w:pPr>
        <w:tabs>
          <w:tab w:val="num" w:pos="5802"/>
        </w:tabs>
        <w:ind w:left="5802" w:hanging="360"/>
      </w:pPr>
      <w:rPr>
        <w:rFonts w:ascii="Times New Roman" w:hAnsi="Times New Roman" w:hint="default"/>
      </w:rPr>
    </w:lvl>
    <w:lvl w:ilvl="7" w:tplc="E0500A70" w:tentative="1">
      <w:start w:val="1"/>
      <w:numFmt w:val="bullet"/>
      <w:lvlText w:val="-"/>
      <w:lvlJc w:val="left"/>
      <w:pPr>
        <w:tabs>
          <w:tab w:val="num" w:pos="6522"/>
        </w:tabs>
        <w:ind w:left="6522" w:hanging="360"/>
      </w:pPr>
      <w:rPr>
        <w:rFonts w:ascii="Times New Roman" w:hAnsi="Times New Roman" w:hint="default"/>
      </w:rPr>
    </w:lvl>
    <w:lvl w:ilvl="8" w:tplc="D8F26B2C" w:tentative="1">
      <w:start w:val="1"/>
      <w:numFmt w:val="bullet"/>
      <w:lvlText w:val="-"/>
      <w:lvlJc w:val="left"/>
      <w:pPr>
        <w:tabs>
          <w:tab w:val="num" w:pos="7242"/>
        </w:tabs>
        <w:ind w:left="7242" w:hanging="360"/>
      </w:pPr>
      <w:rPr>
        <w:rFonts w:ascii="Times New Roman" w:hAnsi="Times New Roman" w:hint="default"/>
      </w:rPr>
    </w:lvl>
  </w:abstractNum>
  <w:abstractNum w:abstractNumId="9" w15:restartNumberingAfterBreak="0">
    <w:nsid w:val="4F596186"/>
    <w:multiLevelType w:val="hybridMultilevel"/>
    <w:tmpl w:val="1DC0A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ED5"/>
    <w:multiLevelType w:val="hybridMultilevel"/>
    <w:tmpl w:val="DA5A5C06"/>
    <w:lvl w:ilvl="0" w:tplc="CA8AB4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C64455"/>
    <w:multiLevelType w:val="hybridMultilevel"/>
    <w:tmpl w:val="877898FC"/>
    <w:lvl w:ilvl="0" w:tplc="F3744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8FD1873"/>
    <w:multiLevelType w:val="hybridMultilevel"/>
    <w:tmpl w:val="B10A7E4E"/>
    <w:lvl w:ilvl="0" w:tplc="9362A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DB410E"/>
    <w:multiLevelType w:val="hybridMultilevel"/>
    <w:tmpl w:val="511C206A"/>
    <w:lvl w:ilvl="0" w:tplc="7AF6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10F8"/>
    <w:multiLevelType w:val="hybridMultilevel"/>
    <w:tmpl w:val="3AA09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FD644F"/>
    <w:multiLevelType w:val="hybridMultilevel"/>
    <w:tmpl w:val="070E17B8"/>
    <w:lvl w:ilvl="0" w:tplc="31307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FDE5D30"/>
    <w:multiLevelType w:val="hybridMultilevel"/>
    <w:tmpl w:val="684A7B3A"/>
    <w:lvl w:ilvl="0" w:tplc="31307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926CC0"/>
    <w:multiLevelType w:val="hybridMultilevel"/>
    <w:tmpl w:val="A15279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2"/>
    <w:rsid w:val="00000CDD"/>
    <w:rsid w:val="000046F6"/>
    <w:rsid w:val="000055BE"/>
    <w:rsid w:val="00007B49"/>
    <w:rsid w:val="000167EA"/>
    <w:rsid w:val="00025DA7"/>
    <w:rsid w:val="0003298B"/>
    <w:rsid w:val="0004673F"/>
    <w:rsid w:val="0004773C"/>
    <w:rsid w:val="00054433"/>
    <w:rsid w:val="00056BE7"/>
    <w:rsid w:val="00060C49"/>
    <w:rsid w:val="00061528"/>
    <w:rsid w:val="00064EEA"/>
    <w:rsid w:val="00065552"/>
    <w:rsid w:val="000726B9"/>
    <w:rsid w:val="000736CC"/>
    <w:rsid w:val="0007423D"/>
    <w:rsid w:val="000809D4"/>
    <w:rsid w:val="0008374F"/>
    <w:rsid w:val="00086D9A"/>
    <w:rsid w:val="0009127E"/>
    <w:rsid w:val="00094C5E"/>
    <w:rsid w:val="000A311B"/>
    <w:rsid w:val="000A572E"/>
    <w:rsid w:val="000A58DB"/>
    <w:rsid w:val="000A5DA5"/>
    <w:rsid w:val="000B11A0"/>
    <w:rsid w:val="000B1870"/>
    <w:rsid w:val="000B3BB6"/>
    <w:rsid w:val="000C2600"/>
    <w:rsid w:val="000C5E2F"/>
    <w:rsid w:val="000D0037"/>
    <w:rsid w:val="000D0BBB"/>
    <w:rsid w:val="000D3635"/>
    <w:rsid w:val="000E04A7"/>
    <w:rsid w:val="000E507D"/>
    <w:rsid w:val="000E7DC3"/>
    <w:rsid w:val="000F4428"/>
    <w:rsid w:val="000F4942"/>
    <w:rsid w:val="000F7365"/>
    <w:rsid w:val="00101FE4"/>
    <w:rsid w:val="00102A9E"/>
    <w:rsid w:val="00102FC7"/>
    <w:rsid w:val="001043F6"/>
    <w:rsid w:val="00112CC3"/>
    <w:rsid w:val="0011681B"/>
    <w:rsid w:val="001170AF"/>
    <w:rsid w:val="00122234"/>
    <w:rsid w:val="00133D2C"/>
    <w:rsid w:val="00140788"/>
    <w:rsid w:val="00142559"/>
    <w:rsid w:val="00142FDD"/>
    <w:rsid w:val="00143025"/>
    <w:rsid w:val="00144BA7"/>
    <w:rsid w:val="00145A52"/>
    <w:rsid w:val="001468E4"/>
    <w:rsid w:val="00147567"/>
    <w:rsid w:val="0015473B"/>
    <w:rsid w:val="001562EC"/>
    <w:rsid w:val="00161BE5"/>
    <w:rsid w:val="001625DC"/>
    <w:rsid w:val="00163201"/>
    <w:rsid w:val="00163971"/>
    <w:rsid w:val="00171CD7"/>
    <w:rsid w:val="001767F7"/>
    <w:rsid w:val="001824B0"/>
    <w:rsid w:val="00182695"/>
    <w:rsid w:val="00183FC8"/>
    <w:rsid w:val="001843AF"/>
    <w:rsid w:val="001854AF"/>
    <w:rsid w:val="00186F38"/>
    <w:rsid w:val="00191741"/>
    <w:rsid w:val="00194B13"/>
    <w:rsid w:val="001A1955"/>
    <w:rsid w:val="001B081E"/>
    <w:rsid w:val="001B2137"/>
    <w:rsid w:val="001B455E"/>
    <w:rsid w:val="001C0A22"/>
    <w:rsid w:val="001C77FD"/>
    <w:rsid w:val="001D4D66"/>
    <w:rsid w:val="001D6183"/>
    <w:rsid w:val="001E468F"/>
    <w:rsid w:val="001E483F"/>
    <w:rsid w:val="001F76CE"/>
    <w:rsid w:val="00201C9A"/>
    <w:rsid w:val="00210272"/>
    <w:rsid w:val="002111B8"/>
    <w:rsid w:val="00212018"/>
    <w:rsid w:val="00212A80"/>
    <w:rsid w:val="002133AD"/>
    <w:rsid w:val="00216064"/>
    <w:rsid w:val="00220EFC"/>
    <w:rsid w:val="00221950"/>
    <w:rsid w:val="002225E5"/>
    <w:rsid w:val="00227340"/>
    <w:rsid w:val="00231FB3"/>
    <w:rsid w:val="00236BE3"/>
    <w:rsid w:val="002370BE"/>
    <w:rsid w:val="00243035"/>
    <w:rsid w:val="0024674B"/>
    <w:rsid w:val="002477C7"/>
    <w:rsid w:val="00254C02"/>
    <w:rsid w:val="00255BCD"/>
    <w:rsid w:val="00255EC2"/>
    <w:rsid w:val="0026657C"/>
    <w:rsid w:val="00272BCA"/>
    <w:rsid w:val="00275AF9"/>
    <w:rsid w:val="00286C3A"/>
    <w:rsid w:val="00292272"/>
    <w:rsid w:val="002961F1"/>
    <w:rsid w:val="00297130"/>
    <w:rsid w:val="002B2419"/>
    <w:rsid w:val="002B6953"/>
    <w:rsid w:val="002C160B"/>
    <w:rsid w:val="002C7F37"/>
    <w:rsid w:val="002D4A89"/>
    <w:rsid w:val="002D5362"/>
    <w:rsid w:val="002E431D"/>
    <w:rsid w:val="002E4D3C"/>
    <w:rsid w:val="002E58D8"/>
    <w:rsid w:val="002F0FA2"/>
    <w:rsid w:val="003022E5"/>
    <w:rsid w:val="00303D29"/>
    <w:rsid w:val="00307B45"/>
    <w:rsid w:val="00314BF9"/>
    <w:rsid w:val="00316BC4"/>
    <w:rsid w:val="00316E0B"/>
    <w:rsid w:val="00317417"/>
    <w:rsid w:val="00317D29"/>
    <w:rsid w:val="003201FD"/>
    <w:rsid w:val="0032679D"/>
    <w:rsid w:val="00327505"/>
    <w:rsid w:val="00331339"/>
    <w:rsid w:val="003350D1"/>
    <w:rsid w:val="003426BD"/>
    <w:rsid w:val="003546A2"/>
    <w:rsid w:val="0036086F"/>
    <w:rsid w:val="00362E5C"/>
    <w:rsid w:val="00363CCB"/>
    <w:rsid w:val="00365E3F"/>
    <w:rsid w:val="00371697"/>
    <w:rsid w:val="00374899"/>
    <w:rsid w:val="0038534A"/>
    <w:rsid w:val="0039220E"/>
    <w:rsid w:val="00392480"/>
    <w:rsid w:val="00393E8F"/>
    <w:rsid w:val="0039666E"/>
    <w:rsid w:val="003A05FC"/>
    <w:rsid w:val="003A1146"/>
    <w:rsid w:val="003A6D96"/>
    <w:rsid w:val="003B2FD5"/>
    <w:rsid w:val="003B4D14"/>
    <w:rsid w:val="003B7333"/>
    <w:rsid w:val="003C16AC"/>
    <w:rsid w:val="003C7A67"/>
    <w:rsid w:val="003D1B72"/>
    <w:rsid w:val="003E5912"/>
    <w:rsid w:val="003E6CC9"/>
    <w:rsid w:val="003F21EB"/>
    <w:rsid w:val="003F3804"/>
    <w:rsid w:val="003F4C3A"/>
    <w:rsid w:val="004008A8"/>
    <w:rsid w:val="004014EF"/>
    <w:rsid w:val="00414096"/>
    <w:rsid w:val="00443556"/>
    <w:rsid w:val="00446170"/>
    <w:rsid w:val="00447E76"/>
    <w:rsid w:val="00450261"/>
    <w:rsid w:val="0045139E"/>
    <w:rsid w:val="00455335"/>
    <w:rsid w:val="0045739E"/>
    <w:rsid w:val="0046704A"/>
    <w:rsid w:val="0047790E"/>
    <w:rsid w:val="00482FAC"/>
    <w:rsid w:val="0048460E"/>
    <w:rsid w:val="004849B1"/>
    <w:rsid w:val="00485955"/>
    <w:rsid w:val="00486970"/>
    <w:rsid w:val="00492A19"/>
    <w:rsid w:val="004A48CC"/>
    <w:rsid w:val="004B24C6"/>
    <w:rsid w:val="004B2B96"/>
    <w:rsid w:val="004B6E3B"/>
    <w:rsid w:val="004C0EE4"/>
    <w:rsid w:val="004C30AD"/>
    <w:rsid w:val="004C434D"/>
    <w:rsid w:val="004C60E4"/>
    <w:rsid w:val="004C7B92"/>
    <w:rsid w:val="004C7F05"/>
    <w:rsid w:val="004D036A"/>
    <w:rsid w:val="004D1324"/>
    <w:rsid w:val="004D2260"/>
    <w:rsid w:val="004D2297"/>
    <w:rsid w:val="004D3850"/>
    <w:rsid w:val="004E0210"/>
    <w:rsid w:val="004E14F8"/>
    <w:rsid w:val="004E2F83"/>
    <w:rsid w:val="004E4698"/>
    <w:rsid w:val="004E6C73"/>
    <w:rsid w:val="004F76B5"/>
    <w:rsid w:val="005120C1"/>
    <w:rsid w:val="005162EA"/>
    <w:rsid w:val="005168D5"/>
    <w:rsid w:val="00516D3F"/>
    <w:rsid w:val="0051739C"/>
    <w:rsid w:val="0052284F"/>
    <w:rsid w:val="00523CE7"/>
    <w:rsid w:val="005247DF"/>
    <w:rsid w:val="00525028"/>
    <w:rsid w:val="005260F4"/>
    <w:rsid w:val="005268C7"/>
    <w:rsid w:val="0053142E"/>
    <w:rsid w:val="0053295B"/>
    <w:rsid w:val="0053722A"/>
    <w:rsid w:val="005400AA"/>
    <w:rsid w:val="00541A63"/>
    <w:rsid w:val="005474F5"/>
    <w:rsid w:val="0055328F"/>
    <w:rsid w:val="0055629F"/>
    <w:rsid w:val="0055770B"/>
    <w:rsid w:val="005813E5"/>
    <w:rsid w:val="00584B2E"/>
    <w:rsid w:val="00592766"/>
    <w:rsid w:val="00597F57"/>
    <w:rsid w:val="005A3DFA"/>
    <w:rsid w:val="005B6535"/>
    <w:rsid w:val="005E5AF1"/>
    <w:rsid w:val="005F4B4A"/>
    <w:rsid w:val="005F5CB4"/>
    <w:rsid w:val="00614588"/>
    <w:rsid w:val="006215E6"/>
    <w:rsid w:val="0063340B"/>
    <w:rsid w:val="00633AAD"/>
    <w:rsid w:val="0065156C"/>
    <w:rsid w:val="00651E9E"/>
    <w:rsid w:val="00652351"/>
    <w:rsid w:val="006526CC"/>
    <w:rsid w:val="0066019C"/>
    <w:rsid w:val="00662583"/>
    <w:rsid w:val="00664177"/>
    <w:rsid w:val="006654DF"/>
    <w:rsid w:val="00674A7C"/>
    <w:rsid w:val="00676A63"/>
    <w:rsid w:val="00677739"/>
    <w:rsid w:val="00677A1D"/>
    <w:rsid w:val="0068059A"/>
    <w:rsid w:val="0068081E"/>
    <w:rsid w:val="00681DF8"/>
    <w:rsid w:val="00687657"/>
    <w:rsid w:val="006A18E4"/>
    <w:rsid w:val="006A5A1A"/>
    <w:rsid w:val="006A5CD6"/>
    <w:rsid w:val="006A7466"/>
    <w:rsid w:val="006B09A8"/>
    <w:rsid w:val="006B3110"/>
    <w:rsid w:val="006C09E9"/>
    <w:rsid w:val="006C39DF"/>
    <w:rsid w:val="006C7687"/>
    <w:rsid w:val="006D3A36"/>
    <w:rsid w:val="006D647D"/>
    <w:rsid w:val="006F2F4D"/>
    <w:rsid w:val="006F41FD"/>
    <w:rsid w:val="00702473"/>
    <w:rsid w:val="00702976"/>
    <w:rsid w:val="00704D4F"/>
    <w:rsid w:val="007108AC"/>
    <w:rsid w:val="00715D65"/>
    <w:rsid w:val="0071601F"/>
    <w:rsid w:val="00721215"/>
    <w:rsid w:val="00726857"/>
    <w:rsid w:val="00733F14"/>
    <w:rsid w:val="007443D5"/>
    <w:rsid w:val="007448C3"/>
    <w:rsid w:val="00750891"/>
    <w:rsid w:val="00750C71"/>
    <w:rsid w:val="00751D7F"/>
    <w:rsid w:val="007605ED"/>
    <w:rsid w:val="00761B35"/>
    <w:rsid w:val="00766A9D"/>
    <w:rsid w:val="00767248"/>
    <w:rsid w:val="00771806"/>
    <w:rsid w:val="00771AFA"/>
    <w:rsid w:val="00772E8A"/>
    <w:rsid w:val="007740FB"/>
    <w:rsid w:val="00777C87"/>
    <w:rsid w:val="00781053"/>
    <w:rsid w:val="0078189D"/>
    <w:rsid w:val="00786AA2"/>
    <w:rsid w:val="0078771A"/>
    <w:rsid w:val="00793B57"/>
    <w:rsid w:val="00794CBB"/>
    <w:rsid w:val="00797299"/>
    <w:rsid w:val="007A34D4"/>
    <w:rsid w:val="007A54D7"/>
    <w:rsid w:val="007B25A0"/>
    <w:rsid w:val="007B2C25"/>
    <w:rsid w:val="007B60A1"/>
    <w:rsid w:val="007C0BC7"/>
    <w:rsid w:val="007C7F32"/>
    <w:rsid w:val="007D1C17"/>
    <w:rsid w:val="007D2D58"/>
    <w:rsid w:val="007E4967"/>
    <w:rsid w:val="007E7A35"/>
    <w:rsid w:val="007E7ABF"/>
    <w:rsid w:val="007F5D37"/>
    <w:rsid w:val="007F67F3"/>
    <w:rsid w:val="007F6C36"/>
    <w:rsid w:val="007F7FAD"/>
    <w:rsid w:val="00803E86"/>
    <w:rsid w:val="00807D54"/>
    <w:rsid w:val="00811BAA"/>
    <w:rsid w:val="00820400"/>
    <w:rsid w:val="00827CA4"/>
    <w:rsid w:val="00830E65"/>
    <w:rsid w:val="00834B68"/>
    <w:rsid w:val="00842737"/>
    <w:rsid w:val="008427C3"/>
    <w:rsid w:val="00854481"/>
    <w:rsid w:val="00866E1E"/>
    <w:rsid w:val="008718E7"/>
    <w:rsid w:val="00872FE7"/>
    <w:rsid w:val="00875304"/>
    <w:rsid w:val="00885EA6"/>
    <w:rsid w:val="0088638A"/>
    <w:rsid w:val="00886FD2"/>
    <w:rsid w:val="008926D4"/>
    <w:rsid w:val="00893BB2"/>
    <w:rsid w:val="0089751C"/>
    <w:rsid w:val="008A6D1F"/>
    <w:rsid w:val="008B0644"/>
    <w:rsid w:val="008B1AFA"/>
    <w:rsid w:val="008B49F0"/>
    <w:rsid w:val="008B62E8"/>
    <w:rsid w:val="008B6B43"/>
    <w:rsid w:val="008C10DE"/>
    <w:rsid w:val="008C33A7"/>
    <w:rsid w:val="008C448D"/>
    <w:rsid w:val="008D1BA6"/>
    <w:rsid w:val="008D271C"/>
    <w:rsid w:val="008D63DF"/>
    <w:rsid w:val="008D78F3"/>
    <w:rsid w:val="008E1829"/>
    <w:rsid w:val="008E393A"/>
    <w:rsid w:val="008F2510"/>
    <w:rsid w:val="008F2D0F"/>
    <w:rsid w:val="008F65E9"/>
    <w:rsid w:val="008F7825"/>
    <w:rsid w:val="009020B1"/>
    <w:rsid w:val="00902B4F"/>
    <w:rsid w:val="0091131F"/>
    <w:rsid w:val="00912657"/>
    <w:rsid w:val="009175EA"/>
    <w:rsid w:val="00921333"/>
    <w:rsid w:val="009214A2"/>
    <w:rsid w:val="0092348B"/>
    <w:rsid w:val="009241CB"/>
    <w:rsid w:val="00924395"/>
    <w:rsid w:val="0092533E"/>
    <w:rsid w:val="0092575F"/>
    <w:rsid w:val="00932387"/>
    <w:rsid w:val="00936F82"/>
    <w:rsid w:val="00937C0E"/>
    <w:rsid w:val="009409AA"/>
    <w:rsid w:val="00943F7E"/>
    <w:rsid w:val="00944A34"/>
    <w:rsid w:val="00946BCB"/>
    <w:rsid w:val="00952F6B"/>
    <w:rsid w:val="009568A4"/>
    <w:rsid w:val="00961172"/>
    <w:rsid w:val="00963C56"/>
    <w:rsid w:val="0096582D"/>
    <w:rsid w:val="00965EA6"/>
    <w:rsid w:val="009662EA"/>
    <w:rsid w:val="00966AC4"/>
    <w:rsid w:val="00970F72"/>
    <w:rsid w:val="00971953"/>
    <w:rsid w:val="0097268A"/>
    <w:rsid w:val="009742D8"/>
    <w:rsid w:val="009770A6"/>
    <w:rsid w:val="009805E8"/>
    <w:rsid w:val="0098531F"/>
    <w:rsid w:val="00986D4D"/>
    <w:rsid w:val="009A630C"/>
    <w:rsid w:val="009B0580"/>
    <w:rsid w:val="009B6BA4"/>
    <w:rsid w:val="009C4249"/>
    <w:rsid w:val="009D117B"/>
    <w:rsid w:val="009D2156"/>
    <w:rsid w:val="009D2930"/>
    <w:rsid w:val="009E2BB6"/>
    <w:rsid w:val="009E2F89"/>
    <w:rsid w:val="009E40AA"/>
    <w:rsid w:val="009F06FE"/>
    <w:rsid w:val="009F30AF"/>
    <w:rsid w:val="009F691F"/>
    <w:rsid w:val="00A060E0"/>
    <w:rsid w:val="00A06FBC"/>
    <w:rsid w:val="00A12530"/>
    <w:rsid w:val="00A1657F"/>
    <w:rsid w:val="00A33AA9"/>
    <w:rsid w:val="00A42397"/>
    <w:rsid w:val="00A45018"/>
    <w:rsid w:val="00A52202"/>
    <w:rsid w:val="00A6012B"/>
    <w:rsid w:val="00A76979"/>
    <w:rsid w:val="00A76BF3"/>
    <w:rsid w:val="00A773AB"/>
    <w:rsid w:val="00A803FD"/>
    <w:rsid w:val="00A8465F"/>
    <w:rsid w:val="00A87EDE"/>
    <w:rsid w:val="00A90198"/>
    <w:rsid w:val="00AA6751"/>
    <w:rsid w:val="00AC2FEB"/>
    <w:rsid w:val="00AC34E6"/>
    <w:rsid w:val="00AC3D6B"/>
    <w:rsid w:val="00AC742C"/>
    <w:rsid w:val="00AD1BA2"/>
    <w:rsid w:val="00AD1DDD"/>
    <w:rsid w:val="00AD5BEA"/>
    <w:rsid w:val="00AF0CFB"/>
    <w:rsid w:val="00B0321E"/>
    <w:rsid w:val="00B03979"/>
    <w:rsid w:val="00B045C8"/>
    <w:rsid w:val="00B0495C"/>
    <w:rsid w:val="00B05B7D"/>
    <w:rsid w:val="00B169A1"/>
    <w:rsid w:val="00B22047"/>
    <w:rsid w:val="00B26ED6"/>
    <w:rsid w:val="00B277A4"/>
    <w:rsid w:val="00B3237B"/>
    <w:rsid w:val="00B36E38"/>
    <w:rsid w:val="00B4259B"/>
    <w:rsid w:val="00B45E21"/>
    <w:rsid w:val="00B46CBD"/>
    <w:rsid w:val="00B547D4"/>
    <w:rsid w:val="00B55625"/>
    <w:rsid w:val="00B62CE3"/>
    <w:rsid w:val="00B63D84"/>
    <w:rsid w:val="00B70A31"/>
    <w:rsid w:val="00B72BDF"/>
    <w:rsid w:val="00B74514"/>
    <w:rsid w:val="00B76E74"/>
    <w:rsid w:val="00B7794B"/>
    <w:rsid w:val="00B804E6"/>
    <w:rsid w:val="00B835F6"/>
    <w:rsid w:val="00B83A32"/>
    <w:rsid w:val="00B85CE6"/>
    <w:rsid w:val="00B90A2C"/>
    <w:rsid w:val="00B92951"/>
    <w:rsid w:val="00B9453D"/>
    <w:rsid w:val="00B94C21"/>
    <w:rsid w:val="00BB0856"/>
    <w:rsid w:val="00BB1EC6"/>
    <w:rsid w:val="00BB20BF"/>
    <w:rsid w:val="00BB41B4"/>
    <w:rsid w:val="00BB4ED6"/>
    <w:rsid w:val="00BC18F8"/>
    <w:rsid w:val="00BC1EDE"/>
    <w:rsid w:val="00BC1EF9"/>
    <w:rsid w:val="00BC28AE"/>
    <w:rsid w:val="00BC6690"/>
    <w:rsid w:val="00BD1A71"/>
    <w:rsid w:val="00BD1F3B"/>
    <w:rsid w:val="00BD2401"/>
    <w:rsid w:val="00BD2474"/>
    <w:rsid w:val="00BF0F27"/>
    <w:rsid w:val="00BF1E11"/>
    <w:rsid w:val="00C00B73"/>
    <w:rsid w:val="00C04A6A"/>
    <w:rsid w:val="00C14719"/>
    <w:rsid w:val="00C225A4"/>
    <w:rsid w:val="00C274A3"/>
    <w:rsid w:val="00C34865"/>
    <w:rsid w:val="00C417D7"/>
    <w:rsid w:val="00C43149"/>
    <w:rsid w:val="00C43C79"/>
    <w:rsid w:val="00C57CDD"/>
    <w:rsid w:val="00C660BB"/>
    <w:rsid w:val="00C67809"/>
    <w:rsid w:val="00C7511E"/>
    <w:rsid w:val="00C76891"/>
    <w:rsid w:val="00C77885"/>
    <w:rsid w:val="00C86348"/>
    <w:rsid w:val="00C95BDC"/>
    <w:rsid w:val="00CA3032"/>
    <w:rsid w:val="00CA320A"/>
    <w:rsid w:val="00CA437B"/>
    <w:rsid w:val="00CB6FA4"/>
    <w:rsid w:val="00CC28F0"/>
    <w:rsid w:val="00CC3D87"/>
    <w:rsid w:val="00CC4F0C"/>
    <w:rsid w:val="00CC5423"/>
    <w:rsid w:val="00CC5F4A"/>
    <w:rsid w:val="00CC79D1"/>
    <w:rsid w:val="00CD0A93"/>
    <w:rsid w:val="00CD1EA0"/>
    <w:rsid w:val="00CD5C01"/>
    <w:rsid w:val="00CE1E1E"/>
    <w:rsid w:val="00CE4A06"/>
    <w:rsid w:val="00CE639D"/>
    <w:rsid w:val="00CE76CC"/>
    <w:rsid w:val="00CF34CB"/>
    <w:rsid w:val="00CF3991"/>
    <w:rsid w:val="00D00D39"/>
    <w:rsid w:val="00D06EAD"/>
    <w:rsid w:val="00D25C4C"/>
    <w:rsid w:val="00D26E1E"/>
    <w:rsid w:val="00D316D2"/>
    <w:rsid w:val="00D32F44"/>
    <w:rsid w:val="00D34786"/>
    <w:rsid w:val="00D34EAD"/>
    <w:rsid w:val="00D40D8C"/>
    <w:rsid w:val="00D41DBD"/>
    <w:rsid w:val="00D42045"/>
    <w:rsid w:val="00D432A4"/>
    <w:rsid w:val="00D52444"/>
    <w:rsid w:val="00D54131"/>
    <w:rsid w:val="00D56178"/>
    <w:rsid w:val="00D60B42"/>
    <w:rsid w:val="00D61C26"/>
    <w:rsid w:val="00D76959"/>
    <w:rsid w:val="00D8360C"/>
    <w:rsid w:val="00D84687"/>
    <w:rsid w:val="00D84DDB"/>
    <w:rsid w:val="00D862D8"/>
    <w:rsid w:val="00D90DBA"/>
    <w:rsid w:val="00D94719"/>
    <w:rsid w:val="00DA05CD"/>
    <w:rsid w:val="00DA1927"/>
    <w:rsid w:val="00DA39D3"/>
    <w:rsid w:val="00DA41BC"/>
    <w:rsid w:val="00DB077B"/>
    <w:rsid w:val="00DB3509"/>
    <w:rsid w:val="00DB3847"/>
    <w:rsid w:val="00DC336D"/>
    <w:rsid w:val="00DD1B91"/>
    <w:rsid w:val="00DD1E0B"/>
    <w:rsid w:val="00DE553D"/>
    <w:rsid w:val="00DE78F9"/>
    <w:rsid w:val="00DF05C4"/>
    <w:rsid w:val="00DF69AD"/>
    <w:rsid w:val="00E011AB"/>
    <w:rsid w:val="00E02085"/>
    <w:rsid w:val="00E07808"/>
    <w:rsid w:val="00E07C62"/>
    <w:rsid w:val="00E1005C"/>
    <w:rsid w:val="00E10B32"/>
    <w:rsid w:val="00E20B70"/>
    <w:rsid w:val="00E225E6"/>
    <w:rsid w:val="00E22D31"/>
    <w:rsid w:val="00E25078"/>
    <w:rsid w:val="00E265C5"/>
    <w:rsid w:val="00E31D40"/>
    <w:rsid w:val="00E32276"/>
    <w:rsid w:val="00E330B3"/>
    <w:rsid w:val="00E36876"/>
    <w:rsid w:val="00E36E6D"/>
    <w:rsid w:val="00E50F7A"/>
    <w:rsid w:val="00E526BA"/>
    <w:rsid w:val="00E56573"/>
    <w:rsid w:val="00E57671"/>
    <w:rsid w:val="00E63BF9"/>
    <w:rsid w:val="00E74C44"/>
    <w:rsid w:val="00E750C6"/>
    <w:rsid w:val="00EA325B"/>
    <w:rsid w:val="00EA40DD"/>
    <w:rsid w:val="00EB2E84"/>
    <w:rsid w:val="00EB5D6A"/>
    <w:rsid w:val="00EC6D6A"/>
    <w:rsid w:val="00ED280A"/>
    <w:rsid w:val="00EE4996"/>
    <w:rsid w:val="00EF036D"/>
    <w:rsid w:val="00EF1185"/>
    <w:rsid w:val="00EF138B"/>
    <w:rsid w:val="00EF2416"/>
    <w:rsid w:val="00EF69C8"/>
    <w:rsid w:val="00EF6BDC"/>
    <w:rsid w:val="00F00FA5"/>
    <w:rsid w:val="00F02446"/>
    <w:rsid w:val="00F0274A"/>
    <w:rsid w:val="00F077E3"/>
    <w:rsid w:val="00F10B1E"/>
    <w:rsid w:val="00F13EFB"/>
    <w:rsid w:val="00F14807"/>
    <w:rsid w:val="00F2264F"/>
    <w:rsid w:val="00F22E7B"/>
    <w:rsid w:val="00F23B07"/>
    <w:rsid w:val="00F2487C"/>
    <w:rsid w:val="00F2658E"/>
    <w:rsid w:val="00F3305D"/>
    <w:rsid w:val="00F3668C"/>
    <w:rsid w:val="00F478F4"/>
    <w:rsid w:val="00F50BA0"/>
    <w:rsid w:val="00F5183A"/>
    <w:rsid w:val="00F522E2"/>
    <w:rsid w:val="00F52597"/>
    <w:rsid w:val="00F53F59"/>
    <w:rsid w:val="00F6221F"/>
    <w:rsid w:val="00F62F45"/>
    <w:rsid w:val="00F64710"/>
    <w:rsid w:val="00F66CDD"/>
    <w:rsid w:val="00F73CD4"/>
    <w:rsid w:val="00F76F76"/>
    <w:rsid w:val="00F775B0"/>
    <w:rsid w:val="00F87F5A"/>
    <w:rsid w:val="00F916B4"/>
    <w:rsid w:val="00F96600"/>
    <w:rsid w:val="00FA21B1"/>
    <w:rsid w:val="00FA58E4"/>
    <w:rsid w:val="00FB76D5"/>
    <w:rsid w:val="00FC012F"/>
    <w:rsid w:val="00FD236B"/>
    <w:rsid w:val="00FD7312"/>
    <w:rsid w:val="00FE71A7"/>
    <w:rsid w:val="00FE7679"/>
    <w:rsid w:val="00FF31F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4AF4"/>
  <w15:docId w15:val="{927FD37D-443F-46DB-BE64-397942FE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C2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2F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40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E2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9E2F89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186F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A40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69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970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74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monosovskiy-zh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877F-B3C6-4F59-BF4B-E6F7F1F9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Татьяна Владимировна</dc:creator>
  <cp:keywords/>
  <cp:lastModifiedBy>Olga Sidelnikova</cp:lastModifiedBy>
  <cp:revision>2</cp:revision>
  <cp:lastPrinted>2019-02-11T14:57:00Z</cp:lastPrinted>
  <dcterms:created xsi:type="dcterms:W3CDTF">2020-01-16T08:30:00Z</dcterms:created>
  <dcterms:modified xsi:type="dcterms:W3CDTF">2020-01-16T08:30:00Z</dcterms:modified>
</cp:coreProperties>
</file>