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E8D0" w14:textId="77777777" w:rsidR="000F2086" w:rsidRPr="003B1B49" w:rsidRDefault="000F2086" w:rsidP="000F2086">
      <w:pPr>
        <w:shd w:val="clear" w:color="auto" w:fill="FFFFFF"/>
        <w:jc w:val="center"/>
        <w:rPr>
          <w:rFonts w:cs="Times New Roman"/>
          <w:b/>
          <w:szCs w:val="28"/>
        </w:rPr>
      </w:pPr>
      <w:r w:rsidRPr="003B1B49">
        <w:rPr>
          <w:rFonts w:cs="Times New Roman"/>
          <w:b/>
          <w:szCs w:val="28"/>
        </w:rPr>
        <w:t xml:space="preserve">Отчёт  </w:t>
      </w:r>
    </w:p>
    <w:p w14:paraId="2DD244DC" w14:textId="77777777" w:rsidR="000F2086" w:rsidRPr="003B1B49" w:rsidRDefault="000F2086" w:rsidP="000F2086">
      <w:pPr>
        <w:shd w:val="clear" w:color="auto" w:fill="FFFFFF"/>
        <w:jc w:val="center"/>
        <w:rPr>
          <w:rFonts w:cs="Times New Roman"/>
          <w:b/>
          <w:szCs w:val="28"/>
        </w:rPr>
      </w:pPr>
      <w:r w:rsidRPr="003B1B49">
        <w:rPr>
          <w:rFonts w:cs="Times New Roman"/>
          <w:b/>
          <w:szCs w:val="28"/>
        </w:rPr>
        <w:t xml:space="preserve"> главы управы Ломоносовского района о результатах деятельности управы Ломоносовского района города Москвы на заседании Совета депутатов муниципального округа Ломоносовский за 2020 год</w:t>
      </w:r>
    </w:p>
    <w:p w14:paraId="76A888D4" w14:textId="77777777" w:rsidR="000F2086" w:rsidRPr="003B1B49" w:rsidRDefault="000F2086" w:rsidP="000F2086">
      <w:pPr>
        <w:jc w:val="center"/>
        <w:rPr>
          <w:rFonts w:cs="Times New Roman"/>
          <w:b/>
          <w:spacing w:val="-1"/>
          <w:szCs w:val="28"/>
        </w:rPr>
      </w:pPr>
    </w:p>
    <w:p w14:paraId="3A963636" w14:textId="77777777" w:rsidR="000F2086" w:rsidRPr="003B1B49" w:rsidRDefault="000F2086" w:rsidP="000F2086">
      <w:pPr>
        <w:jc w:val="center"/>
        <w:rPr>
          <w:rFonts w:cs="Times New Roman"/>
          <w:b/>
          <w:spacing w:val="-1"/>
          <w:szCs w:val="28"/>
        </w:rPr>
      </w:pPr>
      <w:r w:rsidRPr="003B1B49">
        <w:rPr>
          <w:rFonts w:cs="Times New Roman"/>
          <w:b/>
          <w:spacing w:val="-1"/>
          <w:szCs w:val="28"/>
        </w:rPr>
        <w:t>ХАРАКТЕРИСТИКА ЛОМОНОСОВСКОГО РАЙОНА</w:t>
      </w:r>
    </w:p>
    <w:p w14:paraId="2FAA7F93" w14:textId="77777777" w:rsidR="000F2086" w:rsidRPr="00540523" w:rsidRDefault="000F2086" w:rsidP="000F2086">
      <w:pPr>
        <w:shd w:val="clear" w:color="auto" w:fill="FFFFFF"/>
        <w:spacing w:line="317" w:lineRule="exact"/>
        <w:ind w:right="142" w:firstLine="567"/>
        <w:jc w:val="both"/>
        <w:rPr>
          <w:rFonts w:cs="Times New Roman"/>
          <w:spacing w:val="-1"/>
          <w:szCs w:val="28"/>
        </w:rPr>
      </w:pPr>
    </w:p>
    <w:p w14:paraId="391C3E16" w14:textId="77777777" w:rsidR="009170C3" w:rsidRPr="000F2086" w:rsidRDefault="009170C3" w:rsidP="009170C3">
      <w:pPr>
        <w:shd w:val="clear" w:color="auto" w:fill="FFFFFF"/>
        <w:spacing w:line="317" w:lineRule="exact"/>
        <w:ind w:right="142" w:firstLine="567"/>
        <w:jc w:val="both"/>
        <w:rPr>
          <w:rFonts w:cs="Times New Roman"/>
          <w:szCs w:val="28"/>
        </w:rPr>
      </w:pPr>
      <w:r w:rsidRPr="000F2086">
        <w:rPr>
          <w:rFonts w:cs="Times New Roman"/>
          <w:spacing w:val="-1"/>
          <w:szCs w:val="28"/>
        </w:rPr>
        <w:t xml:space="preserve">Ломоносовский район представляет собой достаточно компактную территорию </w:t>
      </w:r>
      <w:r w:rsidRPr="000F2086">
        <w:rPr>
          <w:rFonts w:cs="Times New Roman"/>
          <w:szCs w:val="28"/>
        </w:rPr>
        <w:t xml:space="preserve">площадью 334 гектара. Район занимает северо-западную часть Юго-Западного административного округа столицы. </w:t>
      </w:r>
    </w:p>
    <w:p w14:paraId="0B869BF3" w14:textId="77777777" w:rsidR="009170C3" w:rsidRPr="000F2086" w:rsidRDefault="009170C3" w:rsidP="009170C3">
      <w:pPr>
        <w:shd w:val="clear" w:color="auto" w:fill="FFFFFF"/>
        <w:spacing w:line="322" w:lineRule="exact"/>
        <w:ind w:right="142" w:firstLine="567"/>
        <w:jc w:val="both"/>
        <w:rPr>
          <w:rFonts w:cs="Times New Roman"/>
          <w:szCs w:val="28"/>
        </w:rPr>
      </w:pPr>
      <w:r w:rsidRPr="000F2086">
        <w:rPr>
          <w:rFonts w:cs="Times New Roman"/>
          <w:szCs w:val="28"/>
        </w:rPr>
        <w:t>Численность проживающего в районе населения– 87</w:t>
      </w:r>
      <w:r>
        <w:rPr>
          <w:rFonts w:cs="Times New Roman"/>
          <w:szCs w:val="28"/>
        </w:rPr>
        <w:t xml:space="preserve"> </w:t>
      </w:r>
      <w:r w:rsidRPr="000F2086">
        <w:rPr>
          <w:rFonts w:cs="Times New Roman"/>
          <w:szCs w:val="28"/>
        </w:rPr>
        <w:t>9</w:t>
      </w:r>
      <w:r>
        <w:rPr>
          <w:rFonts w:cs="Times New Roman"/>
          <w:szCs w:val="28"/>
        </w:rPr>
        <w:t>38</w:t>
      </w:r>
      <w:r w:rsidRPr="000F2086">
        <w:rPr>
          <w:rFonts w:cs="Times New Roman"/>
          <w:szCs w:val="28"/>
        </w:rPr>
        <w:t xml:space="preserve"> чел., из которых:</w:t>
      </w:r>
    </w:p>
    <w:p w14:paraId="46197778" w14:textId="77777777" w:rsidR="009170C3" w:rsidRPr="000F2086" w:rsidRDefault="009170C3" w:rsidP="009170C3">
      <w:pPr>
        <w:ind w:right="142" w:firstLine="567"/>
        <w:rPr>
          <w:rFonts w:cs="Times New Roman"/>
          <w:szCs w:val="28"/>
        </w:rPr>
      </w:pPr>
      <w:r w:rsidRPr="000F2086">
        <w:rPr>
          <w:rFonts w:cs="Times New Roman"/>
          <w:szCs w:val="28"/>
        </w:rPr>
        <w:t xml:space="preserve">– жителей моложе трудоспособного возраста – </w:t>
      </w:r>
      <w:r>
        <w:rPr>
          <w:rFonts w:cs="Times New Roman"/>
          <w:szCs w:val="28"/>
        </w:rPr>
        <w:t>15 101</w:t>
      </w:r>
      <w:r w:rsidRPr="000F2086">
        <w:rPr>
          <w:rFonts w:cs="Times New Roman"/>
          <w:szCs w:val="28"/>
        </w:rPr>
        <w:t xml:space="preserve"> чел.;</w:t>
      </w:r>
    </w:p>
    <w:p w14:paraId="5A09074A" w14:textId="77777777" w:rsidR="009170C3" w:rsidRPr="000F2086" w:rsidRDefault="009170C3" w:rsidP="009170C3">
      <w:pPr>
        <w:ind w:right="142" w:firstLine="567"/>
        <w:rPr>
          <w:rFonts w:cs="Times New Roman"/>
          <w:szCs w:val="28"/>
        </w:rPr>
      </w:pPr>
      <w:r w:rsidRPr="000F2086">
        <w:rPr>
          <w:rFonts w:cs="Times New Roman"/>
          <w:szCs w:val="28"/>
        </w:rPr>
        <w:t>– трудоспособное население – 4</w:t>
      </w:r>
      <w:r>
        <w:rPr>
          <w:rFonts w:cs="Times New Roman"/>
          <w:szCs w:val="28"/>
        </w:rPr>
        <w:t>6 286</w:t>
      </w:r>
      <w:r w:rsidRPr="000F2086">
        <w:rPr>
          <w:rFonts w:cs="Times New Roman"/>
          <w:szCs w:val="28"/>
        </w:rPr>
        <w:t xml:space="preserve"> чел.;</w:t>
      </w:r>
    </w:p>
    <w:p w14:paraId="276993C7" w14:textId="77777777" w:rsidR="009170C3" w:rsidRPr="000F2086" w:rsidRDefault="009170C3" w:rsidP="009170C3">
      <w:pPr>
        <w:ind w:right="142" w:firstLine="567"/>
        <w:rPr>
          <w:rFonts w:cs="Times New Roman"/>
          <w:szCs w:val="28"/>
        </w:rPr>
      </w:pPr>
      <w:r w:rsidRPr="000F2086">
        <w:rPr>
          <w:rFonts w:cs="Times New Roman"/>
          <w:szCs w:val="28"/>
        </w:rPr>
        <w:t xml:space="preserve">– пенсионеры – </w:t>
      </w:r>
      <w:r w:rsidRPr="000F2086">
        <w:rPr>
          <w:rFonts w:cs="Times New Roman"/>
          <w:spacing w:val="-2"/>
          <w:szCs w:val="28"/>
        </w:rPr>
        <w:t>26 </w:t>
      </w:r>
      <w:r>
        <w:rPr>
          <w:rFonts w:cs="Times New Roman"/>
          <w:spacing w:val="-2"/>
          <w:szCs w:val="28"/>
        </w:rPr>
        <w:t>551</w:t>
      </w:r>
      <w:r w:rsidRPr="000F2086">
        <w:rPr>
          <w:rFonts w:cs="Times New Roman"/>
          <w:spacing w:val="-2"/>
          <w:szCs w:val="28"/>
        </w:rPr>
        <w:t xml:space="preserve"> </w:t>
      </w:r>
      <w:r w:rsidRPr="000F2086">
        <w:rPr>
          <w:rFonts w:cs="Times New Roman"/>
          <w:szCs w:val="28"/>
        </w:rPr>
        <w:t>чел.</w:t>
      </w:r>
    </w:p>
    <w:p w14:paraId="1856F05E"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xml:space="preserve">На территории Ломоносовского района расположено 202 многоквартирных дома под управлением 33 управляющих компаний. Во всех домах реализован способ управления и выбрана управляющая организация: </w:t>
      </w:r>
    </w:p>
    <w:p w14:paraId="5A500D08" w14:textId="77777777"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- 157 многоквартирных домов находятся в управлении ГБУ «</w:t>
      </w:r>
      <w:proofErr w:type="spellStart"/>
      <w:r w:rsidRPr="000F2086">
        <w:rPr>
          <w:rFonts w:eastAsia="Calibri" w:cs="Times New Roman"/>
          <w:szCs w:val="28"/>
        </w:rPr>
        <w:t>Жилищник</w:t>
      </w:r>
      <w:proofErr w:type="spellEnd"/>
      <w:r w:rsidRPr="000F2086">
        <w:rPr>
          <w:rFonts w:eastAsia="Calibri" w:cs="Times New Roman"/>
          <w:szCs w:val="28"/>
        </w:rPr>
        <w:t xml:space="preserve"> района Ломоносовский»;</w:t>
      </w:r>
    </w:p>
    <w:p w14:paraId="4C10BF4D" w14:textId="77777777"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- 1 МКД – в управлении ГБУ ЭВАЖД.</w:t>
      </w:r>
    </w:p>
    <w:p w14:paraId="3987CD2E" w14:textId="77777777"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-17 МКД - в управлении 15 ЖСК. Из них на самообслуживании –– 9 МКД (7 ЖСК), на обслуживании ГБУ «</w:t>
      </w:r>
      <w:proofErr w:type="spellStart"/>
      <w:r w:rsidRPr="000F2086">
        <w:rPr>
          <w:rFonts w:eastAsia="Calibri" w:cs="Times New Roman"/>
          <w:szCs w:val="28"/>
        </w:rPr>
        <w:t>Жилищник</w:t>
      </w:r>
      <w:proofErr w:type="spellEnd"/>
      <w:r w:rsidRPr="000F2086">
        <w:rPr>
          <w:rFonts w:eastAsia="Calibri" w:cs="Times New Roman"/>
          <w:szCs w:val="28"/>
        </w:rPr>
        <w:t xml:space="preserve"> района Ломоносовский» - 8МКД (8 ЖСК);</w:t>
      </w:r>
    </w:p>
    <w:p w14:paraId="29D7403E"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- 7 МКД в управлении 7 ТСЖ;</w:t>
      </w:r>
    </w:p>
    <w:p w14:paraId="41C85EE5"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- 13 МКД в управлении 7 частных управляющих компаний;</w:t>
      </w:r>
    </w:p>
    <w:p w14:paraId="3EED3EE6"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- 7 МКД в управлении 2 ведомственных организаций.</w:t>
      </w:r>
    </w:p>
    <w:p w14:paraId="2E92D0E0" w14:textId="77777777" w:rsidR="009170C3" w:rsidRPr="000F2086" w:rsidRDefault="009170C3" w:rsidP="009170C3">
      <w:pPr>
        <w:shd w:val="clear" w:color="auto" w:fill="FFFFFF"/>
        <w:spacing w:before="5" w:line="317" w:lineRule="exact"/>
        <w:ind w:right="142" w:firstLine="567"/>
        <w:jc w:val="both"/>
        <w:rPr>
          <w:rFonts w:cs="Times New Roman"/>
          <w:szCs w:val="28"/>
        </w:rPr>
      </w:pPr>
      <w:r w:rsidRPr="000F2086">
        <w:rPr>
          <w:rFonts w:cs="Times New Roman"/>
          <w:szCs w:val="28"/>
        </w:rPr>
        <w:t xml:space="preserve">В районе насчитывается </w:t>
      </w:r>
      <w:r w:rsidRPr="004576A8">
        <w:rPr>
          <w:rFonts w:cs="Times New Roman"/>
          <w:szCs w:val="28"/>
        </w:rPr>
        <w:t>20</w:t>
      </w:r>
      <w:r>
        <w:rPr>
          <w:rFonts w:cs="Times New Roman"/>
          <w:szCs w:val="28"/>
        </w:rPr>
        <w:t>2</w:t>
      </w:r>
      <w:r w:rsidRPr="000F2086">
        <w:rPr>
          <w:rFonts w:cs="Times New Roman"/>
          <w:szCs w:val="28"/>
        </w:rPr>
        <w:t xml:space="preserve"> дворовы</w:t>
      </w:r>
      <w:r>
        <w:rPr>
          <w:rFonts w:cs="Times New Roman"/>
          <w:szCs w:val="28"/>
        </w:rPr>
        <w:t>е</w:t>
      </w:r>
      <w:r w:rsidRPr="000F2086">
        <w:rPr>
          <w:rFonts w:cs="Times New Roman"/>
          <w:szCs w:val="28"/>
        </w:rPr>
        <w:t xml:space="preserve"> территори</w:t>
      </w:r>
      <w:r>
        <w:rPr>
          <w:rFonts w:cs="Times New Roman"/>
          <w:szCs w:val="28"/>
        </w:rPr>
        <w:t>и</w:t>
      </w:r>
      <w:r w:rsidRPr="000F2086">
        <w:rPr>
          <w:rFonts w:cs="Times New Roman"/>
          <w:szCs w:val="28"/>
        </w:rPr>
        <w:t>.</w:t>
      </w:r>
    </w:p>
    <w:p w14:paraId="5163FA9D" w14:textId="77777777" w:rsidR="009170C3" w:rsidRPr="000F2086" w:rsidRDefault="009170C3" w:rsidP="009170C3">
      <w:pPr>
        <w:shd w:val="clear" w:color="auto" w:fill="FFFFFF"/>
        <w:spacing w:before="5" w:line="317" w:lineRule="exact"/>
        <w:ind w:right="142" w:firstLine="567"/>
        <w:jc w:val="both"/>
        <w:rPr>
          <w:rFonts w:eastAsia="Times New Roman" w:cs="Times New Roman"/>
          <w:szCs w:val="28"/>
        </w:rPr>
      </w:pPr>
      <w:r w:rsidRPr="000F2086">
        <w:rPr>
          <w:rFonts w:eastAsia="Times New Roman" w:cs="Times New Roman"/>
          <w:szCs w:val="28"/>
        </w:rPr>
        <w:t xml:space="preserve">Протяженность улично-дорожной сети района – 12,9 км. </w:t>
      </w:r>
    </w:p>
    <w:p w14:paraId="03923FB1" w14:textId="77777777" w:rsidR="009170C3" w:rsidRPr="000F2086" w:rsidRDefault="009170C3" w:rsidP="009170C3">
      <w:pPr>
        <w:shd w:val="clear" w:color="auto" w:fill="FFFFFF"/>
        <w:spacing w:before="5" w:line="317" w:lineRule="exact"/>
        <w:ind w:right="142" w:firstLine="567"/>
        <w:jc w:val="both"/>
        <w:rPr>
          <w:rFonts w:eastAsia="Times New Roman" w:cs="Times New Roman"/>
          <w:szCs w:val="28"/>
        </w:rPr>
      </w:pPr>
      <w:r>
        <w:rPr>
          <w:rFonts w:eastAsia="Times New Roman" w:cs="Times New Roman"/>
          <w:szCs w:val="28"/>
        </w:rPr>
        <w:t>У</w:t>
      </w:r>
      <w:r w:rsidRPr="000F2086">
        <w:rPr>
          <w:rFonts w:eastAsia="Times New Roman" w:cs="Times New Roman"/>
          <w:szCs w:val="28"/>
        </w:rPr>
        <w:t xml:space="preserve">лиц </w:t>
      </w:r>
      <w:r w:rsidRPr="000F2086">
        <w:rPr>
          <w:rFonts w:cs="Times New Roman"/>
          <w:szCs w:val="28"/>
        </w:rPr>
        <w:t>–</w:t>
      </w:r>
      <w:r w:rsidRPr="000F2086">
        <w:rPr>
          <w:rFonts w:eastAsia="Times New Roman" w:cs="Times New Roman"/>
          <w:szCs w:val="28"/>
        </w:rPr>
        <w:t>12</w:t>
      </w:r>
      <w:r>
        <w:rPr>
          <w:rFonts w:eastAsia="Times New Roman" w:cs="Times New Roman"/>
          <w:szCs w:val="28"/>
        </w:rPr>
        <w:t>, из них д</w:t>
      </w:r>
      <w:r w:rsidRPr="000F2086">
        <w:rPr>
          <w:rFonts w:eastAsia="Times New Roman" w:cs="Times New Roman"/>
          <w:szCs w:val="28"/>
        </w:rPr>
        <w:t xml:space="preserve">орог федерального значения </w:t>
      </w:r>
      <w:r w:rsidRPr="000F2086">
        <w:rPr>
          <w:rFonts w:cs="Times New Roman"/>
          <w:szCs w:val="28"/>
        </w:rPr>
        <w:t>–</w:t>
      </w:r>
      <w:r w:rsidRPr="000F2086">
        <w:rPr>
          <w:rFonts w:eastAsia="Times New Roman" w:cs="Times New Roman"/>
          <w:szCs w:val="28"/>
        </w:rPr>
        <w:t>2,</w:t>
      </w:r>
      <w:r>
        <w:rPr>
          <w:rFonts w:eastAsia="Times New Roman" w:cs="Times New Roman"/>
          <w:szCs w:val="28"/>
        </w:rPr>
        <w:t xml:space="preserve"> </w:t>
      </w:r>
      <w:r w:rsidRPr="000F2086">
        <w:rPr>
          <w:rFonts w:eastAsia="Times New Roman" w:cs="Times New Roman"/>
          <w:szCs w:val="28"/>
        </w:rPr>
        <w:t>подземн</w:t>
      </w:r>
      <w:r>
        <w:rPr>
          <w:rFonts w:eastAsia="Times New Roman" w:cs="Times New Roman"/>
          <w:szCs w:val="28"/>
        </w:rPr>
        <w:t>ый</w:t>
      </w:r>
      <w:r w:rsidRPr="000F2086">
        <w:rPr>
          <w:rFonts w:eastAsia="Times New Roman" w:cs="Times New Roman"/>
          <w:szCs w:val="28"/>
        </w:rPr>
        <w:t xml:space="preserve"> </w:t>
      </w:r>
      <w:r>
        <w:rPr>
          <w:rFonts w:eastAsia="Times New Roman" w:cs="Times New Roman"/>
          <w:szCs w:val="28"/>
        </w:rPr>
        <w:t>пешеходный переход</w:t>
      </w:r>
      <w:r w:rsidRPr="000F2086">
        <w:rPr>
          <w:rFonts w:eastAsia="Times New Roman" w:cs="Times New Roman"/>
          <w:szCs w:val="28"/>
        </w:rPr>
        <w:t xml:space="preserve"> </w:t>
      </w:r>
      <w:r w:rsidRPr="000F2086">
        <w:rPr>
          <w:rFonts w:cs="Times New Roman"/>
          <w:szCs w:val="28"/>
        </w:rPr>
        <w:t>–</w:t>
      </w:r>
      <w:r w:rsidRPr="000F2086">
        <w:rPr>
          <w:rFonts w:eastAsia="Times New Roman" w:cs="Times New Roman"/>
          <w:szCs w:val="28"/>
        </w:rPr>
        <w:t>1.</w:t>
      </w:r>
    </w:p>
    <w:p w14:paraId="1CA216EF" w14:textId="77777777" w:rsidR="009170C3" w:rsidRPr="000F2086" w:rsidRDefault="009170C3" w:rsidP="009170C3">
      <w:pPr>
        <w:ind w:right="142" w:firstLine="567"/>
        <w:jc w:val="both"/>
        <w:rPr>
          <w:rFonts w:cs="Times New Roman"/>
          <w:szCs w:val="28"/>
        </w:rPr>
      </w:pPr>
      <w:r w:rsidRPr="000F2086">
        <w:rPr>
          <w:rFonts w:cs="Times New Roman"/>
          <w:szCs w:val="28"/>
        </w:rPr>
        <w:t xml:space="preserve">Образовательная сеть Ломоносовского района включает в себя 8 учреждений образования, которые размещены по 48 адресам. </w:t>
      </w:r>
    </w:p>
    <w:p w14:paraId="11569A0E" w14:textId="77777777" w:rsidR="009170C3" w:rsidRPr="000F2086" w:rsidRDefault="009170C3" w:rsidP="009170C3">
      <w:pPr>
        <w:ind w:right="142" w:firstLine="567"/>
        <w:jc w:val="both"/>
        <w:rPr>
          <w:rFonts w:cs="Times New Roman"/>
          <w:szCs w:val="28"/>
        </w:rPr>
      </w:pPr>
      <w:r w:rsidRPr="000F2086">
        <w:rPr>
          <w:rFonts w:cs="Times New Roman"/>
          <w:szCs w:val="28"/>
        </w:rPr>
        <w:t>На территории района расположено 6 учреждений здравоохранения, расположенных в 7 зданиях:</w:t>
      </w:r>
    </w:p>
    <w:p w14:paraId="4260CCA6" w14:textId="77777777" w:rsidR="009170C3" w:rsidRPr="000F2086" w:rsidRDefault="009170C3" w:rsidP="009170C3">
      <w:pPr>
        <w:ind w:right="142" w:firstLine="567"/>
        <w:jc w:val="both"/>
        <w:rPr>
          <w:rFonts w:cs="Times New Roman"/>
          <w:szCs w:val="28"/>
        </w:rPr>
      </w:pPr>
      <w:r w:rsidRPr="000F2086">
        <w:rPr>
          <w:rFonts w:cs="Times New Roman"/>
          <w:szCs w:val="28"/>
        </w:rPr>
        <w:t>– детская поликлиника №10 (ул. Марии Ульяновой, д.13, ул. Ак. Пилюгина, д.26, к.5);</w:t>
      </w:r>
    </w:p>
    <w:p w14:paraId="1697D3AD" w14:textId="77777777" w:rsidR="009170C3" w:rsidRPr="000F2086" w:rsidRDefault="009170C3" w:rsidP="009170C3">
      <w:pPr>
        <w:ind w:right="142" w:firstLine="567"/>
        <w:jc w:val="both"/>
        <w:rPr>
          <w:rFonts w:cs="Times New Roman"/>
          <w:szCs w:val="28"/>
        </w:rPr>
      </w:pPr>
      <w:r w:rsidRPr="000F2086">
        <w:rPr>
          <w:rFonts w:cs="Times New Roman"/>
          <w:szCs w:val="28"/>
        </w:rPr>
        <w:t>– поликлиника №11 (ул. Кравченко, д.14);</w:t>
      </w:r>
    </w:p>
    <w:p w14:paraId="59A03F61" w14:textId="77777777" w:rsidR="009170C3" w:rsidRPr="000F2086" w:rsidRDefault="009170C3" w:rsidP="009170C3">
      <w:pPr>
        <w:ind w:right="142" w:firstLine="567"/>
        <w:jc w:val="both"/>
        <w:rPr>
          <w:rFonts w:cs="Times New Roman"/>
          <w:szCs w:val="28"/>
        </w:rPr>
      </w:pPr>
      <w:r w:rsidRPr="000F2086">
        <w:rPr>
          <w:rFonts w:cs="Times New Roman"/>
          <w:szCs w:val="28"/>
        </w:rPr>
        <w:t>– филиал № 5 поликлиники №22 (ул. Вавилова, д.71);</w:t>
      </w:r>
    </w:p>
    <w:p w14:paraId="73AC5A88" w14:textId="77777777" w:rsidR="009170C3" w:rsidRPr="000F2086" w:rsidRDefault="009170C3" w:rsidP="009170C3">
      <w:pPr>
        <w:ind w:right="142" w:firstLine="567"/>
        <w:jc w:val="both"/>
        <w:rPr>
          <w:rFonts w:cs="Times New Roman"/>
          <w:szCs w:val="28"/>
        </w:rPr>
      </w:pPr>
      <w:r w:rsidRPr="000F2086">
        <w:rPr>
          <w:rFonts w:cs="Times New Roman"/>
          <w:szCs w:val="28"/>
        </w:rPr>
        <w:t>– Центр Вспомогательных Репродуктивных Технологий (пр-т Вернадского, д. 33А) - с апреля 2017 находится на капитальном ремонте, оказание медицинской помощи женскому населению осуществляется по адресу: Москва, улица Профсоюзная, дом 24, корп. 3);</w:t>
      </w:r>
    </w:p>
    <w:p w14:paraId="3619FBA2" w14:textId="77777777" w:rsidR="009170C3" w:rsidRPr="000F2086" w:rsidRDefault="009170C3" w:rsidP="009170C3">
      <w:pPr>
        <w:ind w:right="142" w:firstLine="567"/>
        <w:jc w:val="both"/>
        <w:rPr>
          <w:rFonts w:cs="Times New Roman"/>
          <w:szCs w:val="28"/>
        </w:rPr>
      </w:pPr>
      <w:r w:rsidRPr="000F2086">
        <w:rPr>
          <w:rFonts w:cs="Times New Roman"/>
          <w:szCs w:val="28"/>
        </w:rPr>
        <w:t xml:space="preserve">– филиал Детской психоневрологической больницы № 18 </w:t>
      </w:r>
      <w:r>
        <w:rPr>
          <w:rFonts w:cs="Times New Roman"/>
          <w:szCs w:val="28"/>
        </w:rPr>
        <w:br/>
      </w:r>
      <w:r w:rsidRPr="000F2086">
        <w:rPr>
          <w:rFonts w:cs="Times New Roman"/>
          <w:szCs w:val="28"/>
        </w:rPr>
        <w:t>(ул. Гарибальди, д. 8, корп. 6);</w:t>
      </w:r>
    </w:p>
    <w:p w14:paraId="1DD742CE" w14:textId="77777777" w:rsidR="009170C3" w:rsidRPr="000F2086" w:rsidRDefault="009170C3" w:rsidP="009170C3">
      <w:pPr>
        <w:ind w:right="142" w:firstLine="567"/>
        <w:jc w:val="both"/>
        <w:rPr>
          <w:rFonts w:cs="Times New Roman"/>
          <w:szCs w:val="28"/>
        </w:rPr>
      </w:pPr>
      <w:r w:rsidRPr="000F2086">
        <w:rPr>
          <w:rFonts w:cs="Times New Roman"/>
          <w:szCs w:val="28"/>
        </w:rPr>
        <w:lastRenderedPageBreak/>
        <w:t>– филиал Московского научно-практического центра наркологии (Ленинский пр-т, д. 89А).</w:t>
      </w:r>
    </w:p>
    <w:p w14:paraId="662AA137" w14:textId="77777777" w:rsidR="009170C3" w:rsidRPr="000F2086" w:rsidRDefault="009170C3" w:rsidP="009170C3">
      <w:pPr>
        <w:ind w:right="142" w:firstLine="567"/>
        <w:jc w:val="both"/>
        <w:rPr>
          <w:rFonts w:cs="Times New Roman"/>
          <w:szCs w:val="28"/>
        </w:rPr>
      </w:pPr>
      <w:r w:rsidRPr="000F2086">
        <w:rPr>
          <w:rFonts w:cs="Times New Roman"/>
          <w:szCs w:val="28"/>
        </w:rPr>
        <w:tab/>
        <w:t>Учреждения культуры на территории района представлены следующими объектами:</w:t>
      </w:r>
    </w:p>
    <w:p w14:paraId="0C77A6A8"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библиотека №179 (ул. Вавилова, д.86, ул. М. Ульяновой, д.3, корп.3).</w:t>
      </w:r>
    </w:p>
    <w:p w14:paraId="65412F2E"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библиотека №174 (ул. Ак. Пилюгина, д.14, корп. 1).</w:t>
      </w:r>
    </w:p>
    <w:p w14:paraId="10BBE1BD" w14:textId="77777777" w:rsidR="009170C3" w:rsidRPr="000F2086" w:rsidRDefault="009170C3" w:rsidP="009170C3">
      <w:pPr>
        <w:pStyle w:val="a3"/>
        <w:tabs>
          <w:tab w:val="left" w:pos="284"/>
        </w:tabs>
        <w:ind w:left="0" w:right="142" w:firstLine="567"/>
        <w:jc w:val="both"/>
        <w:rPr>
          <w:sz w:val="28"/>
          <w:szCs w:val="28"/>
        </w:rPr>
      </w:pPr>
      <w:r w:rsidRPr="000F2086">
        <w:rPr>
          <w:sz w:val="28"/>
          <w:szCs w:val="28"/>
        </w:rPr>
        <w:t>– 1 детская музыкальная школа   № 64 (ул. Крупской, д.10).</w:t>
      </w:r>
    </w:p>
    <w:p w14:paraId="12CFC3F7" w14:textId="77777777" w:rsidR="009170C3" w:rsidRPr="000F2086" w:rsidRDefault="009170C3" w:rsidP="009170C3">
      <w:pPr>
        <w:ind w:right="142" w:firstLine="567"/>
        <w:jc w:val="both"/>
        <w:rPr>
          <w:rFonts w:cs="Times New Roman"/>
          <w:szCs w:val="28"/>
        </w:rPr>
      </w:pPr>
      <w:r w:rsidRPr="000F2086">
        <w:rPr>
          <w:rFonts w:cs="Times New Roman"/>
          <w:szCs w:val="28"/>
        </w:rPr>
        <w:t>В рамках организации досуговой, социально-воспитательной, физкультурно-оздоровительной и спортивной работы с населением по месту жительства в районе функционируют 2 Государственных бюджетных учреждения – «</w:t>
      </w:r>
      <w:proofErr w:type="spellStart"/>
      <w:r w:rsidRPr="000F2086">
        <w:rPr>
          <w:rFonts w:cs="Times New Roman"/>
          <w:szCs w:val="28"/>
        </w:rPr>
        <w:t>Ломоносовец</w:t>
      </w:r>
      <w:proofErr w:type="spellEnd"/>
      <w:r w:rsidRPr="000F2086">
        <w:rPr>
          <w:rFonts w:cs="Times New Roman"/>
          <w:szCs w:val="28"/>
        </w:rPr>
        <w:t>» и «</w:t>
      </w:r>
      <w:proofErr w:type="spellStart"/>
      <w:r w:rsidRPr="000F2086">
        <w:rPr>
          <w:rFonts w:cs="Times New Roman"/>
          <w:szCs w:val="28"/>
        </w:rPr>
        <w:t>Альмега</w:t>
      </w:r>
      <w:proofErr w:type="spellEnd"/>
      <w:r w:rsidRPr="000F2086">
        <w:rPr>
          <w:rFonts w:cs="Times New Roman"/>
          <w:szCs w:val="28"/>
        </w:rPr>
        <w:t>», а также некоммерческое учреждение драматический театр «Вернадского, 13».</w:t>
      </w:r>
    </w:p>
    <w:p w14:paraId="479D85F7" w14:textId="77777777" w:rsidR="009170C3" w:rsidRPr="000F2086" w:rsidRDefault="009170C3" w:rsidP="009170C3">
      <w:pPr>
        <w:ind w:right="142" w:firstLine="567"/>
        <w:jc w:val="both"/>
        <w:rPr>
          <w:rFonts w:cs="Times New Roman"/>
          <w:szCs w:val="28"/>
        </w:rPr>
      </w:pPr>
      <w:r w:rsidRPr="000F2086">
        <w:rPr>
          <w:rFonts w:cs="Times New Roman"/>
          <w:szCs w:val="28"/>
        </w:rPr>
        <w:t>Для ведения физкультурно-оздоровительной и спортивной работы с населением по месту жительства в Ломоносовском районе расположены:</w:t>
      </w:r>
    </w:p>
    <w:p w14:paraId="01292728"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31 спортивная площадка общей площадью 17 506,9 кв. м.; </w:t>
      </w:r>
    </w:p>
    <w:p w14:paraId="22CFD584"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1 каток массового катания с искусственным льдом площадью </w:t>
      </w:r>
      <w:r>
        <w:rPr>
          <w:sz w:val="28"/>
          <w:szCs w:val="28"/>
        </w:rPr>
        <w:br/>
      </w:r>
      <w:r w:rsidRPr="000F2086">
        <w:rPr>
          <w:sz w:val="28"/>
          <w:szCs w:val="28"/>
        </w:rPr>
        <w:t xml:space="preserve">582 кв. м.,; </w:t>
      </w:r>
    </w:p>
    <w:p w14:paraId="1A3EF456"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1 объект Москомспорта – ГБОУ ЦО «Самбо-70», отделение «Олимпия»;</w:t>
      </w:r>
    </w:p>
    <w:p w14:paraId="7C303BE0"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1 ФОК «Надежда» с бассейном.</w:t>
      </w:r>
    </w:p>
    <w:p w14:paraId="61760482" w14:textId="77777777" w:rsidR="009170C3" w:rsidRPr="000F2086" w:rsidRDefault="009170C3" w:rsidP="009170C3">
      <w:pPr>
        <w:ind w:right="142" w:firstLine="567"/>
        <w:jc w:val="both"/>
        <w:rPr>
          <w:rFonts w:cs="Times New Roman"/>
          <w:szCs w:val="28"/>
        </w:rPr>
      </w:pPr>
      <w:r w:rsidRPr="000F2086">
        <w:rPr>
          <w:rFonts w:cs="Times New Roman"/>
          <w:szCs w:val="28"/>
        </w:rPr>
        <w:t>На территории района работают 8 общественных организаций</w:t>
      </w:r>
      <w:r>
        <w:rPr>
          <w:rFonts w:cs="Times New Roman"/>
          <w:szCs w:val="28"/>
        </w:rPr>
        <w:t>.</w:t>
      </w:r>
      <w:r w:rsidRPr="000F2086">
        <w:rPr>
          <w:rFonts w:cs="Times New Roman"/>
          <w:szCs w:val="28"/>
        </w:rPr>
        <w:t xml:space="preserve"> </w:t>
      </w:r>
    </w:p>
    <w:p w14:paraId="0797E8B0" w14:textId="77777777" w:rsidR="009170C3" w:rsidRPr="000F2086" w:rsidRDefault="009170C3" w:rsidP="009170C3">
      <w:pPr>
        <w:ind w:right="142" w:firstLine="567"/>
        <w:jc w:val="both"/>
        <w:rPr>
          <w:rFonts w:cs="Times New Roman"/>
          <w:szCs w:val="28"/>
        </w:rPr>
      </w:pPr>
      <w:r>
        <w:rPr>
          <w:rFonts w:cs="Times New Roman"/>
          <w:szCs w:val="28"/>
        </w:rPr>
        <w:t>Д</w:t>
      </w:r>
      <w:r w:rsidRPr="000F2086">
        <w:rPr>
          <w:rFonts w:cs="Times New Roman"/>
          <w:szCs w:val="28"/>
        </w:rPr>
        <w:t xml:space="preserve">ействующая сеть предприятий торговли и услуг состоит из </w:t>
      </w:r>
      <w:r>
        <w:rPr>
          <w:rFonts w:cs="Times New Roman"/>
          <w:szCs w:val="28"/>
        </w:rPr>
        <w:t xml:space="preserve">452 </w:t>
      </w:r>
      <w:r w:rsidRPr="000F2086">
        <w:rPr>
          <w:rFonts w:cs="Times New Roman"/>
          <w:szCs w:val="28"/>
        </w:rPr>
        <w:t>стационарных объектов, в том числе: пр</w:t>
      </w:r>
      <w:r>
        <w:rPr>
          <w:rFonts w:cs="Times New Roman"/>
          <w:szCs w:val="28"/>
        </w:rPr>
        <w:t>одовольственные магазины – 128</w:t>
      </w:r>
      <w:r w:rsidRPr="000F2086">
        <w:rPr>
          <w:rFonts w:cs="Times New Roman"/>
          <w:szCs w:val="28"/>
        </w:rPr>
        <w:t xml:space="preserve"> ед., магазины промышленных товаров – 1</w:t>
      </w:r>
      <w:r>
        <w:rPr>
          <w:rFonts w:cs="Times New Roman"/>
          <w:szCs w:val="28"/>
        </w:rPr>
        <w:t>21</w:t>
      </w:r>
      <w:r w:rsidRPr="000F2086">
        <w:rPr>
          <w:rFonts w:cs="Times New Roman"/>
          <w:szCs w:val="28"/>
        </w:rPr>
        <w:t xml:space="preserve"> ед., предприятия питания – </w:t>
      </w:r>
      <w:r>
        <w:rPr>
          <w:rFonts w:cs="Times New Roman"/>
          <w:szCs w:val="28"/>
        </w:rPr>
        <w:t>61</w:t>
      </w:r>
      <w:r w:rsidRPr="000F2086">
        <w:rPr>
          <w:rFonts w:cs="Times New Roman"/>
          <w:szCs w:val="28"/>
        </w:rPr>
        <w:t xml:space="preserve"> ед., предприятия бытового обслуживания - 1</w:t>
      </w:r>
      <w:r>
        <w:rPr>
          <w:rFonts w:cs="Times New Roman"/>
          <w:szCs w:val="28"/>
        </w:rPr>
        <w:t>06</w:t>
      </w:r>
      <w:r w:rsidRPr="000F2086">
        <w:rPr>
          <w:rFonts w:cs="Times New Roman"/>
          <w:szCs w:val="28"/>
        </w:rPr>
        <w:t xml:space="preserve"> ед.</w:t>
      </w:r>
    </w:p>
    <w:p w14:paraId="69C66C45" w14:textId="77777777" w:rsidR="009170C3" w:rsidRPr="003B1B49" w:rsidRDefault="009170C3" w:rsidP="009170C3">
      <w:pPr>
        <w:shd w:val="clear" w:color="auto" w:fill="FFFFFF"/>
        <w:ind w:right="142" w:firstLine="567"/>
        <w:jc w:val="both"/>
        <w:rPr>
          <w:rFonts w:cs="Times New Roman"/>
          <w:szCs w:val="28"/>
        </w:rPr>
      </w:pPr>
      <w:r w:rsidRPr="000F2086">
        <w:rPr>
          <w:rFonts w:cs="Times New Roman"/>
          <w:szCs w:val="28"/>
        </w:rPr>
        <w:t>На территории Ломоносовского района размещено 36 нестационарных торговых объект</w:t>
      </w:r>
      <w:r>
        <w:rPr>
          <w:rFonts w:cs="Times New Roman"/>
          <w:szCs w:val="28"/>
        </w:rPr>
        <w:t>ов</w:t>
      </w:r>
      <w:r w:rsidRPr="000F2086">
        <w:rPr>
          <w:rFonts w:cs="Times New Roman"/>
          <w:szCs w:val="28"/>
        </w:rPr>
        <w:t xml:space="preserve">. </w:t>
      </w:r>
      <w:r>
        <w:rPr>
          <w:rFonts w:cs="Times New Roman"/>
          <w:szCs w:val="28"/>
        </w:rPr>
        <w:t>Ф</w:t>
      </w:r>
      <w:r w:rsidRPr="000F2086">
        <w:rPr>
          <w:rFonts w:cs="Times New Roman"/>
          <w:szCs w:val="28"/>
        </w:rPr>
        <w:t>ункционируют 2 крупных торговых объекта - «Мега центр Италия» по адресу: ул. Академика</w:t>
      </w:r>
      <w:r w:rsidRPr="003B1B49">
        <w:rPr>
          <w:rFonts w:cs="Times New Roman"/>
          <w:szCs w:val="28"/>
        </w:rPr>
        <w:t xml:space="preserve"> Пилюгина д.10 и «Марина Галантерея» по адресу: Гарибальди ул., д.4Г, а также </w:t>
      </w:r>
      <w:r w:rsidRPr="003B1B49">
        <w:rPr>
          <w:rFonts w:cs="Times New Roman"/>
          <w:b/>
          <w:szCs w:val="28"/>
        </w:rPr>
        <w:t xml:space="preserve">3 </w:t>
      </w:r>
      <w:r w:rsidRPr="003B1B49">
        <w:rPr>
          <w:rFonts w:cs="Times New Roman"/>
          <w:szCs w:val="28"/>
        </w:rPr>
        <w:t>бизнес центра - «БЦ Алгоритм» по адресу: ул. Академика Пилюгина д.22, «БЦ Лето» по адресу: Вернадского просп., д.29, «БЦ Вавилон» по адресу: Вавилова ул., д.69/75.</w:t>
      </w:r>
    </w:p>
    <w:p w14:paraId="63CF99B4" w14:textId="77777777" w:rsidR="000F2086" w:rsidRPr="003B1B49" w:rsidRDefault="000F2086" w:rsidP="000F2086">
      <w:pPr>
        <w:shd w:val="clear" w:color="auto" w:fill="FFFFFF"/>
        <w:ind w:right="142" w:firstLine="567"/>
        <w:jc w:val="both"/>
        <w:rPr>
          <w:rFonts w:cs="Times New Roman"/>
          <w:szCs w:val="28"/>
        </w:rPr>
      </w:pPr>
    </w:p>
    <w:p w14:paraId="2E487904" w14:textId="77777777" w:rsidR="000F2086" w:rsidRPr="003B1B49" w:rsidRDefault="000F2086" w:rsidP="000F2086">
      <w:pPr>
        <w:shd w:val="clear" w:color="auto" w:fill="FFFFFF"/>
        <w:ind w:right="142" w:firstLine="567"/>
        <w:jc w:val="both"/>
        <w:rPr>
          <w:rFonts w:cs="Times New Roman"/>
          <w:szCs w:val="28"/>
        </w:rPr>
      </w:pPr>
    </w:p>
    <w:p w14:paraId="2D575423" w14:textId="77777777" w:rsidR="000F2086" w:rsidRPr="003B1B49" w:rsidRDefault="000F2086" w:rsidP="000F2086">
      <w:pPr>
        <w:jc w:val="center"/>
        <w:rPr>
          <w:rFonts w:cs="Times New Roman"/>
          <w:b/>
          <w:szCs w:val="28"/>
        </w:rPr>
      </w:pPr>
      <w:r w:rsidRPr="003B1B49">
        <w:rPr>
          <w:rFonts w:cs="Times New Roman"/>
          <w:b/>
          <w:szCs w:val="28"/>
        </w:rPr>
        <w:t>1. ВЫПОЛНЕНИЕ ПРОГРАММЫ КОМПЛЕКСНОГО</w:t>
      </w:r>
    </w:p>
    <w:p w14:paraId="0A4399B6" w14:textId="77777777" w:rsidR="000F2086" w:rsidRPr="003B1B49" w:rsidRDefault="000F2086" w:rsidP="000F2086">
      <w:pPr>
        <w:pStyle w:val="a3"/>
        <w:autoSpaceDE w:val="0"/>
        <w:autoSpaceDN w:val="0"/>
        <w:adjustRightInd w:val="0"/>
        <w:ind w:left="0" w:right="142" w:firstLine="567"/>
        <w:jc w:val="center"/>
        <w:rPr>
          <w:b/>
          <w:sz w:val="28"/>
          <w:szCs w:val="28"/>
        </w:rPr>
      </w:pPr>
      <w:r w:rsidRPr="003B1B49">
        <w:rPr>
          <w:b/>
          <w:sz w:val="28"/>
          <w:szCs w:val="28"/>
        </w:rPr>
        <w:t>РАЗВИТИЯ РАЙОНА</w:t>
      </w:r>
    </w:p>
    <w:p w14:paraId="5E6C8A2C" w14:textId="77777777" w:rsidR="000F2086" w:rsidRPr="003B1B49" w:rsidRDefault="000F2086" w:rsidP="000F2086">
      <w:pPr>
        <w:ind w:right="142" w:firstLine="567"/>
        <w:jc w:val="both"/>
        <w:rPr>
          <w:rFonts w:cs="Times New Roman"/>
          <w:szCs w:val="28"/>
        </w:rPr>
      </w:pPr>
    </w:p>
    <w:p w14:paraId="04FD9686" w14:textId="77777777" w:rsidR="000F2086" w:rsidRPr="003B1B49" w:rsidRDefault="000F2086" w:rsidP="000F2086">
      <w:pPr>
        <w:ind w:right="142" w:firstLine="567"/>
        <w:jc w:val="center"/>
        <w:rPr>
          <w:rFonts w:cs="Times New Roman"/>
          <w:b/>
          <w:szCs w:val="28"/>
        </w:rPr>
      </w:pPr>
      <w:r w:rsidRPr="003B1B49">
        <w:rPr>
          <w:rFonts w:cs="Times New Roman"/>
          <w:b/>
          <w:szCs w:val="28"/>
        </w:rPr>
        <w:t>Благоустройство территории района</w:t>
      </w:r>
    </w:p>
    <w:p w14:paraId="0F8452AC" w14:textId="77777777" w:rsidR="000F2086" w:rsidRPr="003B1B49" w:rsidRDefault="000F2086" w:rsidP="000F2086">
      <w:pPr>
        <w:ind w:right="142" w:firstLine="567"/>
        <w:jc w:val="center"/>
        <w:rPr>
          <w:rFonts w:cs="Times New Roman"/>
          <w:b/>
          <w:szCs w:val="28"/>
        </w:rPr>
      </w:pPr>
    </w:p>
    <w:p w14:paraId="7FF0EAAD"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Реализация программы благоустройства дворовых территорий имеет приоритетное значение в Ломоносовском районе. В основе формирования программы благоустройства дворовых территорий учитываются обращения жителей района и депутатов местного самоуправления.</w:t>
      </w:r>
    </w:p>
    <w:p w14:paraId="5867E8FB" w14:textId="77777777" w:rsidR="00540523" w:rsidRPr="00C97807" w:rsidRDefault="00540523" w:rsidP="00540523">
      <w:pPr>
        <w:ind w:right="142" w:firstLine="567"/>
        <w:jc w:val="both"/>
        <w:rPr>
          <w:rFonts w:eastAsia="Calibri" w:cs="Times New Roman"/>
          <w:szCs w:val="28"/>
        </w:rPr>
      </w:pPr>
      <w:r w:rsidRPr="00C97807">
        <w:rPr>
          <w:szCs w:val="28"/>
        </w:rPr>
        <w:t xml:space="preserve">Проект программы благоустройства на 2020 год Советом депутатов                          МО Ломоносовский не был согласован и в связи с введением ограничительных мер реализовать его не представилось возможным. </w:t>
      </w:r>
    </w:p>
    <w:p w14:paraId="2561C206"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lastRenderedPageBreak/>
        <w:t>Вместе с тем на дворовых территориях были выполнены работы по ремонту асфальтобетонного покрытия «большими картами», общим объемом работ - 34 699,5 кв. м на 21-й дворовой территории:</w:t>
      </w:r>
    </w:p>
    <w:p w14:paraId="325D15AE"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Марии Ульяновой ул., д.15</w:t>
      </w:r>
    </w:p>
    <w:p w14:paraId="38158236"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Марии Ульяновой ул., д.19</w:t>
      </w:r>
    </w:p>
    <w:p w14:paraId="2C312ED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 xml:space="preserve">Проспект Вернадского ул., д.33 </w:t>
      </w:r>
    </w:p>
    <w:p w14:paraId="75DE535A" w14:textId="77777777" w:rsidR="00540523" w:rsidRPr="00C97807" w:rsidRDefault="00540523" w:rsidP="00540523">
      <w:pPr>
        <w:ind w:right="142" w:firstLine="567"/>
        <w:jc w:val="both"/>
        <w:rPr>
          <w:rFonts w:eastAsia="Calibri" w:cs="Times New Roman"/>
          <w:sz w:val="26"/>
          <w:szCs w:val="26"/>
        </w:rPr>
      </w:pPr>
      <w:r w:rsidRPr="00C97807">
        <w:rPr>
          <w:rFonts w:eastAsia="Calibri" w:cs="Times New Roman"/>
          <w:sz w:val="26"/>
          <w:szCs w:val="26"/>
        </w:rPr>
        <w:t>•</w:t>
      </w:r>
      <w:r w:rsidRPr="00C97807">
        <w:rPr>
          <w:rFonts w:eastAsia="Calibri" w:cs="Times New Roman"/>
          <w:sz w:val="26"/>
          <w:szCs w:val="26"/>
        </w:rPr>
        <w:tab/>
        <w:t>Проспект Вернадского ул., д.33 к.1 и ДТС Проспект Вернадского 33 к.1</w:t>
      </w:r>
    </w:p>
    <w:p w14:paraId="6D30A9D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Кравченко ул., д.24/35</w:t>
      </w:r>
    </w:p>
    <w:p w14:paraId="7EEF9628"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Проспект Вернадского д.29 к.1</w:t>
      </w:r>
    </w:p>
    <w:p w14:paraId="486077A3"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Марии Ульяновой ул., д.21 к.2</w:t>
      </w:r>
    </w:p>
    <w:p w14:paraId="37DA92D7"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Марии Ульяновой ул., д.31</w:t>
      </w:r>
    </w:p>
    <w:p w14:paraId="574007CA"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Марии Ульяновой ул., д.27, 23</w:t>
      </w:r>
    </w:p>
    <w:p w14:paraId="4E77A760"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Проезд от д.16 к.1 по ул. Кравченко до д.33 по проспекту Вернадского</w:t>
      </w:r>
    </w:p>
    <w:p w14:paraId="5F5CE34B"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Проезд вдоль дома 25 по Проспекту Вернадского</w:t>
      </w:r>
    </w:p>
    <w:p w14:paraId="098890C9"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Вавилова ул., д. 81</w:t>
      </w:r>
    </w:p>
    <w:p w14:paraId="57272F02" w14:textId="77777777" w:rsidR="00540523" w:rsidRPr="00C97807" w:rsidRDefault="00540523" w:rsidP="00540523">
      <w:pPr>
        <w:ind w:right="142" w:firstLine="567"/>
        <w:jc w:val="both"/>
        <w:rPr>
          <w:rFonts w:eastAsia="Calibri" w:cs="Times New Roman"/>
          <w:sz w:val="26"/>
          <w:szCs w:val="26"/>
        </w:rPr>
      </w:pPr>
      <w:r w:rsidRPr="00C97807">
        <w:rPr>
          <w:rFonts w:eastAsia="Calibri" w:cs="Times New Roman"/>
          <w:szCs w:val="28"/>
        </w:rPr>
        <w:t>•</w:t>
      </w:r>
      <w:r w:rsidRPr="00C97807">
        <w:rPr>
          <w:rFonts w:eastAsia="Calibri" w:cs="Times New Roman"/>
          <w:szCs w:val="28"/>
        </w:rPr>
        <w:tab/>
      </w:r>
      <w:r w:rsidRPr="00C97807">
        <w:rPr>
          <w:rFonts w:eastAsia="Calibri" w:cs="Times New Roman"/>
          <w:sz w:val="26"/>
          <w:szCs w:val="26"/>
        </w:rPr>
        <w:t xml:space="preserve">проезд от ул. Академика Пилюгина, д. 26к5 </w:t>
      </w:r>
      <w:proofErr w:type="gramStart"/>
      <w:r w:rsidRPr="00C97807">
        <w:rPr>
          <w:rFonts w:eastAsia="Calibri" w:cs="Times New Roman"/>
          <w:sz w:val="26"/>
          <w:szCs w:val="26"/>
        </w:rPr>
        <w:t>до Ленинский проспект</w:t>
      </w:r>
      <w:proofErr w:type="gramEnd"/>
      <w:r w:rsidRPr="00C97807">
        <w:rPr>
          <w:rFonts w:eastAsia="Calibri" w:cs="Times New Roman"/>
          <w:sz w:val="26"/>
          <w:szCs w:val="26"/>
        </w:rPr>
        <w:t>, д.91к4с1</w:t>
      </w:r>
    </w:p>
    <w:p w14:paraId="15433E37"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проезд между ул. Гарибальди, д. 6 и ул. Гарибальди, д. 6 к.1</w:t>
      </w:r>
    </w:p>
    <w:p w14:paraId="4FB6795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ул. Академика Пилюгина, д. 12 к.1</w:t>
      </w:r>
    </w:p>
    <w:p w14:paraId="265971F2"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ул. Академика Пилюгина, д. 12 к.2</w:t>
      </w:r>
    </w:p>
    <w:p w14:paraId="5075100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ул. Академика Пилюгина, д. 14 к.1</w:t>
      </w:r>
    </w:p>
    <w:p w14:paraId="35F3CDF5"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проезд от ул. Вавилова до ул. Вавилова, д. 91 к.1</w:t>
      </w:r>
    </w:p>
    <w:p w14:paraId="6530F07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 xml:space="preserve">Парковка у магазина «Дикси» </w:t>
      </w:r>
      <w:proofErr w:type="gramStart"/>
      <w:r w:rsidRPr="00C97807">
        <w:rPr>
          <w:rFonts w:eastAsia="Calibri" w:cs="Times New Roman"/>
          <w:szCs w:val="28"/>
        </w:rPr>
        <w:t>( Ак</w:t>
      </w:r>
      <w:proofErr w:type="gramEnd"/>
      <w:r w:rsidRPr="00C97807">
        <w:rPr>
          <w:rFonts w:eastAsia="Calibri" w:cs="Times New Roman"/>
          <w:szCs w:val="28"/>
        </w:rPr>
        <w:t>. Пилюгина ул., д.26 к.3)</w:t>
      </w:r>
    </w:p>
    <w:p w14:paraId="218500FC"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w:t>
      </w:r>
      <w:r w:rsidRPr="00C97807">
        <w:rPr>
          <w:rFonts w:eastAsia="Calibri" w:cs="Times New Roman"/>
          <w:szCs w:val="28"/>
        </w:rPr>
        <w:tab/>
        <w:t>Гарибальди ул., д.10 к.3.</w:t>
      </w:r>
    </w:p>
    <w:p w14:paraId="06838689" w14:textId="77777777" w:rsidR="00540523" w:rsidRPr="00C97807" w:rsidRDefault="00540523" w:rsidP="00540523">
      <w:pPr>
        <w:ind w:right="142" w:firstLine="567"/>
        <w:jc w:val="both"/>
        <w:rPr>
          <w:rFonts w:eastAsia="Calibri" w:cs="Times New Roman"/>
          <w:szCs w:val="28"/>
        </w:rPr>
      </w:pPr>
      <w:r w:rsidRPr="00C97807">
        <w:rPr>
          <w:rFonts w:eastAsia="Calibri" w:cs="Times New Roman"/>
          <w:b/>
          <w:szCs w:val="28"/>
        </w:rPr>
        <w:t xml:space="preserve"> </w:t>
      </w:r>
      <w:r w:rsidRPr="00C97807">
        <w:rPr>
          <w:rFonts w:eastAsia="Calibri" w:cs="Times New Roman"/>
          <w:szCs w:val="28"/>
        </w:rPr>
        <w:t xml:space="preserve">В рамках текущего содержания дворовых территорий выполнены работы по ремонту 105 контейнерных площадок, заменены крыши, облицовка фасадной части. </w:t>
      </w:r>
    </w:p>
    <w:p w14:paraId="7ECCF81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Проведены работы по текущему ремонту асфальтобетонного покрытия проезжей части и дорожно-</w:t>
      </w:r>
      <w:proofErr w:type="spellStart"/>
      <w:r w:rsidRPr="00C97807">
        <w:rPr>
          <w:rFonts w:eastAsia="Calibri" w:cs="Times New Roman"/>
          <w:szCs w:val="28"/>
        </w:rPr>
        <w:t>тропиночной</w:t>
      </w:r>
      <w:proofErr w:type="spellEnd"/>
      <w:r w:rsidRPr="00C97807">
        <w:rPr>
          <w:rFonts w:eastAsia="Calibri" w:cs="Times New Roman"/>
          <w:szCs w:val="28"/>
        </w:rPr>
        <w:t xml:space="preserve"> сети общей площадью 12656 </w:t>
      </w:r>
      <w:proofErr w:type="spellStart"/>
      <w:r w:rsidRPr="00C97807">
        <w:rPr>
          <w:rFonts w:eastAsia="Calibri" w:cs="Times New Roman"/>
          <w:szCs w:val="28"/>
        </w:rPr>
        <w:t>кв.м</w:t>
      </w:r>
      <w:proofErr w:type="spellEnd"/>
      <w:r w:rsidRPr="00C97807">
        <w:rPr>
          <w:rFonts w:eastAsia="Calibri" w:cs="Times New Roman"/>
          <w:szCs w:val="28"/>
        </w:rPr>
        <w:t>.</w:t>
      </w:r>
    </w:p>
    <w:p w14:paraId="18560DF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В рамках весеннего месячника по благоустройству проведены следующие мероприятия:</w:t>
      </w:r>
    </w:p>
    <w:p w14:paraId="386218B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уборка осенней листы с газонов – 12,6 га;</w:t>
      </w:r>
    </w:p>
    <w:p w14:paraId="265A09FB"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 удаление пней – 28 </w:t>
      </w:r>
      <w:proofErr w:type="spellStart"/>
      <w:r w:rsidRPr="00C97807">
        <w:rPr>
          <w:rFonts w:eastAsia="Calibri" w:cs="Times New Roman"/>
          <w:szCs w:val="28"/>
        </w:rPr>
        <w:t>шт</w:t>
      </w:r>
      <w:proofErr w:type="spellEnd"/>
      <w:r w:rsidRPr="00C97807">
        <w:rPr>
          <w:rFonts w:eastAsia="Calibri" w:cs="Times New Roman"/>
          <w:szCs w:val="28"/>
        </w:rPr>
        <w:t>;</w:t>
      </w:r>
    </w:p>
    <w:p w14:paraId="673DA73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покраска и ремонт спортивных и детских площадок;</w:t>
      </w:r>
    </w:p>
    <w:p w14:paraId="4343E7CE"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 покраска урн – 925 шт., замена урн – 70 </w:t>
      </w:r>
      <w:proofErr w:type="spellStart"/>
      <w:r w:rsidRPr="00C97807">
        <w:rPr>
          <w:rFonts w:eastAsia="Calibri" w:cs="Times New Roman"/>
          <w:szCs w:val="28"/>
        </w:rPr>
        <w:t>шт</w:t>
      </w:r>
      <w:proofErr w:type="spellEnd"/>
      <w:r w:rsidRPr="00C97807">
        <w:rPr>
          <w:rFonts w:eastAsia="Calibri" w:cs="Times New Roman"/>
          <w:szCs w:val="28"/>
        </w:rPr>
        <w:t>;</w:t>
      </w:r>
    </w:p>
    <w:p w14:paraId="1F209DFC"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 промывка и покраска опор контактной сети – 180 </w:t>
      </w:r>
      <w:proofErr w:type="spellStart"/>
      <w:r w:rsidRPr="00C97807">
        <w:rPr>
          <w:rFonts w:eastAsia="Calibri" w:cs="Times New Roman"/>
          <w:szCs w:val="28"/>
        </w:rPr>
        <w:t>шт</w:t>
      </w:r>
      <w:proofErr w:type="spellEnd"/>
      <w:r w:rsidRPr="00C97807">
        <w:rPr>
          <w:rFonts w:eastAsia="Calibri" w:cs="Times New Roman"/>
          <w:szCs w:val="28"/>
        </w:rPr>
        <w:t>;</w:t>
      </w:r>
    </w:p>
    <w:p w14:paraId="41597F59"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 ремонт ограждений – 780 </w:t>
      </w:r>
      <w:proofErr w:type="spellStart"/>
      <w:r w:rsidRPr="00C97807">
        <w:rPr>
          <w:rFonts w:eastAsia="Calibri" w:cs="Times New Roman"/>
          <w:szCs w:val="28"/>
        </w:rPr>
        <w:t>п.м</w:t>
      </w:r>
      <w:proofErr w:type="spellEnd"/>
      <w:r w:rsidRPr="00C97807">
        <w:rPr>
          <w:rFonts w:eastAsia="Calibri" w:cs="Times New Roman"/>
          <w:szCs w:val="28"/>
        </w:rPr>
        <w:t>;</w:t>
      </w:r>
    </w:p>
    <w:p w14:paraId="21775905" w14:textId="3D50356E" w:rsidR="00540523" w:rsidRPr="00C97807" w:rsidRDefault="00540523" w:rsidP="00540523">
      <w:pPr>
        <w:ind w:right="142" w:firstLine="567"/>
        <w:jc w:val="both"/>
        <w:rPr>
          <w:rFonts w:eastAsia="Calibri" w:cs="Times New Roman"/>
          <w:szCs w:val="28"/>
        </w:rPr>
      </w:pPr>
      <w:r w:rsidRPr="00C97807">
        <w:rPr>
          <w:rFonts w:eastAsia="Calibri" w:cs="Times New Roman"/>
          <w:szCs w:val="28"/>
        </w:rPr>
        <w:t>- санитарная обрезка деревьев – 154 деревьев</w:t>
      </w:r>
      <w:r w:rsidR="00F07957">
        <w:rPr>
          <w:rFonts w:eastAsia="Calibri" w:cs="Times New Roman"/>
          <w:szCs w:val="28"/>
        </w:rPr>
        <w:t>.</w:t>
      </w:r>
    </w:p>
    <w:p w14:paraId="7A9EC691"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В весенний и осенний периоды на территории Ломоносовского района проводились работы по цветочному оформлению. Высажены однолетние культуры в количестве 89 303 шт., двулетние культуры – 3960 </w:t>
      </w:r>
      <w:proofErr w:type="spellStart"/>
      <w:r w:rsidRPr="00C97807">
        <w:rPr>
          <w:rFonts w:eastAsia="Calibri" w:cs="Times New Roman"/>
          <w:szCs w:val="28"/>
        </w:rPr>
        <w:t>шт</w:t>
      </w:r>
      <w:proofErr w:type="spellEnd"/>
      <w:r w:rsidRPr="00C97807">
        <w:rPr>
          <w:rFonts w:eastAsia="Calibri" w:cs="Times New Roman"/>
          <w:szCs w:val="28"/>
        </w:rPr>
        <w:t xml:space="preserve">, многолетние культуры - 2 479 шт., луковичные культуры - 576 шт. и 760 шт. ампельные культуры. </w:t>
      </w:r>
    </w:p>
    <w:p w14:paraId="383499E5"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В рамках программы «Миллион деревьев» в весенний период 2020 года  в Ломоносовском районе на 24 дворовых территориях высажены 20 </w:t>
      </w:r>
      <w:r w:rsidRPr="00C97807">
        <w:rPr>
          <w:rFonts w:eastAsia="Calibri" w:cs="Times New Roman"/>
          <w:szCs w:val="28"/>
        </w:rPr>
        <w:lastRenderedPageBreak/>
        <w:t xml:space="preserve">деревьев и 3707 кустарников. В осенний период на 9-ти дворах выполнены работы по посадке «живой изгороди» из 1845 кустарников. </w:t>
      </w:r>
    </w:p>
    <w:p w14:paraId="5500AB59"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За отчетный период выполнен ремонт газонов на общей площади 53 123 </w:t>
      </w:r>
      <w:proofErr w:type="spellStart"/>
      <w:r w:rsidRPr="00C97807">
        <w:rPr>
          <w:rFonts w:eastAsia="Calibri" w:cs="Times New Roman"/>
          <w:szCs w:val="28"/>
        </w:rPr>
        <w:t>кв.м</w:t>
      </w:r>
      <w:proofErr w:type="spellEnd"/>
      <w:r w:rsidRPr="00C97807">
        <w:rPr>
          <w:rFonts w:eastAsia="Calibri" w:cs="Times New Roman"/>
          <w:szCs w:val="28"/>
        </w:rPr>
        <w:t xml:space="preserve">. с завозом грунта и посевом семян. </w:t>
      </w:r>
    </w:p>
    <w:p w14:paraId="15BA6846"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Для обеспечения питания растений в течение всего периода вегетации, было закуплено 200 литров жидких азотных удобрений «АРТЭКО №-15». Указанные удобрения были применены при рекультивации газонов на 21 дворовой территории и на газонах вдоль ул. Крупской.</w:t>
      </w:r>
    </w:p>
    <w:p w14:paraId="2B3F1155" w14:textId="77777777" w:rsidR="00540523" w:rsidRPr="00C97807" w:rsidRDefault="00540523" w:rsidP="00540523">
      <w:pPr>
        <w:ind w:right="142" w:firstLine="567"/>
        <w:jc w:val="both"/>
        <w:rPr>
          <w:rFonts w:eastAsia="Calibri" w:cs="Times New Roman"/>
          <w:szCs w:val="28"/>
        </w:rPr>
      </w:pPr>
      <w:r w:rsidRPr="00C97807">
        <w:rPr>
          <w:rFonts w:eastAsia="Calibri" w:cs="Times New Roman"/>
          <w:b/>
          <w:szCs w:val="28"/>
        </w:rPr>
        <w:t xml:space="preserve"> </w:t>
      </w:r>
      <w:r w:rsidRPr="00C97807">
        <w:rPr>
          <w:rFonts w:eastAsia="Calibri" w:cs="Times New Roman"/>
          <w:szCs w:val="28"/>
        </w:rPr>
        <w:t xml:space="preserve">В целях обеспечения снижения риска распространения новой </w:t>
      </w:r>
      <w:proofErr w:type="spellStart"/>
      <w:r w:rsidRPr="00C97807">
        <w:rPr>
          <w:rFonts w:eastAsia="Calibri" w:cs="Times New Roman"/>
          <w:szCs w:val="28"/>
        </w:rPr>
        <w:t>коронавирусной</w:t>
      </w:r>
      <w:proofErr w:type="spellEnd"/>
      <w:r w:rsidRPr="00C97807">
        <w:rPr>
          <w:rFonts w:eastAsia="Calibri" w:cs="Times New Roman"/>
          <w:szCs w:val="28"/>
        </w:rPr>
        <w:t xml:space="preserve"> инфекции и в соответствии с </w:t>
      </w:r>
      <w:r w:rsidRPr="00C97807">
        <w:rPr>
          <w:rFonts w:cs="Times New Roman"/>
          <w:szCs w:val="28"/>
        </w:rPr>
        <w:t xml:space="preserve">Указом Мэра Москвы от 05.03.2020 № 12-УМ «О введении режима повышенной готовности» </w:t>
      </w:r>
      <w:r w:rsidRPr="00C97807">
        <w:rPr>
          <w:rFonts w:eastAsia="Calibri" w:cs="Times New Roman"/>
          <w:szCs w:val="28"/>
        </w:rPr>
        <w:t>выполнялись работы по закрытию доступа на детские и спортивные площадки, в том числе ограничению доступа к малым архитектурным формам.</w:t>
      </w:r>
    </w:p>
    <w:p w14:paraId="2D88C3CB" w14:textId="77777777" w:rsidR="00540523" w:rsidRPr="00C97807" w:rsidRDefault="00540523" w:rsidP="00540523">
      <w:pPr>
        <w:ind w:right="142" w:firstLine="567"/>
        <w:jc w:val="both"/>
        <w:rPr>
          <w:rFonts w:cs="Times New Roman"/>
          <w:bCs/>
          <w:szCs w:val="28"/>
        </w:rPr>
      </w:pPr>
      <w:r w:rsidRPr="00C97807">
        <w:rPr>
          <w:rFonts w:eastAsia="Calibri" w:cs="Times New Roman"/>
          <w:szCs w:val="28"/>
        </w:rPr>
        <w:t xml:space="preserve">Проводилась </w:t>
      </w:r>
      <w:r w:rsidRPr="00C97807">
        <w:rPr>
          <w:rFonts w:cs="Times New Roman"/>
          <w:bCs/>
          <w:szCs w:val="28"/>
        </w:rPr>
        <w:t xml:space="preserve">сплошная обработка сертифицированными дезинфицирующими препаратами всех асфальтобетонных и плиточных покрытий с прилегающими тротуарами и парковками, дворовых территорий и межквартальных проездов, </w:t>
      </w:r>
      <w:r w:rsidRPr="00C97807">
        <w:rPr>
          <w:rFonts w:eastAsia="Calibri" w:cs="Times New Roman"/>
          <w:szCs w:val="28"/>
        </w:rPr>
        <w:t xml:space="preserve">детских и спортивных площадок, </w:t>
      </w:r>
      <w:r w:rsidRPr="00C97807">
        <w:rPr>
          <w:rFonts w:cs="Times New Roman"/>
          <w:bCs/>
          <w:szCs w:val="28"/>
        </w:rPr>
        <w:t xml:space="preserve">а также общественных пространств, парков и скверов. </w:t>
      </w:r>
      <w:r w:rsidRPr="00C97807">
        <w:rPr>
          <w:rFonts w:eastAsia="Calibri" w:cs="Times New Roman"/>
          <w:szCs w:val="28"/>
        </w:rPr>
        <w:t xml:space="preserve">В ежедневном режиме проводились работы по обработке малых архитектурных форм и мест накопления мусора. </w:t>
      </w:r>
    </w:p>
    <w:p w14:paraId="72CC1B62" w14:textId="77777777" w:rsidR="00540523" w:rsidRPr="00C97807" w:rsidRDefault="00540523" w:rsidP="00540523">
      <w:pPr>
        <w:ind w:right="142" w:firstLine="567"/>
        <w:jc w:val="both"/>
        <w:rPr>
          <w:rFonts w:eastAsia="Calibri" w:cs="Times New Roman"/>
          <w:szCs w:val="28"/>
        </w:rPr>
      </w:pPr>
      <w:r w:rsidRPr="00C97807">
        <w:rPr>
          <w:rFonts w:eastAsia="Calibri" w:cs="Times New Roman"/>
          <w:b/>
          <w:szCs w:val="28"/>
        </w:rPr>
        <w:t xml:space="preserve"> </w:t>
      </w:r>
      <w:r w:rsidRPr="00C97807">
        <w:rPr>
          <w:rFonts w:eastAsia="Calibri" w:cs="Times New Roman"/>
          <w:szCs w:val="28"/>
        </w:rPr>
        <w:t xml:space="preserve">В соответствии с распоряжением префектуры Юго-западного административного округа г. Москвы от 20.11.2020 № 368-РП «Об утверждении адресных перечней отдыха в зимний период 2020-2021 гг.» силами ГБУ «Жилищник» выполнены работы по </w:t>
      </w:r>
      <w:proofErr w:type="spellStart"/>
      <w:r w:rsidRPr="00C97807">
        <w:rPr>
          <w:rFonts w:eastAsia="Calibri" w:cs="Times New Roman"/>
          <w:szCs w:val="28"/>
        </w:rPr>
        <w:t>залитию</w:t>
      </w:r>
      <w:proofErr w:type="spellEnd"/>
      <w:r w:rsidRPr="00C97807">
        <w:rPr>
          <w:rFonts w:eastAsia="Calibri" w:cs="Times New Roman"/>
          <w:szCs w:val="28"/>
        </w:rPr>
        <w:t xml:space="preserve"> 9 катков с естественным льдом по адресам: </w:t>
      </w:r>
    </w:p>
    <w:p w14:paraId="1B437A3C"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1. Ленинский пр-т, д. 82;</w:t>
      </w:r>
    </w:p>
    <w:p w14:paraId="06B51E8D"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2. пр-т Вернадского, д. 19; </w:t>
      </w:r>
    </w:p>
    <w:p w14:paraId="6D61B706"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3. ул. Строителей, д. 11, к.2,3; </w:t>
      </w:r>
    </w:p>
    <w:p w14:paraId="58B75D09"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4. ул. Ак. Пилюгина, д. 12, к.1; </w:t>
      </w:r>
    </w:p>
    <w:p w14:paraId="0D7905DA"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5. ул. Крупской, д. 4; </w:t>
      </w:r>
    </w:p>
    <w:p w14:paraId="76E23F07"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6. Ленинский пр-т д, д. 86; </w:t>
      </w:r>
    </w:p>
    <w:p w14:paraId="6098F0A5"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7. Ленинский пр-т, д. 95; </w:t>
      </w:r>
    </w:p>
    <w:p w14:paraId="6654C29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8. ул. Строителей, д. 7 к.1; </w:t>
      </w:r>
    </w:p>
    <w:p w14:paraId="5CB9A365"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9. ул. М. Ульяновой, д. 25-29.</w:t>
      </w:r>
    </w:p>
    <w:p w14:paraId="58BE4EA7"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Организованы 2 ледовые горки по адресам: Ленинский пр-т, д.82-86 и ул. Академика Пилюгина, д. 22-24.</w:t>
      </w:r>
    </w:p>
    <w:p w14:paraId="17DC4B4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На территории района функционирует каток с искусственным льдом по адресу: Ленинский пр-т д.82-86.</w:t>
      </w:r>
    </w:p>
    <w:p w14:paraId="79402712"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Балансодержателем и обслуживающей организацией катка с искусственным покрытием является ГБУ «Жилищник района Ломоносовский». Уборка катка и шлифовка ледового покрытия выполняется в ежедневном режиме навесной машиной «ZAMBONI 200».</w:t>
      </w:r>
    </w:p>
    <w:p w14:paraId="2D27E6A9"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 xml:space="preserve">На территории катка имеется теплая раздевалка, </w:t>
      </w:r>
      <w:proofErr w:type="spellStart"/>
      <w:r w:rsidRPr="00C97807">
        <w:rPr>
          <w:rFonts w:eastAsia="Calibri" w:cs="Times New Roman"/>
          <w:szCs w:val="28"/>
        </w:rPr>
        <w:t>санитайзеры</w:t>
      </w:r>
      <w:proofErr w:type="spellEnd"/>
      <w:r w:rsidRPr="00C97807">
        <w:rPr>
          <w:rFonts w:eastAsia="Calibri" w:cs="Times New Roman"/>
          <w:szCs w:val="28"/>
        </w:rPr>
        <w:t xml:space="preserve">, медицинский пункт, туалет, установлены вендинговые аппараты. Есть бесплатный прокат коньков. В 2020 году закуплено 40 пар новых коньков- </w:t>
      </w:r>
      <w:r w:rsidRPr="00C97807">
        <w:rPr>
          <w:rFonts w:eastAsia="Calibri" w:cs="Times New Roman"/>
          <w:szCs w:val="28"/>
        </w:rPr>
        <w:lastRenderedPageBreak/>
        <w:t xml:space="preserve">(20 пар мужских и 20 пар женских), также имеется освещение и музыкальное сопровождение. Каток функционирует согласно графику: </w:t>
      </w:r>
    </w:p>
    <w:p w14:paraId="6EC8A474" w14:textId="77777777" w:rsidR="00540523" w:rsidRPr="00C97807" w:rsidRDefault="00540523" w:rsidP="00540523">
      <w:pPr>
        <w:ind w:right="142" w:firstLine="567"/>
        <w:jc w:val="both"/>
        <w:rPr>
          <w:rFonts w:eastAsia="Calibri" w:cs="Times New Roman"/>
          <w:szCs w:val="28"/>
        </w:rPr>
      </w:pPr>
      <w:r w:rsidRPr="00C97807">
        <w:rPr>
          <w:rFonts w:eastAsia="Calibri" w:cs="Times New Roman"/>
          <w:szCs w:val="28"/>
        </w:rPr>
        <w:t>Пн.-пт.- с 10-00 до 21-00, сб.-вс. (праздничные дни) — с 10-00 до 22-00.</w:t>
      </w:r>
    </w:p>
    <w:p w14:paraId="2259E5C9" w14:textId="77777777" w:rsidR="00540523" w:rsidRPr="00C97807" w:rsidRDefault="00540523" w:rsidP="00540523">
      <w:pPr>
        <w:pStyle w:val="a4"/>
        <w:ind w:firstLine="567"/>
        <w:jc w:val="both"/>
        <w:rPr>
          <w:rFonts w:ascii="Times New Roman" w:hAnsi="Times New Roman"/>
          <w:sz w:val="28"/>
          <w:szCs w:val="28"/>
        </w:rPr>
      </w:pPr>
      <w:r w:rsidRPr="00C97807">
        <w:rPr>
          <w:rFonts w:ascii="Times New Roman" w:hAnsi="Times New Roman"/>
          <w:sz w:val="28"/>
          <w:szCs w:val="28"/>
        </w:rPr>
        <w:t xml:space="preserve">Стоит отметить, что в управу района с 2018г. поступали обращения от жителей района, в том числе коллективные, по вопросам реконструкции катка с увеличением площади и обустройстве хоккейной коробки. </w:t>
      </w:r>
    </w:p>
    <w:p w14:paraId="6DD11C5E" w14:textId="77777777" w:rsidR="00540523" w:rsidRPr="00C97807" w:rsidRDefault="00540523" w:rsidP="00540523">
      <w:pPr>
        <w:pStyle w:val="a4"/>
        <w:ind w:firstLine="567"/>
        <w:jc w:val="both"/>
        <w:rPr>
          <w:rFonts w:ascii="Times New Roman" w:hAnsi="Times New Roman"/>
          <w:sz w:val="28"/>
          <w:szCs w:val="28"/>
        </w:rPr>
      </w:pPr>
      <w:r w:rsidRPr="00C97807">
        <w:rPr>
          <w:rFonts w:ascii="Times New Roman" w:hAnsi="Times New Roman"/>
          <w:sz w:val="28"/>
          <w:szCs w:val="28"/>
        </w:rPr>
        <w:t>Кроме того, согласно заключению обслуживающей организации, оборудование катка устарело и требуется его модернизация, в том числе в соответствии с постановлением Правительства РФ от 1 января 2002 года № 1 «О Классификации основных средств, включаемых в амортизационные группы (с изменениями на 27 декабря 2019 года)», установленная холодильная установка отнесена к четвертой амортизационной группе со сроком эксплуатации в пределах 5-7 лет.</w:t>
      </w:r>
    </w:p>
    <w:p w14:paraId="0A3A45E0" w14:textId="77777777" w:rsidR="00540523" w:rsidRPr="00C97807" w:rsidRDefault="00540523" w:rsidP="00540523">
      <w:pPr>
        <w:pStyle w:val="a4"/>
        <w:ind w:firstLine="567"/>
        <w:jc w:val="both"/>
        <w:rPr>
          <w:rFonts w:ascii="Times New Roman" w:hAnsi="Times New Roman"/>
          <w:sz w:val="28"/>
          <w:szCs w:val="28"/>
        </w:rPr>
      </w:pPr>
      <w:r w:rsidRPr="00C97807">
        <w:rPr>
          <w:rFonts w:ascii="Times New Roman" w:hAnsi="Times New Roman"/>
          <w:sz w:val="28"/>
          <w:szCs w:val="28"/>
        </w:rPr>
        <w:t>В результате чего был разработан проект на выполнение работ по капитальному ремонту катка с искусственным льдом по адресу: Ленинский проспект, вл. 82-86. Основные пожелания жителей в данном проекте учтены.</w:t>
      </w:r>
    </w:p>
    <w:p w14:paraId="78976270" w14:textId="77777777" w:rsidR="00540523" w:rsidRPr="00C97807" w:rsidRDefault="00540523" w:rsidP="00540523">
      <w:pPr>
        <w:pStyle w:val="a4"/>
        <w:ind w:firstLine="708"/>
        <w:jc w:val="both"/>
        <w:rPr>
          <w:rFonts w:ascii="Times New Roman" w:hAnsi="Times New Roman" w:cs="Times New Roman"/>
          <w:sz w:val="28"/>
          <w:szCs w:val="28"/>
        </w:rPr>
      </w:pPr>
      <w:r w:rsidRPr="00C97807">
        <w:rPr>
          <w:rFonts w:ascii="Times New Roman" w:hAnsi="Times New Roman"/>
          <w:sz w:val="28"/>
          <w:szCs w:val="28"/>
        </w:rPr>
        <w:t xml:space="preserve">Для реализации проекта </w:t>
      </w:r>
      <w:r w:rsidRPr="00C97807">
        <w:rPr>
          <w:rFonts w:ascii="Times New Roman" w:hAnsi="Times New Roman" w:cs="Times New Roman"/>
          <w:sz w:val="28"/>
          <w:szCs w:val="28"/>
        </w:rPr>
        <w:t>08.09.2020 заключен договор с ООО «УНР-38». Заказчик работ ГБУ «Жилищник района Ломоносовский».</w:t>
      </w:r>
    </w:p>
    <w:p w14:paraId="62A84823" w14:textId="77777777" w:rsidR="00540523" w:rsidRPr="00C97807" w:rsidRDefault="00540523" w:rsidP="00540523">
      <w:pPr>
        <w:pStyle w:val="a4"/>
        <w:ind w:firstLine="567"/>
        <w:jc w:val="both"/>
        <w:rPr>
          <w:rFonts w:ascii="Times New Roman" w:hAnsi="Times New Roman"/>
          <w:sz w:val="28"/>
          <w:szCs w:val="28"/>
        </w:rPr>
      </w:pPr>
      <w:r w:rsidRPr="00C97807">
        <w:rPr>
          <w:rFonts w:ascii="Times New Roman" w:hAnsi="Times New Roman"/>
          <w:sz w:val="28"/>
          <w:szCs w:val="28"/>
        </w:rPr>
        <w:t xml:space="preserve">В связи с нарушением договорных обязательств со стороны подрядной организации контракт расторгнут в одностороннем порядке. </w:t>
      </w:r>
    </w:p>
    <w:p w14:paraId="6B08A23C" w14:textId="77777777" w:rsidR="000F2086" w:rsidRPr="003B1B49" w:rsidRDefault="000F2086" w:rsidP="000F2086">
      <w:pPr>
        <w:ind w:right="142" w:firstLine="567"/>
        <w:jc w:val="both"/>
        <w:rPr>
          <w:rFonts w:cs="Times New Roman"/>
          <w:szCs w:val="28"/>
        </w:rPr>
      </w:pPr>
    </w:p>
    <w:p w14:paraId="4544D29B" w14:textId="77777777" w:rsidR="000F2086" w:rsidRPr="007F382B" w:rsidRDefault="000F2086" w:rsidP="000F2086">
      <w:pPr>
        <w:ind w:right="142" w:firstLine="567"/>
        <w:jc w:val="center"/>
        <w:rPr>
          <w:rFonts w:eastAsia="Calibri" w:cs="Times New Roman"/>
          <w:b/>
          <w:szCs w:val="28"/>
        </w:rPr>
      </w:pPr>
      <w:r w:rsidRPr="007F382B">
        <w:rPr>
          <w:rFonts w:eastAsia="Calibri" w:cs="Times New Roman"/>
          <w:b/>
          <w:szCs w:val="28"/>
        </w:rPr>
        <w:t>Капитальный ремонт многоквартирных домов</w:t>
      </w:r>
    </w:p>
    <w:p w14:paraId="7C50530E" w14:textId="77777777" w:rsidR="000F2086" w:rsidRPr="007F382B" w:rsidRDefault="000F2086" w:rsidP="000F2086">
      <w:pPr>
        <w:ind w:right="142" w:firstLine="567"/>
        <w:jc w:val="both"/>
        <w:rPr>
          <w:rFonts w:eastAsia="Calibri" w:cs="Times New Roman"/>
          <w:szCs w:val="28"/>
        </w:rPr>
      </w:pPr>
    </w:p>
    <w:p w14:paraId="6ADF7B36"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В соответствии с постановлением Правительства Москвы от 29.12.2014 № 832-ПП «О региональной программе капитального ремонта общего имущества в многоквартирных домах на территории города Москвы» сформирован перечень жилых домов, включенных в краткосрочный план проведения работ по капитальному ремонту в 2018-2020 гг., куда вошли 48 жилых домов, расположенных в Ломоносовском районе.</w:t>
      </w:r>
    </w:p>
    <w:p w14:paraId="1A86B1D8"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В 2020 году были запланированы работы по капитальному ремонту в 42 домах, из них 25 МКД переходящие из плана прошлых лет.</w:t>
      </w:r>
    </w:p>
    <w:p w14:paraId="3C615C3F"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В отчетном периоде капитальный ремонт выполнен в 8 многоквартирных домах. Низкий процент выполнения работ в 2020 году обусловлен введением ограничительных мер на территории города Москвы и по решению заказчика работ в период с 01.04.2020 по 01.07.2020 работы по капитальному ремонту были приостановлены.</w:t>
      </w:r>
    </w:p>
    <w:p w14:paraId="7E1CC03D"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Представителями управы Ломоносовского района принято участие в 234 комиссиях на вызовы ФКР (210) и МЖИ (24).</w:t>
      </w:r>
    </w:p>
    <w:p w14:paraId="3007DED2"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ab/>
        <w:t>Согласно краткосрочной программе капитального ремонта МКД на 2021-2023 гг., на территории Ломоносовского района запланирован ремонт в 25 МКД.</w:t>
      </w:r>
    </w:p>
    <w:p w14:paraId="38FBDF1A"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ab/>
        <w:t>В 2020 году, управой района совместно с управляющей организацией ГБУ «Жилищник района Ломоносовский», проведены общие собрания                           в 6 МКД (ул. Строителей д.13 корп.1,2, 4, ул. Ак. Пилюгина д. 12 корп.1,</w:t>
      </w:r>
      <w:proofErr w:type="gramStart"/>
      <w:r w:rsidRPr="00C97807">
        <w:rPr>
          <w:rFonts w:eastAsia="Times New Roman" w:cs="Times New Roman"/>
          <w:szCs w:val="28"/>
          <w:shd w:val="clear" w:color="auto" w:fill="FFFFFF"/>
          <w:lang w:eastAsia="ru-RU"/>
        </w:rPr>
        <w:t xml:space="preserve">2,   </w:t>
      </w:r>
      <w:proofErr w:type="gramEnd"/>
      <w:r w:rsidRPr="00C97807">
        <w:rPr>
          <w:rFonts w:eastAsia="Times New Roman" w:cs="Times New Roman"/>
          <w:szCs w:val="28"/>
          <w:shd w:val="clear" w:color="auto" w:fill="FFFFFF"/>
          <w:lang w:eastAsia="ru-RU"/>
        </w:rPr>
        <w:t xml:space="preserve">                                ул. Панферова д.18).</w:t>
      </w:r>
    </w:p>
    <w:p w14:paraId="31AAC6DB"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lastRenderedPageBreak/>
        <w:t>В рамках программы капитального ремонта лифтового оборудования за отчетный период выполнена замена 18 лифтов в 8 МКД, расположенных по адресам:</w:t>
      </w:r>
    </w:p>
    <w:p w14:paraId="7F9B944D"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xml:space="preserve">- пр-т Вернадского, д. 11/19 (6 лифтов), </w:t>
      </w:r>
    </w:p>
    <w:p w14:paraId="0E953886"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xml:space="preserve">- ул. Гарибальди д. 8 (2 лифта),  </w:t>
      </w:r>
    </w:p>
    <w:p w14:paraId="0DA62B8C"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xml:space="preserve">- ул. Ак. Пилюгина, д. 20 к. 1 (2 лифта), </w:t>
      </w:r>
    </w:p>
    <w:p w14:paraId="3AE15C8C"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xml:space="preserve">- ул. Гарибальди, д. 4, корп. 5, 6  (2 лифта), </w:t>
      </w:r>
    </w:p>
    <w:p w14:paraId="72A833A8"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Ленинский пр-т д. 91, корп. 2, 3 (2 лифта)</w:t>
      </w:r>
      <w:r w:rsidRPr="00C97807">
        <w:t>,</w:t>
      </w:r>
    </w:p>
    <w:p w14:paraId="39D2BB34"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Ленинский пр-т, д. 83, корп. 4 (4 лифта).</w:t>
      </w:r>
    </w:p>
    <w:p w14:paraId="64648771" w14:textId="77777777" w:rsidR="00540523" w:rsidRPr="00C97807" w:rsidRDefault="00540523" w:rsidP="00540523">
      <w:pPr>
        <w:ind w:firstLine="567"/>
        <w:jc w:val="both"/>
        <w:rPr>
          <w:rFonts w:eastAsia="Times New Roman" w:cs="Times New Roman"/>
          <w:szCs w:val="28"/>
          <w:shd w:val="clear" w:color="auto" w:fill="FFFFFF"/>
          <w:lang w:eastAsia="ru-RU"/>
        </w:rPr>
      </w:pPr>
      <w:r w:rsidRPr="00C97807">
        <w:rPr>
          <w:rFonts w:eastAsia="Times New Roman" w:cs="Times New Roman"/>
          <w:szCs w:val="28"/>
          <w:shd w:val="clear" w:color="auto" w:fill="FFFFFF"/>
          <w:lang w:eastAsia="ru-RU"/>
        </w:rPr>
        <w:t xml:space="preserve">На лифтовое оборудование получено заключение Ростехнадзора, все лифты введены в эксплуатацию. </w:t>
      </w:r>
    </w:p>
    <w:p w14:paraId="5EF948F6" w14:textId="6BEC7F60" w:rsidR="000F2086" w:rsidRPr="004E70AE" w:rsidRDefault="000F2086" w:rsidP="000F2086">
      <w:pPr>
        <w:ind w:firstLine="567"/>
        <w:jc w:val="both"/>
        <w:rPr>
          <w:rFonts w:eastAsia="Times New Roman" w:cs="Times New Roman"/>
          <w:szCs w:val="28"/>
          <w:shd w:val="clear" w:color="auto" w:fill="FFFFFF"/>
          <w:lang w:eastAsia="ru-RU"/>
        </w:rPr>
      </w:pPr>
    </w:p>
    <w:p w14:paraId="12B1DEC4" w14:textId="649437A8" w:rsidR="000F2086" w:rsidRPr="003B1B49" w:rsidRDefault="000F2086" w:rsidP="000F2086">
      <w:pPr>
        <w:pStyle w:val="a4"/>
        <w:ind w:right="142" w:firstLine="567"/>
        <w:jc w:val="center"/>
        <w:rPr>
          <w:rFonts w:ascii="Times New Roman" w:hAnsi="Times New Roman" w:cs="Times New Roman"/>
          <w:b/>
          <w:sz w:val="28"/>
          <w:szCs w:val="28"/>
          <w:shd w:val="clear" w:color="auto" w:fill="FFFFFF"/>
        </w:rPr>
      </w:pPr>
      <w:r w:rsidRPr="003B1B49">
        <w:rPr>
          <w:rFonts w:ascii="Times New Roman" w:hAnsi="Times New Roman" w:cs="Times New Roman"/>
          <w:b/>
          <w:sz w:val="28"/>
          <w:szCs w:val="28"/>
          <w:shd w:val="clear" w:color="auto" w:fill="FFFFFF"/>
        </w:rPr>
        <w:t xml:space="preserve"> Ремонт подъездов </w:t>
      </w:r>
      <w:r w:rsidR="00272609">
        <w:rPr>
          <w:rFonts w:ascii="Times New Roman" w:hAnsi="Times New Roman" w:cs="Times New Roman"/>
          <w:b/>
          <w:sz w:val="28"/>
          <w:szCs w:val="28"/>
          <w:shd w:val="clear" w:color="auto" w:fill="FFFFFF"/>
        </w:rPr>
        <w:t>в многоквартирных домах</w:t>
      </w:r>
    </w:p>
    <w:p w14:paraId="4CBBC0FF" w14:textId="77777777" w:rsidR="000F2086" w:rsidRPr="00C34361" w:rsidRDefault="000F2086" w:rsidP="000F2086">
      <w:pPr>
        <w:pStyle w:val="a4"/>
        <w:ind w:right="142" w:firstLine="567"/>
        <w:jc w:val="both"/>
        <w:rPr>
          <w:rFonts w:ascii="Times New Roman" w:hAnsi="Times New Roman" w:cs="Times New Roman"/>
          <w:sz w:val="28"/>
          <w:szCs w:val="28"/>
          <w:shd w:val="clear" w:color="auto" w:fill="FFFFFF"/>
        </w:rPr>
      </w:pPr>
    </w:p>
    <w:p w14:paraId="71942B37"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Силами ГБУ «Жилищник района Ломоносовский», в рамках выполнения работ по содержанию и текущему ремонту общедомового имущества в Ломоносовском районе, в 2020 году были запланированы работы по ремонту 67 подъездов в 20 многоквартирных домах. В январе работы были начаты, но в связи с введением ограничительных мер на территории г.Москвы, были приостановлены. После снятия ограничений, работы были завершены в 35 подъездах в 10 многоквартирных домах.</w:t>
      </w:r>
    </w:p>
    <w:p w14:paraId="5C4AC342"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Оставшиеся подъезды включены в план на 2021 год.</w:t>
      </w:r>
    </w:p>
    <w:p w14:paraId="3B319291"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При ремонте подъездов проводились следующие виды работ:</w:t>
      </w:r>
    </w:p>
    <w:p w14:paraId="77D0AB79"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окрашивание стен и потолков с удалением старой краски в местах шелушения и с удалением следов протечек - более 75000 м2;</w:t>
      </w:r>
    </w:p>
    <w:p w14:paraId="1B4F4941"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окрашивание металлических поверхностей систем центрального отопления и ограждающих конструкций;</w:t>
      </w:r>
    </w:p>
    <w:p w14:paraId="4BBA05AC"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ремонт оконных блоков – 258м2;</w:t>
      </w:r>
    </w:p>
    <w:p w14:paraId="3A788721"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ремонт дверных коробок и полотен – 112 м2;</w:t>
      </w:r>
    </w:p>
    <w:p w14:paraId="3CE4C931"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замена/ремонт покрытий полов в холлах 1-го этажа – 403м2;</w:t>
      </w:r>
    </w:p>
    <w:p w14:paraId="30072C3A"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xml:space="preserve">– замена почтовых ящиков – 246 </w:t>
      </w:r>
      <w:proofErr w:type="spellStart"/>
      <w:r w:rsidRPr="00C97807">
        <w:rPr>
          <w:rFonts w:ascii="Times New Roman" w:eastAsia="Times New Roman" w:hAnsi="Times New Roman" w:cs="Times New Roman"/>
          <w:sz w:val="28"/>
          <w:szCs w:val="28"/>
          <w:shd w:val="clear" w:color="auto" w:fill="FFFFFF"/>
        </w:rPr>
        <w:t>шт</w:t>
      </w:r>
      <w:proofErr w:type="spellEnd"/>
      <w:r w:rsidRPr="00C97807">
        <w:rPr>
          <w:rFonts w:ascii="Times New Roman" w:eastAsia="Times New Roman" w:hAnsi="Times New Roman" w:cs="Times New Roman"/>
          <w:sz w:val="28"/>
          <w:szCs w:val="28"/>
          <w:shd w:val="clear" w:color="auto" w:fill="FFFFFF"/>
        </w:rPr>
        <w:t>;</w:t>
      </w:r>
    </w:p>
    <w:p w14:paraId="1E38753B"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ремонт входных групп в подъездах (козырьки, поручни, крыльца);</w:t>
      </w:r>
    </w:p>
    <w:p w14:paraId="76F608D6"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xml:space="preserve">– замена/ремонт потолочных и настенных светильников – 112 </w:t>
      </w:r>
      <w:proofErr w:type="spellStart"/>
      <w:r w:rsidRPr="00C97807">
        <w:rPr>
          <w:rFonts w:ascii="Times New Roman" w:eastAsia="Times New Roman" w:hAnsi="Times New Roman" w:cs="Times New Roman"/>
          <w:sz w:val="28"/>
          <w:szCs w:val="28"/>
          <w:shd w:val="clear" w:color="auto" w:fill="FFFFFF"/>
        </w:rPr>
        <w:t>шт</w:t>
      </w:r>
      <w:proofErr w:type="spellEnd"/>
      <w:r w:rsidRPr="00C97807">
        <w:rPr>
          <w:rFonts w:ascii="Times New Roman" w:eastAsia="Times New Roman" w:hAnsi="Times New Roman" w:cs="Times New Roman"/>
          <w:sz w:val="28"/>
          <w:szCs w:val="28"/>
          <w:shd w:val="clear" w:color="auto" w:fill="FFFFFF"/>
        </w:rPr>
        <w:t>;</w:t>
      </w:r>
    </w:p>
    <w:p w14:paraId="57BDE09E"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 xml:space="preserve">- замена тамбурных дверей – 14 шт. </w:t>
      </w:r>
    </w:p>
    <w:p w14:paraId="2A5EF660" w14:textId="77777777" w:rsidR="00CB2BB9" w:rsidRPr="00C97807" w:rsidRDefault="00CB2BB9" w:rsidP="00CB2BB9">
      <w:pPr>
        <w:pStyle w:val="a4"/>
        <w:ind w:right="142" w:firstLine="567"/>
        <w:jc w:val="both"/>
        <w:rPr>
          <w:rFonts w:ascii="Times New Roman" w:eastAsia="Times New Roman" w:hAnsi="Times New Roman" w:cs="Times New Roman"/>
          <w:sz w:val="28"/>
          <w:szCs w:val="28"/>
          <w:shd w:val="clear" w:color="auto" w:fill="FFFFFF"/>
        </w:rPr>
      </w:pPr>
      <w:r w:rsidRPr="00C97807">
        <w:rPr>
          <w:rFonts w:ascii="Times New Roman" w:eastAsia="Times New Roman" w:hAnsi="Times New Roman" w:cs="Times New Roman"/>
          <w:sz w:val="28"/>
          <w:szCs w:val="28"/>
          <w:shd w:val="clear" w:color="auto" w:fill="FFFFFF"/>
        </w:rPr>
        <w:t>По обращениям жителей установлено 27 пандусов для маломобильных групп населения в подъездах 22 жилых домов.</w:t>
      </w:r>
    </w:p>
    <w:p w14:paraId="181E86B6" w14:textId="77777777" w:rsidR="00CB2BB9" w:rsidRPr="00C97807" w:rsidRDefault="00CB2BB9" w:rsidP="00CB2BB9">
      <w:pPr>
        <w:pStyle w:val="a4"/>
        <w:ind w:right="142" w:firstLine="567"/>
        <w:jc w:val="both"/>
        <w:rPr>
          <w:rFonts w:ascii="Times New Roman" w:hAnsi="Times New Roman" w:cs="Times New Roman"/>
          <w:sz w:val="28"/>
          <w:szCs w:val="28"/>
        </w:rPr>
      </w:pPr>
      <w:r w:rsidRPr="00C97807">
        <w:rPr>
          <w:rFonts w:ascii="Times New Roman" w:eastAsia="Times New Roman" w:hAnsi="Times New Roman" w:cs="Times New Roman"/>
          <w:sz w:val="28"/>
          <w:szCs w:val="28"/>
          <w:shd w:val="clear" w:color="auto" w:fill="FFFFFF"/>
        </w:rPr>
        <w:t>Во все подъезды, находящиеся в управлении ГБУ «Жилищник района Ломоносовский», осуществлена закупка и установка информационных стендов.</w:t>
      </w:r>
    </w:p>
    <w:p w14:paraId="0A65C764" w14:textId="77777777" w:rsidR="000F2086" w:rsidRPr="003B1B49" w:rsidRDefault="000F2086" w:rsidP="000F2086">
      <w:pPr>
        <w:pStyle w:val="a4"/>
        <w:ind w:right="142"/>
        <w:jc w:val="both"/>
        <w:rPr>
          <w:rFonts w:ascii="Times New Roman" w:hAnsi="Times New Roman" w:cs="Times New Roman"/>
          <w:sz w:val="28"/>
          <w:szCs w:val="28"/>
          <w:shd w:val="clear" w:color="auto" w:fill="FFFFFF"/>
        </w:rPr>
      </w:pPr>
    </w:p>
    <w:p w14:paraId="7D9EF5EE" w14:textId="77777777" w:rsidR="000F2086" w:rsidRPr="003B1B49" w:rsidRDefault="000F2086" w:rsidP="000F2086">
      <w:pPr>
        <w:pStyle w:val="a4"/>
        <w:ind w:right="142" w:firstLine="567"/>
        <w:jc w:val="center"/>
        <w:rPr>
          <w:rFonts w:ascii="Times New Roman" w:hAnsi="Times New Roman" w:cs="Times New Roman"/>
          <w:b/>
          <w:sz w:val="28"/>
          <w:szCs w:val="28"/>
          <w:shd w:val="clear" w:color="auto" w:fill="FFFFFF"/>
        </w:rPr>
      </w:pPr>
      <w:r w:rsidRPr="003B1B49">
        <w:rPr>
          <w:rFonts w:ascii="Times New Roman" w:hAnsi="Times New Roman" w:cs="Times New Roman"/>
          <w:b/>
          <w:sz w:val="28"/>
          <w:szCs w:val="28"/>
          <w:shd w:val="clear" w:color="auto" w:fill="FFFFFF"/>
        </w:rPr>
        <w:t>Подготовка многоквартирных домов к сезонной эксплуатации</w:t>
      </w:r>
    </w:p>
    <w:p w14:paraId="564DAAEA" w14:textId="77777777" w:rsidR="000F2086" w:rsidRPr="003B1B49" w:rsidRDefault="000F2086" w:rsidP="000F2086">
      <w:pPr>
        <w:pStyle w:val="a4"/>
        <w:ind w:right="142" w:firstLine="567"/>
        <w:jc w:val="center"/>
        <w:rPr>
          <w:rFonts w:ascii="Times New Roman" w:eastAsia="Calibri" w:hAnsi="Times New Roman" w:cs="Times New Roman"/>
          <w:b/>
          <w:sz w:val="28"/>
          <w:szCs w:val="28"/>
          <w:shd w:val="clear" w:color="auto" w:fill="FFFF00"/>
        </w:rPr>
      </w:pPr>
    </w:p>
    <w:p w14:paraId="135E3CBA" w14:textId="77777777" w:rsidR="00CB2BB9" w:rsidRPr="00C97807" w:rsidRDefault="00CB2BB9" w:rsidP="00CB2BB9">
      <w:pPr>
        <w:suppressAutoHyphens/>
        <w:ind w:firstLine="567"/>
        <w:contextualSpacing/>
        <w:jc w:val="both"/>
        <w:rPr>
          <w:rFonts w:eastAsia="Times New Roman" w:cs="Times New Roman"/>
          <w:bCs/>
          <w:szCs w:val="28"/>
          <w:lang w:eastAsia="ar-SA"/>
        </w:rPr>
      </w:pPr>
      <w:r w:rsidRPr="00C97807">
        <w:rPr>
          <w:rFonts w:cs="Times New Roman"/>
          <w:bCs/>
          <w:szCs w:val="28"/>
          <w:shd w:val="clear" w:color="auto" w:fill="FFFFFF"/>
        </w:rPr>
        <w:t>При подготовке к сезонной эксплуатации жилого фонда, управляющими компаниями выполнены такие виды работ, как:</w:t>
      </w:r>
    </w:p>
    <w:p w14:paraId="214C66FE" w14:textId="77777777" w:rsidR="00CB2BB9" w:rsidRPr="00C97807" w:rsidRDefault="00CB2BB9" w:rsidP="00CB2BB9">
      <w:pPr>
        <w:pStyle w:val="a3"/>
        <w:numPr>
          <w:ilvl w:val="0"/>
          <w:numId w:val="1"/>
        </w:numPr>
        <w:jc w:val="both"/>
        <w:rPr>
          <w:bCs/>
          <w:sz w:val="28"/>
          <w:szCs w:val="28"/>
        </w:rPr>
      </w:pPr>
      <w:r w:rsidRPr="00C97807">
        <w:rPr>
          <w:bCs/>
          <w:sz w:val="28"/>
          <w:szCs w:val="28"/>
        </w:rPr>
        <w:t>Восстановление асфальтового покрытия отмостки в объеме 634 кв. м. (32 МКД).</w:t>
      </w:r>
    </w:p>
    <w:p w14:paraId="0B17D354" w14:textId="77777777" w:rsidR="00CB2BB9" w:rsidRPr="00C97807" w:rsidRDefault="00CB2BB9" w:rsidP="00CB2BB9">
      <w:pPr>
        <w:numPr>
          <w:ilvl w:val="0"/>
          <w:numId w:val="1"/>
        </w:numPr>
        <w:suppressAutoHyphens/>
        <w:contextualSpacing/>
        <w:jc w:val="both"/>
        <w:rPr>
          <w:rFonts w:eastAsia="Times New Roman" w:cs="Times New Roman"/>
          <w:bCs/>
          <w:szCs w:val="28"/>
          <w:lang w:eastAsia="ar-SA"/>
        </w:rPr>
      </w:pPr>
      <w:r w:rsidRPr="00C97807">
        <w:rPr>
          <w:rFonts w:eastAsia="Times New Roman" w:cs="Times New Roman"/>
          <w:bCs/>
          <w:szCs w:val="28"/>
          <w:lang w:eastAsia="ar-SA"/>
        </w:rPr>
        <w:t xml:space="preserve">Ремонт мягкой кровли – 751 </w:t>
      </w:r>
      <w:proofErr w:type="spellStart"/>
      <w:r w:rsidRPr="00C97807">
        <w:rPr>
          <w:rFonts w:eastAsia="Times New Roman" w:cs="Times New Roman"/>
          <w:bCs/>
          <w:szCs w:val="28"/>
          <w:lang w:eastAsia="ar-SA"/>
        </w:rPr>
        <w:t>кв.м</w:t>
      </w:r>
      <w:proofErr w:type="spellEnd"/>
      <w:r w:rsidRPr="00C97807">
        <w:rPr>
          <w:rFonts w:eastAsia="Times New Roman" w:cs="Times New Roman"/>
          <w:bCs/>
          <w:szCs w:val="28"/>
          <w:lang w:eastAsia="ar-SA"/>
        </w:rPr>
        <w:t>. (15 МКД).</w:t>
      </w:r>
    </w:p>
    <w:p w14:paraId="2C12E1B5" w14:textId="77777777" w:rsidR="00CB2BB9" w:rsidRPr="00C97807" w:rsidRDefault="00CB2BB9" w:rsidP="00CB2BB9">
      <w:pPr>
        <w:numPr>
          <w:ilvl w:val="0"/>
          <w:numId w:val="1"/>
        </w:numPr>
        <w:suppressAutoHyphens/>
        <w:contextualSpacing/>
        <w:jc w:val="both"/>
        <w:rPr>
          <w:rFonts w:eastAsia="Times New Roman" w:cs="Times New Roman"/>
          <w:bCs/>
          <w:szCs w:val="28"/>
          <w:lang w:eastAsia="ar-SA"/>
        </w:rPr>
      </w:pPr>
      <w:r w:rsidRPr="00C97807">
        <w:rPr>
          <w:rFonts w:eastAsia="Times New Roman" w:cs="Times New Roman"/>
          <w:bCs/>
          <w:szCs w:val="28"/>
          <w:lang w:eastAsia="ar-SA"/>
        </w:rPr>
        <w:t xml:space="preserve">Ремонт (замена) водосточных труб, внутренних водостоков, водосточных лотков – 312 </w:t>
      </w:r>
      <w:proofErr w:type="spellStart"/>
      <w:r w:rsidRPr="00C97807">
        <w:rPr>
          <w:rFonts w:eastAsia="Times New Roman" w:cs="Times New Roman"/>
          <w:bCs/>
          <w:szCs w:val="28"/>
          <w:lang w:eastAsia="ar-SA"/>
        </w:rPr>
        <w:t>пог.м</w:t>
      </w:r>
      <w:proofErr w:type="spellEnd"/>
      <w:r w:rsidRPr="00C97807">
        <w:rPr>
          <w:rFonts w:eastAsia="Times New Roman" w:cs="Times New Roman"/>
          <w:bCs/>
          <w:szCs w:val="28"/>
          <w:lang w:eastAsia="ar-SA"/>
        </w:rPr>
        <w:t>. (26 МКД).</w:t>
      </w:r>
    </w:p>
    <w:p w14:paraId="6B69AC53" w14:textId="77777777" w:rsidR="00CB2BB9" w:rsidRPr="00C97807" w:rsidRDefault="00CB2BB9" w:rsidP="00CB2BB9">
      <w:pPr>
        <w:ind w:firstLine="851"/>
        <w:jc w:val="both"/>
        <w:rPr>
          <w:rFonts w:cs="Times New Roman"/>
          <w:bCs/>
          <w:szCs w:val="28"/>
        </w:rPr>
      </w:pPr>
      <w:r w:rsidRPr="00C97807">
        <w:rPr>
          <w:rFonts w:cs="Times New Roman"/>
          <w:bCs/>
          <w:szCs w:val="28"/>
        </w:rPr>
        <w:t>4.</w:t>
      </w:r>
      <w:r w:rsidRPr="00C97807">
        <w:rPr>
          <w:rFonts w:cs="Times New Roman"/>
          <w:bCs/>
          <w:szCs w:val="28"/>
        </w:rPr>
        <w:tab/>
        <w:t>Проведение наладки инженерного оборудования, входящего в состав общего имущества – 103 МКД.</w:t>
      </w:r>
    </w:p>
    <w:p w14:paraId="5004E89C" w14:textId="77777777" w:rsidR="00CB2BB9" w:rsidRPr="00C97807" w:rsidRDefault="00CB2BB9" w:rsidP="00CB2BB9">
      <w:pPr>
        <w:ind w:firstLine="851"/>
        <w:jc w:val="both"/>
        <w:rPr>
          <w:rFonts w:cs="Times New Roman"/>
          <w:bCs/>
          <w:szCs w:val="28"/>
        </w:rPr>
      </w:pPr>
      <w:r w:rsidRPr="00C97807">
        <w:rPr>
          <w:rFonts w:cs="Times New Roman"/>
          <w:bCs/>
          <w:szCs w:val="28"/>
        </w:rPr>
        <w:t>5.</w:t>
      </w:r>
      <w:r w:rsidRPr="00C97807">
        <w:rPr>
          <w:rFonts w:cs="Times New Roman"/>
          <w:bCs/>
          <w:szCs w:val="28"/>
        </w:rPr>
        <w:tab/>
        <w:t>Ремонт 108 входных групп в 54 МКД.</w:t>
      </w:r>
    </w:p>
    <w:p w14:paraId="675C7745" w14:textId="77777777" w:rsidR="00CB2BB9" w:rsidRPr="00C97807" w:rsidRDefault="00CB2BB9" w:rsidP="00CB2BB9">
      <w:pPr>
        <w:ind w:firstLine="851"/>
        <w:jc w:val="both"/>
        <w:rPr>
          <w:rFonts w:cs="Times New Roman"/>
          <w:bCs/>
          <w:szCs w:val="28"/>
        </w:rPr>
      </w:pPr>
      <w:r w:rsidRPr="00C97807">
        <w:rPr>
          <w:rFonts w:cs="Times New Roman"/>
          <w:bCs/>
          <w:szCs w:val="28"/>
        </w:rPr>
        <w:t>6.</w:t>
      </w:r>
      <w:r w:rsidRPr="00C97807">
        <w:rPr>
          <w:rFonts w:cs="Times New Roman"/>
          <w:bCs/>
          <w:szCs w:val="28"/>
        </w:rPr>
        <w:tab/>
        <w:t>Приведение в надлежащее состояние подвальных помещений с проверкой качества герметизации вводов – 202 МКД.</w:t>
      </w:r>
    </w:p>
    <w:p w14:paraId="615880A9" w14:textId="77777777" w:rsidR="00CB2BB9" w:rsidRPr="00C97807" w:rsidRDefault="00CB2BB9" w:rsidP="00CB2BB9">
      <w:pPr>
        <w:ind w:firstLine="851"/>
        <w:jc w:val="both"/>
        <w:rPr>
          <w:rFonts w:cs="Times New Roman"/>
          <w:bCs/>
          <w:szCs w:val="28"/>
        </w:rPr>
      </w:pPr>
      <w:r w:rsidRPr="00C97807">
        <w:rPr>
          <w:rFonts w:cs="Times New Roman"/>
          <w:bCs/>
          <w:szCs w:val="28"/>
        </w:rPr>
        <w:t>7.</w:t>
      </w:r>
      <w:r w:rsidRPr="00C97807">
        <w:rPr>
          <w:rFonts w:cs="Times New Roman"/>
          <w:bCs/>
          <w:szCs w:val="28"/>
        </w:rPr>
        <w:tab/>
        <w:t>Приведение в надлежащее состояние чердачных помещений – 157 МКД.</w:t>
      </w:r>
    </w:p>
    <w:p w14:paraId="1B4CB122" w14:textId="77777777" w:rsidR="00CB2BB9" w:rsidRPr="00C97807" w:rsidRDefault="00CB2BB9" w:rsidP="00CB2BB9">
      <w:pPr>
        <w:ind w:firstLine="851"/>
        <w:jc w:val="both"/>
        <w:rPr>
          <w:rFonts w:cs="Times New Roman"/>
          <w:bCs/>
          <w:szCs w:val="28"/>
        </w:rPr>
      </w:pPr>
      <w:r w:rsidRPr="00C97807">
        <w:rPr>
          <w:rFonts w:cs="Times New Roman"/>
          <w:bCs/>
          <w:szCs w:val="28"/>
        </w:rPr>
        <w:t>8.</w:t>
      </w:r>
      <w:r w:rsidRPr="00C97807">
        <w:rPr>
          <w:rFonts w:cs="Times New Roman"/>
          <w:bCs/>
          <w:szCs w:val="28"/>
        </w:rPr>
        <w:tab/>
        <w:t>Промывка домовых знаков, указателей улиц – 202 МКД.</w:t>
      </w:r>
    </w:p>
    <w:p w14:paraId="683421BE" w14:textId="77777777" w:rsidR="00CB2BB9" w:rsidRPr="00C97807" w:rsidRDefault="00CB2BB9" w:rsidP="00CB2BB9">
      <w:pPr>
        <w:ind w:firstLine="851"/>
        <w:jc w:val="both"/>
        <w:rPr>
          <w:rFonts w:cs="Times New Roman"/>
          <w:bCs/>
          <w:szCs w:val="28"/>
        </w:rPr>
      </w:pPr>
      <w:r w:rsidRPr="00C97807">
        <w:rPr>
          <w:rFonts w:cs="Times New Roman"/>
          <w:bCs/>
          <w:szCs w:val="28"/>
        </w:rPr>
        <w:t>9.</w:t>
      </w:r>
      <w:r w:rsidRPr="00C97807">
        <w:rPr>
          <w:rFonts w:cs="Times New Roman"/>
          <w:bCs/>
          <w:szCs w:val="28"/>
        </w:rPr>
        <w:tab/>
        <w:t>Промывка цоколей – 202 МКД.</w:t>
      </w:r>
    </w:p>
    <w:p w14:paraId="32FF5F4C" w14:textId="77777777" w:rsidR="00CB2BB9" w:rsidRPr="00C97807" w:rsidRDefault="00CB2BB9" w:rsidP="00CB2BB9">
      <w:pPr>
        <w:ind w:firstLine="851"/>
        <w:jc w:val="both"/>
        <w:rPr>
          <w:rFonts w:cs="Times New Roman"/>
          <w:bCs/>
          <w:szCs w:val="28"/>
        </w:rPr>
      </w:pPr>
      <w:r w:rsidRPr="00C97807">
        <w:rPr>
          <w:rFonts w:cs="Times New Roman"/>
          <w:bCs/>
          <w:szCs w:val="28"/>
        </w:rPr>
        <w:t>10.</w:t>
      </w:r>
      <w:r w:rsidRPr="00C97807">
        <w:rPr>
          <w:rFonts w:cs="Times New Roman"/>
          <w:bCs/>
          <w:szCs w:val="28"/>
        </w:rPr>
        <w:tab/>
        <w:t>Ремонт и окраска цоколей – 69 МКД.</w:t>
      </w:r>
    </w:p>
    <w:p w14:paraId="09F7C852" w14:textId="77777777" w:rsidR="00CB2BB9" w:rsidRPr="00C97807" w:rsidRDefault="00CB2BB9" w:rsidP="00CB2BB9">
      <w:pPr>
        <w:ind w:firstLine="851"/>
        <w:jc w:val="both"/>
        <w:rPr>
          <w:rFonts w:cs="Times New Roman"/>
          <w:bCs/>
          <w:szCs w:val="28"/>
        </w:rPr>
      </w:pPr>
      <w:r w:rsidRPr="00C97807">
        <w:rPr>
          <w:rFonts w:cs="Times New Roman"/>
          <w:bCs/>
          <w:szCs w:val="28"/>
        </w:rPr>
        <w:t>11.  Промывка фасадов – 34 МКД.</w:t>
      </w:r>
    </w:p>
    <w:p w14:paraId="01CC9FE0" w14:textId="77777777" w:rsidR="00CB2BB9" w:rsidRPr="00C97807" w:rsidRDefault="00CB2BB9" w:rsidP="00CB2BB9">
      <w:pPr>
        <w:ind w:firstLine="851"/>
        <w:jc w:val="both"/>
        <w:rPr>
          <w:rFonts w:cs="Times New Roman"/>
          <w:bCs/>
          <w:szCs w:val="28"/>
        </w:rPr>
      </w:pPr>
      <w:r w:rsidRPr="00C97807">
        <w:rPr>
          <w:rFonts w:cs="Times New Roman"/>
          <w:bCs/>
          <w:szCs w:val="28"/>
        </w:rPr>
        <w:t xml:space="preserve">12. Герметизация межпанельных швов – 4328 </w:t>
      </w:r>
      <w:proofErr w:type="spellStart"/>
      <w:r w:rsidRPr="00C97807">
        <w:rPr>
          <w:rFonts w:cs="Times New Roman"/>
          <w:bCs/>
          <w:szCs w:val="28"/>
        </w:rPr>
        <w:t>пг.м</w:t>
      </w:r>
      <w:proofErr w:type="spellEnd"/>
      <w:r w:rsidRPr="00C97807">
        <w:rPr>
          <w:rFonts w:cs="Times New Roman"/>
          <w:bCs/>
          <w:szCs w:val="28"/>
        </w:rPr>
        <w:t>.</w:t>
      </w:r>
    </w:p>
    <w:p w14:paraId="221DFCB0" w14:textId="77777777" w:rsidR="00CB2BB9" w:rsidRPr="00C97807" w:rsidRDefault="00CB2BB9" w:rsidP="00CB2BB9">
      <w:pPr>
        <w:ind w:firstLine="709"/>
        <w:jc w:val="both"/>
        <w:rPr>
          <w:rFonts w:cs="Times New Roman"/>
          <w:szCs w:val="28"/>
        </w:rPr>
      </w:pPr>
      <w:r w:rsidRPr="00C97807">
        <w:rPr>
          <w:rFonts w:cs="Times New Roman"/>
          <w:szCs w:val="28"/>
        </w:rPr>
        <w:t>В 202 многоквартирных домах проведены гидравлические испытания, подписаны акты периодической проверки узлов учета тепловой энергии (тепла) ПАО «МОЭК», всеми управляющими компаниями размещены комплекты документов на портале Дома Москвы, получены паспорта готовности многоквартирных домов к осенне-зимнему периоду 2020-2021 гг.</w:t>
      </w:r>
    </w:p>
    <w:p w14:paraId="7373BB23" w14:textId="77777777" w:rsidR="00CB2BB9" w:rsidRPr="00C97807" w:rsidRDefault="00CB2BB9" w:rsidP="00CB2BB9">
      <w:pPr>
        <w:ind w:firstLine="567"/>
        <w:jc w:val="both"/>
        <w:rPr>
          <w:rFonts w:cs="Times New Roman"/>
          <w:szCs w:val="28"/>
        </w:rPr>
      </w:pPr>
      <w:r w:rsidRPr="00C97807">
        <w:rPr>
          <w:rFonts w:cs="Times New Roman"/>
          <w:szCs w:val="28"/>
        </w:rPr>
        <w:t>При подготовке МКД к осенне-зимнему периоду МЖИ по ЮЗАО выдано 11 предписаний и предостережений в отношении 10 управляющих организаций.</w:t>
      </w:r>
    </w:p>
    <w:p w14:paraId="39DF1E55" w14:textId="6C77AD3A" w:rsidR="00CB2BB9" w:rsidRPr="00C97807" w:rsidRDefault="00CB2BB9" w:rsidP="00CB2BB9">
      <w:pPr>
        <w:ind w:firstLine="567"/>
        <w:jc w:val="both"/>
        <w:rPr>
          <w:rFonts w:cs="Times New Roman"/>
          <w:szCs w:val="28"/>
        </w:rPr>
      </w:pPr>
      <w:r w:rsidRPr="00C97807">
        <w:rPr>
          <w:rFonts w:cs="Times New Roman"/>
          <w:szCs w:val="28"/>
        </w:rPr>
        <w:t xml:space="preserve">В рамках исполнения выданных предписаний и предостережений, </w:t>
      </w:r>
      <w:r w:rsidRPr="00C97807">
        <w:rPr>
          <w:rFonts w:cs="Times New Roman"/>
          <w:szCs w:val="28"/>
          <w:shd w:val="clear" w:color="auto" w:fill="FFFFFF"/>
          <w:lang w:eastAsia="ru-RU"/>
        </w:rPr>
        <w:t xml:space="preserve">управляющими компаниями, проведены следующие мероприятия: </w:t>
      </w:r>
    </w:p>
    <w:p w14:paraId="3F9B7D05" w14:textId="77777777" w:rsidR="00CB2BB9" w:rsidRPr="00C97807" w:rsidRDefault="00CB2BB9" w:rsidP="00CB2BB9">
      <w:pPr>
        <w:ind w:firstLine="567"/>
        <w:jc w:val="both"/>
        <w:rPr>
          <w:rFonts w:cs="Times New Roman"/>
          <w:szCs w:val="28"/>
          <w:shd w:val="clear" w:color="auto" w:fill="FFFFFF"/>
          <w:lang w:eastAsia="ru-RU"/>
        </w:rPr>
      </w:pPr>
      <w:r w:rsidRPr="00C97807">
        <w:rPr>
          <w:rFonts w:cs="Times New Roman"/>
          <w:szCs w:val="28"/>
          <w:shd w:val="clear" w:color="auto" w:fill="FFFFFF"/>
          <w:lang w:eastAsia="ru-RU"/>
        </w:rPr>
        <w:t xml:space="preserve">- выполнены работы по восстановлению (ремонту) кровли (улица Вавилова, дом 79, корпус 1); </w:t>
      </w:r>
    </w:p>
    <w:p w14:paraId="4B17EFFF" w14:textId="77777777" w:rsidR="00CB2BB9" w:rsidRPr="00C97807" w:rsidRDefault="00CB2BB9" w:rsidP="00CB2BB9">
      <w:pPr>
        <w:ind w:firstLine="567"/>
        <w:jc w:val="both"/>
        <w:rPr>
          <w:rFonts w:cs="Times New Roman"/>
          <w:szCs w:val="28"/>
          <w:shd w:val="clear" w:color="auto" w:fill="FFFFFF"/>
          <w:lang w:eastAsia="ru-RU"/>
        </w:rPr>
      </w:pPr>
      <w:r w:rsidRPr="00C97807">
        <w:rPr>
          <w:rFonts w:cs="Times New Roman"/>
          <w:szCs w:val="28"/>
          <w:shd w:val="clear" w:color="auto" w:fill="FFFFFF"/>
          <w:lang w:eastAsia="ru-RU"/>
        </w:rPr>
        <w:t xml:space="preserve">- выполнены работы по доукомплектованию пожарных шкафов (улица Вавилова, дом 73); </w:t>
      </w:r>
    </w:p>
    <w:p w14:paraId="705EF8E7" w14:textId="77777777" w:rsidR="00CB2BB9" w:rsidRPr="00C97807" w:rsidRDefault="00CB2BB9" w:rsidP="00CB2BB9">
      <w:pPr>
        <w:ind w:firstLine="567"/>
        <w:jc w:val="both"/>
        <w:rPr>
          <w:rFonts w:eastAsia="Times New Roman" w:cs="Times New Roman"/>
          <w:szCs w:val="28"/>
          <w:lang w:eastAsia="ru-RU"/>
        </w:rPr>
      </w:pPr>
      <w:r w:rsidRPr="00C97807">
        <w:rPr>
          <w:rFonts w:cs="Times New Roman"/>
          <w:szCs w:val="28"/>
          <w:shd w:val="clear" w:color="auto" w:fill="FFFFFF"/>
          <w:lang w:eastAsia="ru-RU"/>
        </w:rPr>
        <w:t>- выполнены охранно-предупредительные мероприятия</w:t>
      </w:r>
      <w:r w:rsidRPr="00C97807">
        <w:rPr>
          <w:rFonts w:eastAsia="Times New Roman" w:cs="Times New Roman"/>
          <w:szCs w:val="28"/>
          <w:lang w:eastAsia="ru-RU"/>
        </w:rPr>
        <w:t xml:space="preserve"> несущих и ограждающих конструкций (улица Вавилова, дом 73, проспект Вернадского д.11/19);</w:t>
      </w:r>
    </w:p>
    <w:p w14:paraId="067FAC02" w14:textId="77777777" w:rsidR="00CB2BB9" w:rsidRPr="00C97807" w:rsidRDefault="00CB2BB9" w:rsidP="00CB2BB9">
      <w:pPr>
        <w:ind w:firstLine="567"/>
        <w:jc w:val="both"/>
        <w:rPr>
          <w:rFonts w:eastAsia="Times New Roman" w:cs="Times New Roman"/>
          <w:szCs w:val="28"/>
          <w:lang w:eastAsia="ru-RU"/>
        </w:rPr>
      </w:pPr>
      <w:r w:rsidRPr="00C97807">
        <w:rPr>
          <w:rFonts w:eastAsia="Times New Roman" w:cs="Times New Roman"/>
          <w:szCs w:val="28"/>
          <w:lang w:eastAsia="ru-RU"/>
        </w:rPr>
        <w:t xml:space="preserve">- </w:t>
      </w:r>
      <w:r w:rsidRPr="00C97807">
        <w:rPr>
          <w:rFonts w:cs="Times New Roman"/>
          <w:szCs w:val="28"/>
          <w:shd w:val="clear" w:color="auto" w:fill="FFFFFF"/>
          <w:lang w:eastAsia="ru-RU"/>
        </w:rPr>
        <w:t xml:space="preserve">проведены работы по обработке стен </w:t>
      </w:r>
      <w:proofErr w:type="spellStart"/>
      <w:r w:rsidRPr="00C97807">
        <w:rPr>
          <w:rFonts w:cs="Times New Roman"/>
          <w:szCs w:val="28"/>
          <w:shd w:val="clear" w:color="auto" w:fill="FFFFFF"/>
          <w:lang w:eastAsia="ru-RU"/>
        </w:rPr>
        <w:t>противоплесневыми</w:t>
      </w:r>
      <w:proofErr w:type="spellEnd"/>
      <w:r w:rsidRPr="00C97807">
        <w:rPr>
          <w:rFonts w:cs="Times New Roman"/>
          <w:szCs w:val="28"/>
          <w:shd w:val="clear" w:color="auto" w:fill="FFFFFF"/>
          <w:lang w:eastAsia="ru-RU"/>
        </w:rPr>
        <w:t xml:space="preserve"> препаратами с последующей их покраской, очистке труб и потолков помещений паркинга, заменены металлические лотки для сгона воды (Академика Пилюгина ул., д.6)</w:t>
      </w:r>
      <w:r w:rsidRPr="00C97807">
        <w:rPr>
          <w:rFonts w:eastAsia="Times New Roman" w:cs="Times New Roman"/>
          <w:szCs w:val="28"/>
          <w:lang w:eastAsia="ru-RU"/>
        </w:rPr>
        <w:t>;</w:t>
      </w:r>
    </w:p>
    <w:p w14:paraId="6AF68664" w14:textId="77777777" w:rsidR="00CB2BB9" w:rsidRPr="00C97807" w:rsidRDefault="00CB2BB9" w:rsidP="00CB2BB9">
      <w:pPr>
        <w:ind w:firstLine="567"/>
        <w:jc w:val="both"/>
        <w:rPr>
          <w:rFonts w:cs="Times New Roman"/>
          <w:szCs w:val="28"/>
          <w:shd w:val="clear" w:color="auto" w:fill="FFFFFF"/>
          <w:lang w:eastAsia="ru-RU"/>
        </w:rPr>
      </w:pPr>
      <w:r w:rsidRPr="00C97807">
        <w:rPr>
          <w:rFonts w:eastAsia="Times New Roman" w:cs="Times New Roman"/>
          <w:szCs w:val="28"/>
          <w:lang w:eastAsia="ru-RU"/>
        </w:rPr>
        <w:t xml:space="preserve">- </w:t>
      </w:r>
      <w:r w:rsidRPr="00C97807">
        <w:rPr>
          <w:rFonts w:cs="Times New Roman"/>
          <w:szCs w:val="28"/>
          <w:shd w:val="clear" w:color="auto" w:fill="FFFFFF"/>
          <w:lang w:eastAsia="ru-RU"/>
        </w:rPr>
        <w:t xml:space="preserve">выполнены работы по ремонту </w:t>
      </w:r>
      <w:proofErr w:type="spellStart"/>
      <w:r w:rsidRPr="00C97807">
        <w:rPr>
          <w:rFonts w:cs="Times New Roman"/>
          <w:szCs w:val="28"/>
          <w:shd w:val="clear" w:color="auto" w:fill="FFFFFF"/>
          <w:lang w:eastAsia="ru-RU"/>
        </w:rPr>
        <w:t>мусорокамер</w:t>
      </w:r>
      <w:proofErr w:type="spellEnd"/>
      <w:r w:rsidRPr="00C97807">
        <w:rPr>
          <w:rFonts w:cs="Times New Roman"/>
          <w:szCs w:val="28"/>
          <w:shd w:val="clear" w:color="auto" w:fill="FFFFFF"/>
          <w:lang w:eastAsia="ru-RU"/>
        </w:rPr>
        <w:t xml:space="preserve"> и замене дверей в </w:t>
      </w:r>
      <w:proofErr w:type="spellStart"/>
      <w:r w:rsidRPr="00C97807">
        <w:rPr>
          <w:rFonts w:cs="Times New Roman"/>
          <w:szCs w:val="28"/>
          <w:shd w:val="clear" w:color="auto" w:fill="FFFFFF"/>
          <w:lang w:eastAsia="ru-RU"/>
        </w:rPr>
        <w:t>мусорокамеры</w:t>
      </w:r>
      <w:proofErr w:type="spellEnd"/>
      <w:r w:rsidRPr="00C97807">
        <w:rPr>
          <w:rFonts w:cs="Times New Roman"/>
          <w:szCs w:val="28"/>
          <w:shd w:val="clear" w:color="auto" w:fill="FFFFFF"/>
          <w:lang w:eastAsia="ru-RU"/>
        </w:rPr>
        <w:t xml:space="preserve"> (Марии Ульяновой ул., д.15);</w:t>
      </w:r>
    </w:p>
    <w:p w14:paraId="0E8E96FA" w14:textId="77777777" w:rsidR="00CB2BB9" w:rsidRPr="00C97807" w:rsidRDefault="00CB2BB9" w:rsidP="00CB2BB9">
      <w:pPr>
        <w:ind w:firstLine="567"/>
        <w:jc w:val="both"/>
        <w:rPr>
          <w:rFonts w:cs="Times New Roman"/>
          <w:szCs w:val="28"/>
          <w:shd w:val="clear" w:color="auto" w:fill="FFFFFF"/>
          <w:lang w:eastAsia="ru-RU"/>
        </w:rPr>
      </w:pPr>
      <w:r w:rsidRPr="00C97807">
        <w:rPr>
          <w:rFonts w:cs="Times New Roman"/>
          <w:szCs w:val="28"/>
          <w:shd w:val="clear" w:color="auto" w:fill="FFFFFF"/>
          <w:lang w:eastAsia="ru-RU"/>
        </w:rPr>
        <w:t>- выполнены работы по комплексному обследованию работоспособности системы вентиляции (Нахимовский проспект, д.73);</w:t>
      </w:r>
    </w:p>
    <w:p w14:paraId="0F42B6FC" w14:textId="77777777" w:rsidR="00CB2BB9" w:rsidRPr="00C97807" w:rsidRDefault="00CB2BB9" w:rsidP="00CB2BB9">
      <w:pPr>
        <w:ind w:firstLine="567"/>
        <w:jc w:val="both"/>
        <w:rPr>
          <w:rFonts w:cs="Times New Roman"/>
          <w:szCs w:val="28"/>
        </w:rPr>
      </w:pPr>
      <w:r w:rsidRPr="00C97807">
        <w:rPr>
          <w:rFonts w:cs="Times New Roman"/>
          <w:szCs w:val="28"/>
          <w:shd w:val="clear" w:color="auto" w:fill="FFFFFF"/>
          <w:lang w:eastAsia="ru-RU"/>
        </w:rPr>
        <w:t xml:space="preserve">- проведены работы по </w:t>
      </w:r>
      <w:r w:rsidRPr="00C97807">
        <w:rPr>
          <w:rFonts w:cs="Times New Roman"/>
          <w:szCs w:val="28"/>
        </w:rPr>
        <w:t>комплексной замене опорно-регулировочной арматуры на ГВС, ХВС, системы ЦО, также выполнены работы по развязке транзита ГВС и системы ЦО (Академика Пилюгина ул., д.14, к.1);</w:t>
      </w:r>
    </w:p>
    <w:p w14:paraId="0D72A3F0" w14:textId="77777777" w:rsidR="00CB2BB9" w:rsidRPr="00C97807" w:rsidRDefault="00CB2BB9" w:rsidP="00CB2BB9">
      <w:pPr>
        <w:ind w:firstLine="567"/>
        <w:jc w:val="both"/>
        <w:rPr>
          <w:rFonts w:eastAsiaTheme="minorEastAsia"/>
          <w:kern w:val="24"/>
          <w:szCs w:val="28"/>
        </w:rPr>
      </w:pPr>
      <w:r w:rsidRPr="00C97807">
        <w:rPr>
          <w:rFonts w:cs="Times New Roman"/>
          <w:szCs w:val="28"/>
        </w:rPr>
        <w:t>- проведена герметизация примыканий кирпичн</w:t>
      </w:r>
      <w:r w:rsidRPr="00C97807">
        <w:rPr>
          <w:szCs w:val="28"/>
        </w:rPr>
        <w:t xml:space="preserve">ой кладки и бетонного основания </w:t>
      </w:r>
      <w:r w:rsidRPr="00C97807">
        <w:rPr>
          <w:rFonts w:cs="Times New Roman"/>
          <w:szCs w:val="28"/>
        </w:rPr>
        <w:t xml:space="preserve">межэтажных поясов </w:t>
      </w:r>
      <w:r w:rsidRPr="00C97807">
        <w:rPr>
          <w:szCs w:val="28"/>
        </w:rPr>
        <w:t>(</w:t>
      </w:r>
      <w:r w:rsidRPr="00C97807">
        <w:rPr>
          <w:rFonts w:eastAsiaTheme="minorEastAsia"/>
          <w:kern w:val="24"/>
          <w:szCs w:val="28"/>
        </w:rPr>
        <w:t>улица Вавилова, дом 97, улица Архитектора Власова, дом 8);</w:t>
      </w:r>
    </w:p>
    <w:p w14:paraId="0207DF1F" w14:textId="77777777" w:rsidR="00CB2BB9" w:rsidRPr="00C97807" w:rsidRDefault="00CB2BB9" w:rsidP="00CB2BB9">
      <w:pPr>
        <w:ind w:firstLine="567"/>
        <w:jc w:val="both"/>
        <w:rPr>
          <w:rFonts w:cs="Times New Roman"/>
          <w:szCs w:val="28"/>
        </w:rPr>
      </w:pPr>
      <w:r w:rsidRPr="00C97807">
        <w:rPr>
          <w:rFonts w:eastAsiaTheme="minorEastAsia"/>
          <w:kern w:val="24"/>
          <w:szCs w:val="28"/>
        </w:rPr>
        <w:t xml:space="preserve">- выполнены работы по обеспечению тепловой изоляции на коммуникациях в </w:t>
      </w:r>
      <w:proofErr w:type="spellStart"/>
      <w:r w:rsidRPr="00C97807">
        <w:rPr>
          <w:rFonts w:eastAsiaTheme="minorEastAsia"/>
          <w:kern w:val="24"/>
          <w:szCs w:val="28"/>
        </w:rPr>
        <w:t>техподполье</w:t>
      </w:r>
      <w:proofErr w:type="spellEnd"/>
      <w:r w:rsidRPr="00C97807">
        <w:rPr>
          <w:rFonts w:eastAsiaTheme="minorEastAsia"/>
          <w:kern w:val="24"/>
          <w:szCs w:val="28"/>
        </w:rPr>
        <w:t xml:space="preserve"> и подвальном помещении дома (</w:t>
      </w:r>
      <w:proofErr w:type="spellStart"/>
      <w:r w:rsidRPr="00C97807">
        <w:rPr>
          <w:rFonts w:eastAsiaTheme="minorEastAsia"/>
          <w:kern w:val="24"/>
          <w:szCs w:val="28"/>
        </w:rPr>
        <w:t>ул.Панферова</w:t>
      </w:r>
      <w:proofErr w:type="spellEnd"/>
      <w:r w:rsidRPr="00C97807">
        <w:rPr>
          <w:rFonts w:eastAsiaTheme="minorEastAsia"/>
          <w:kern w:val="24"/>
          <w:szCs w:val="28"/>
        </w:rPr>
        <w:t>, д.4).</w:t>
      </w:r>
    </w:p>
    <w:p w14:paraId="03074CD5" w14:textId="77777777" w:rsidR="00CB2BB9" w:rsidRPr="00C97807" w:rsidRDefault="00CB2BB9" w:rsidP="00CB2BB9">
      <w:pPr>
        <w:ind w:firstLine="708"/>
        <w:jc w:val="both"/>
        <w:rPr>
          <w:rFonts w:cs="Times New Roman"/>
          <w:szCs w:val="28"/>
          <w:shd w:val="clear" w:color="auto" w:fill="FFFFFF"/>
          <w:lang w:eastAsia="ru-RU"/>
        </w:rPr>
      </w:pPr>
      <w:r w:rsidRPr="00C97807">
        <w:rPr>
          <w:rFonts w:cs="Times New Roman"/>
          <w:szCs w:val="28"/>
          <w:shd w:val="clear" w:color="auto" w:fill="FFFFFF"/>
          <w:lang w:eastAsia="ru-RU"/>
        </w:rPr>
        <w:t xml:space="preserve">В ГБУ «Жилищник района Ломоносовский» функционирует собственная аварийная служба, в состав которой входят сантехники, электрики, электро-газосварщики и водители. Сформировано 4 бригады по 4 сотрудника, у аварийной службы имеется собственный, постоянно пополняемый аварийный запас. Аварийная служба работает в круглосуточном режиме. </w:t>
      </w:r>
    </w:p>
    <w:p w14:paraId="4A1B2D12" w14:textId="77777777" w:rsidR="00CB2BB9" w:rsidRPr="00C97807" w:rsidRDefault="00CB2BB9" w:rsidP="00CB2BB9">
      <w:pPr>
        <w:ind w:firstLine="708"/>
        <w:jc w:val="both"/>
        <w:rPr>
          <w:rFonts w:eastAsia="Calibri" w:cs="Times New Roman"/>
          <w:szCs w:val="28"/>
        </w:rPr>
      </w:pPr>
      <w:r w:rsidRPr="00C97807">
        <w:rPr>
          <w:rFonts w:cs="Times New Roman"/>
          <w:szCs w:val="28"/>
        </w:rPr>
        <w:t xml:space="preserve">В целях недопущения распространения новой </w:t>
      </w:r>
      <w:proofErr w:type="spellStart"/>
      <w:r w:rsidRPr="00C97807">
        <w:rPr>
          <w:rFonts w:cs="Times New Roman"/>
          <w:szCs w:val="28"/>
        </w:rPr>
        <w:t>короновирусной</w:t>
      </w:r>
      <w:proofErr w:type="spellEnd"/>
      <w:r w:rsidRPr="00C97807">
        <w:rPr>
          <w:rFonts w:cs="Times New Roman"/>
          <w:szCs w:val="28"/>
        </w:rPr>
        <w:t xml:space="preserve"> инфекции </w:t>
      </w:r>
      <w:r w:rsidRPr="00C97807">
        <w:rPr>
          <w:rFonts w:cs="Times New Roman"/>
          <w:szCs w:val="28"/>
          <w:lang w:val="en-US"/>
        </w:rPr>
        <w:t>COVID</w:t>
      </w:r>
      <w:r w:rsidRPr="00C97807">
        <w:rPr>
          <w:rFonts w:cs="Times New Roman"/>
          <w:szCs w:val="28"/>
        </w:rPr>
        <w:t xml:space="preserve">-19, управой Ломоносовского района совместно с Московским городским центром Дезинфекции, с участием управляющих компаний, в 171 МКД проводились внеплановые дополнительные дезинсекционные и </w:t>
      </w:r>
      <w:proofErr w:type="spellStart"/>
      <w:r w:rsidRPr="00C97807">
        <w:rPr>
          <w:rFonts w:cs="Times New Roman"/>
          <w:szCs w:val="28"/>
        </w:rPr>
        <w:t>дератизационные</w:t>
      </w:r>
      <w:proofErr w:type="spellEnd"/>
      <w:r w:rsidRPr="00C97807">
        <w:rPr>
          <w:rFonts w:cs="Times New Roman"/>
          <w:szCs w:val="28"/>
        </w:rPr>
        <w:t xml:space="preserve"> мероприятия по обработке подвалов, </w:t>
      </w:r>
      <w:proofErr w:type="spellStart"/>
      <w:r w:rsidRPr="00C97807">
        <w:rPr>
          <w:rFonts w:cs="Times New Roman"/>
          <w:szCs w:val="28"/>
        </w:rPr>
        <w:t>мусорокамер</w:t>
      </w:r>
      <w:proofErr w:type="spellEnd"/>
      <w:r w:rsidRPr="00C97807">
        <w:rPr>
          <w:rFonts w:cs="Times New Roman"/>
          <w:szCs w:val="28"/>
        </w:rPr>
        <w:t xml:space="preserve"> и чердаков, общей площадью 516,39 тыс. м</w:t>
      </w:r>
      <w:r w:rsidRPr="00C97807">
        <w:rPr>
          <w:rFonts w:cs="Times New Roman"/>
          <w:szCs w:val="28"/>
          <w:vertAlign w:val="superscript"/>
        </w:rPr>
        <w:t>2</w:t>
      </w:r>
      <w:r w:rsidRPr="00C97807">
        <w:rPr>
          <w:rFonts w:cs="Times New Roman"/>
          <w:szCs w:val="28"/>
        </w:rPr>
        <w:t xml:space="preserve">, </w:t>
      </w:r>
      <w:r w:rsidRPr="00C97807">
        <w:rPr>
          <w:rFonts w:eastAsia="Calibri" w:cs="Times New Roman"/>
          <w:szCs w:val="28"/>
        </w:rPr>
        <w:t xml:space="preserve">дворовых территорий общей площадью 734 260 </w:t>
      </w:r>
      <w:proofErr w:type="spellStart"/>
      <w:r w:rsidRPr="00C97807">
        <w:rPr>
          <w:rFonts w:eastAsia="Calibri" w:cs="Times New Roman"/>
          <w:szCs w:val="28"/>
        </w:rPr>
        <w:t>кв.м</w:t>
      </w:r>
      <w:proofErr w:type="spellEnd"/>
      <w:r w:rsidRPr="00C97807">
        <w:rPr>
          <w:rFonts w:eastAsia="Calibri" w:cs="Times New Roman"/>
          <w:szCs w:val="28"/>
        </w:rPr>
        <w:t xml:space="preserve">., парков и скверов - 97 549 </w:t>
      </w:r>
      <w:proofErr w:type="spellStart"/>
      <w:r w:rsidRPr="00C97807">
        <w:rPr>
          <w:rFonts w:eastAsia="Calibri" w:cs="Times New Roman"/>
          <w:szCs w:val="28"/>
        </w:rPr>
        <w:t>кв.м</w:t>
      </w:r>
      <w:proofErr w:type="spellEnd"/>
      <w:r w:rsidRPr="00C97807">
        <w:rPr>
          <w:rFonts w:eastAsia="Calibri" w:cs="Times New Roman"/>
          <w:szCs w:val="28"/>
        </w:rPr>
        <w:t xml:space="preserve">., социальных объектов - 311 263 </w:t>
      </w:r>
      <w:proofErr w:type="spellStart"/>
      <w:r w:rsidRPr="00C97807">
        <w:rPr>
          <w:rFonts w:eastAsia="Calibri" w:cs="Times New Roman"/>
          <w:szCs w:val="28"/>
        </w:rPr>
        <w:t>кв.м</w:t>
      </w:r>
      <w:proofErr w:type="spellEnd"/>
      <w:r w:rsidRPr="00C97807">
        <w:rPr>
          <w:rFonts w:eastAsia="Calibri" w:cs="Times New Roman"/>
          <w:szCs w:val="28"/>
        </w:rPr>
        <w:t>.</w:t>
      </w:r>
    </w:p>
    <w:p w14:paraId="0F9CE407" w14:textId="77777777" w:rsidR="00CB2BB9" w:rsidRPr="00C97807" w:rsidRDefault="00CB2BB9" w:rsidP="00CB2BB9">
      <w:pPr>
        <w:ind w:firstLine="708"/>
        <w:jc w:val="both"/>
        <w:rPr>
          <w:rFonts w:eastAsia="Calibri" w:cs="Times New Roman"/>
          <w:szCs w:val="28"/>
        </w:rPr>
      </w:pPr>
      <w:r w:rsidRPr="00C97807">
        <w:rPr>
          <w:rFonts w:cs="Times New Roman"/>
          <w:szCs w:val="28"/>
          <w:shd w:val="clear" w:color="auto" w:fill="FFFFFF"/>
          <w:lang w:eastAsia="ru-RU"/>
        </w:rPr>
        <w:t xml:space="preserve">Кроме того, в соответствии с Распоряжением Департамента Жилищно-коммунального хозяйства г. Москвы от 19.03.2020 № 01-01-14-85/20, в целях предотвращения распространения </w:t>
      </w:r>
      <w:proofErr w:type="spellStart"/>
      <w:r w:rsidRPr="00C97807">
        <w:rPr>
          <w:rFonts w:cs="Times New Roman"/>
          <w:szCs w:val="28"/>
          <w:shd w:val="clear" w:color="auto" w:fill="FFFFFF"/>
          <w:lang w:eastAsia="ru-RU"/>
        </w:rPr>
        <w:t>коронавирусной</w:t>
      </w:r>
      <w:proofErr w:type="spellEnd"/>
      <w:r w:rsidRPr="00C97807">
        <w:rPr>
          <w:rFonts w:cs="Times New Roman"/>
          <w:szCs w:val="28"/>
          <w:shd w:val="clear" w:color="auto" w:fill="FFFFFF"/>
          <w:lang w:eastAsia="ru-RU"/>
        </w:rPr>
        <w:t xml:space="preserve"> инфекции,</w:t>
      </w:r>
      <w:r w:rsidRPr="00C97807">
        <w:rPr>
          <w:rFonts w:eastAsia="Calibri" w:cs="Times New Roman"/>
          <w:szCs w:val="28"/>
        </w:rPr>
        <w:t xml:space="preserve"> в период ограничительных мер на территории г.Москвы, ежедневно проводились работы по обработке дезинфицирующими средствами</w:t>
      </w:r>
      <w:r w:rsidRPr="00C97807">
        <w:rPr>
          <w:rFonts w:cs="Times New Roman"/>
          <w:szCs w:val="28"/>
          <w:shd w:val="clear" w:color="auto" w:fill="FFFFFF"/>
          <w:lang w:eastAsia="ru-RU"/>
        </w:rPr>
        <w:t xml:space="preserve"> мест общего пользования в 202 многоквартирных домах. </w:t>
      </w:r>
      <w:r w:rsidRPr="00C97807">
        <w:rPr>
          <w:rFonts w:eastAsia="Calibri" w:cs="Times New Roman"/>
          <w:szCs w:val="28"/>
        </w:rPr>
        <w:t>Обрабатывались домофоны, входные группы, лестничные марши, пролеты, перила, двери, ручки дверей, окна, клапаны мусоропроводов и т.д. После обработки проводилось проветривание подъездов.</w:t>
      </w:r>
    </w:p>
    <w:p w14:paraId="10E4A03C" w14:textId="77777777" w:rsidR="00CB2BB9" w:rsidRPr="00C97807" w:rsidRDefault="00CB2BB9" w:rsidP="00CB2BB9">
      <w:pPr>
        <w:ind w:firstLine="709"/>
        <w:jc w:val="both"/>
        <w:rPr>
          <w:rFonts w:eastAsia="Times New Roman" w:cs="Times New Roman"/>
          <w:szCs w:val="28"/>
          <w:lang w:eastAsia="ru-RU"/>
        </w:rPr>
      </w:pPr>
      <w:r w:rsidRPr="00C97807">
        <w:rPr>
          <w:rFonts w:eastAsia="Calibri" w:cs="Times New Roman"/>
          <w:szCs w:val="28"/>
        </w:rPr>
        <w:t>Управляющими компаниями продолжаются работы по о</w:t>
      </w:r>
      <w:r w:rsidRPr="00C97807">
        <w:rPr>
          <w:rFonts w:eastAsia="Times New Roman" w:cs="Times New Roman"/>
          <w:szCs w:val="28"/>
          <w:lang w:eastAsia="ru-RU"/>
        </w:rPr>
        <w:t xml:space="preserve">бработке подъездов многоквартирных домов, где выявляются заболевания новой </w:t>
      </w:r>
      <w:proofErr w:type="spellStart"/>
      <w:r w:rsidRPr="00C97807">
        <w:rPr>
          <w:rFonts w:eastAsia="Times New Roman" w:cs="Times New Roman"/>
          <w:szCs w:val="28"/>
          <w:lang w:eastAsia="ru-RU"/>
        </w:rPr>
        <w:t>коронавирусной</w:t>
      </w:r>
      <w:proofErr w:type="spellEnd"/>
      <w:r w:rsidRPr="00C97807">
        <w:rPr>
          <w:rFonts w:eastAsia="Times New Roman" w:cs="Times New Roman"/>
          <w:szCs w:val="28"/>
          <w:lang w:eastAsia="ru-RU"/>
        </w:rPr>
        <w:t xml:space="preserve"> инфекцией COVID-19, по предписаниям Роспотребнадзора.</w:t>
      </w:r>
    </w:p>
    <w:p w14:paraId="1ADC2A4A" w14:textId="1A24E1FB" w:rsidR="000F2086" w:rsidRDefault="00CB2BB9" w:rsidP="00CB2BB9">
      <w:pPr>
        <w:tabs>
          <w:tab w:val="left" w:pos="900"/>
        </w:tabs>
        <w:ind w:right="142"/>
        <w:jc w:val="both"/>
        <w:rPr>
          <w:rFonts w:eastAsia="Times New Roman" w:cs="Times New Roman"/>
          <w:szCs w:val="28"/>
          <w:lang w:eastAsia="ru-RU"/>
        </w:rPr>
      </w:pPr>
      <w:r w:rsidRPr="00C97807">
        <w:rPr>
          <w:rFonts w:eastAsia="Times New Roman" w:cs="Times New Roman"/>
          <w:szCs w:val="28"/>
          <w:lang w:eastAsia="ru-RU"/>
        </w:rPr>
        <w:t>Также, в 2020 году силами ГБУ «Жилищник района Ломоносовский» проведены работы по ремонту ОДС по адресам: Ленинский пр-т, д. 85, Вавилова ул., д. 95. Выполнены следующие виды работ: покраска стен, замена напольного покрытия, ремонт и замена сантехнических узлов, установка новой мебели.</w:t>
      </w:r>
    </w:p>
    <w:p w14:paraId="13FE18C0" w14:textId="77777777" w:rsidR="00CB2BB9" w:rsidRPr="003B1B49" w:rsidRDefault="00CB2BB9" w:rsidP="00CB2BB9">
      <w:pPr>
        <w:tabs>
          <w:tab w:val="left" w:pos="900"/>
        </w:tabs>
        <w:ind w:right="142"/>
        <w:jc w:val="both"/>
        <w:rPr>
          <w:rFonts w:eastAsia="Calibri" w:cs="Times New Roman"/>
          <w:bCs/>
          <w:szCs w:val="28"/>
        </w:rPr>
      </w:pPr>
    </w:p>
    <w:p w14:paraId="685FC1F7" w14:textId="77777777" w:rsidR="000F2086" w:rsidRPr="003B1B49" w:rsidRDefault="000F2086" w:rsidP="000F2086">
      <w:pPr>
        <w:pStyle w:val="a4"/>
        <w:ind w:right="142" w:firstLine="567"/>
        <w:jc w:val="center"/>
        <w:rPr>
          <w:rFonts w:ascii="Times New Roman" w:eastAsia="Calibri" w:hAnsi="Times New Roman" w:cs="Times New Roman"/>
          <w:b/>
          <w:sz w:val="28"/>
          <w:szCs w:val="28"/>
          <w:shd w:val="clear" w:color="auto" w:fill="FFFFFF"/>
        </w:rPr>
      </w:pPr>
      <w:r w:rsidRPr="003B1B49">
        <w:rPr>
          <w:rFonts w:ascii="Times New Roman" w:eastAsia="Calibri" w:hAnsi="Times New Roman" w:cs="Times New Roman"/>
          <w:b/>
          <w:sz w:val="28"/>
          <w:szCs w:val="28"/>
          <w:shd w:val="clear" w:color="auto" w:fill="FFFFFF"/>
        </w:rPr>
        <w:t>Содержание объектов дорожного хозяйства</w:t>
      </w:r>
    </w:p>
    <w:p w14:paraId="3CA121C2" w14:textId="77777777" w:rsidR="000F2086" w:rsidRPr="003B1B49" w:rsidRDefault="000F2086" w:rsidP="000F2086">
      <w:pPr>
        <w:pStyle w:val="a4"/>
        <w:ind w:right="142" w:firstLine="567"/>
        <w:jc w:val="both"/>
        <w:rPr>
          <w:rFonts w:ascii="Times New Roman" w:eastAsia="Calibri" w:hAnsi="Times New Roman" w:cs="Times New Roman"/>
          <w:sz w:val="28"/>
          <w:szCs w:val="28"/>
          <w:shd w:val="clear" w:color="auto" w:fill="FFFFFF"/>
        </w:rPr>
      </w:pPr>
    </w:p>
    <w:p w14:paraId="089EA46A" w14:textId="77777777" w:rsidR="00CB2BB9" w:rsidRPr="00C97807" w:rsidRDefault="00CB2BB9" w:rsidP="00CB2BB9">
      <w:pPr>
        <w:tabs>
          <w:tab w:val="left" w:pos="900"/>
        </w:tabs>
        <w:ind w:right="142" w:firstLine="567"/>
        <w:jc w:val="both"/>
        <w:rPr>
          <w:rFonts w:eastAsia="Calibri" w:cs="Times New Roman"/>
          <w:szCs w:val="28"/>
          <w:shd w:val="clear" w:color="auto" w:fill="FFFFFF"/>
        </w:rPr>
      </w:pPr>
      <w:r w:rsidRPr="00C97807">
        <w:rPr>
          <w:rFonts w:eastAsia="Calibri" w:cs="Times New Roman"/>
          <w:szCs w:val="28"/>
          <w:shd w:val="clear" w:color="auto" w:fill="FFFFFF"/>
        </w:rPr>
        <w:t>На территории Ломоносовского района находятся 12 объектов дорожного хозяйства, которые эксплуатируются 3-мя учреждениями.</w:t>
      </w:r>
    </w:p>
    <w:p w14:paraId="491625CA" w14:textId="77777777" w:rsidR="00CB2BB9" w:rsidRPr="00C97807" w:rsidRDefault="00CB2BB9" w:rsidP="00CB2BB9">
      <w:pPr>
        <w:tabs>
          <w:tab w:val="left" w:pos="900"/>
        </w:tabs>
        <w:ind w:right="142" w:firstLine="567"/>
        <w:jc w:val="both"/>
        <w:rPr>
          <w:rFonts w:cs="Times New Roman"/>
          <w:szCs w:val="28"/>
        </w:rPr>
      </w:pPr>
      <w:r w:rsidRPr="00C97807">
        <w:rPr>
          <w:rFonts w:cs="Times New Roman"/>
          <w:szCs w:val="28"/>
        </w:rPr>
        <w:t>ГБУ «Автомобильные дороги» г. Москвы осуществляет обслуживание Ленинского проспекта и проспекта Вернадского. ГБУ «Автомобильные дороги ЮЗАО» г. Москвы осуществляет обслуживание улиц Вавилова,  Гарибальди и Нахимовского проспекта.</w:t>
      </w:r>
    </w:p>
    <w:p w14:paraId="71B48175" w14:textId="77777777" w:rsidR="00CB2BB9" w:rsidRPr="00C97807" w:rsidRDefault="00CB2BB9" w:rsidP="00CB2BB9">
      <w:pPr>
        <w:tabs>
          <w:tab w:val="left" w:pos="900"/>
        </w:tabs>
        <w:ind w:right="142" w:firstLine="567"/>
        <w:jc w:val="both"/>
        <w:rPr>
          <w:rFonts w:cs="Times New Roman"/>
          <w:szCs w:val="28"/>
        </w:rPr>
      </w:pPr>
      <w:r w:rsidRPr="00C97807">
        <w:rPr>
          <w:rFonts w:cs="Times New Roman"/>
          <w:szCs w:val="28"/>
        </w:rPr>
        <w:t xml:space="preserve">В обслуживании ГБУ «Жилищник района Ломоносовский» находятся 13 объектов дорожного хозяйства, расположенных в 2-х районах: Ломоносовский - 7 объектов дорожного хозяйства и Обручевский - 6 объектов дорожного хозяйства. Общая площадь ОДХ составляет 313 517,00 м², из них площадь проезжей части 236 917,50 м², тротуаров 76 599,50 м². </w:t>
      </w:r>
    </w:p>
    <w:p w14:paraId="34D765DB" w14:textId="77777777" w:rsidR="00CB2BB9" w:rsidRPr="00C97807" w:rsidRDefault="00CB2BB9" w:rsidP="00CB2BB9">
      <w:pPr>
        <w:pStyle w:val="a3"/>
        <w:ind w:left="0" w:firstLine="709"/>
        <w:jc w:val="both"/>
        <w:rPr>
          <w:spacing w:val="-1"/>
          <w:sz w:val="28"/>
          <w:szCs w:val="28"/>
        </w:rPr>
      </w:pPr>
      <w:r w:rsidRPr="00C97807">
        <w:rPr>
          <w:spacing w:val="-1"/>
          <w:sz w:val="28"/>
          <w:szCs w:val="28"/>
        </w:rPr>
        <w:t>За отчетный период, в рамках текущего ремонта, на объектах дорожного хозяйства выполнен ремонт асфальтобетонного покрытия литым асфальтом площадью 236,16 м2 и песчаной асфальтобетонной смесью общей площадью 490,28 м2.</w:t>
      </w:r>
    </w:p>
    <w:p w14:paraId="466B623E" w14:textId="77777777" w:rsidR="00CB2BB9" w:rsidRPr="00C97807" w:rsidRDefault="00CB2BB9" w:rsidP="00CB2BB9">
      <w:pPr>
        <w:pStyle w:val="a3"/>
        <w:ind w:left="0" w:firstLine="709"/>
        <w:jc w:val="both"/>
        <w:rPr>
          <w:spacing w:val="-1"/>
          <w:sz w:val="28"/>
          <w:szCs w:val="28"/>
        </w:rPr>
      </w:pPr>
      <w:r w:rsidRPr="00C97807">
        <w:rPr>
          <w:spacing w:val="-1"/>
          <w:sz w:val="28"/>
          <w:szCs w:val="28"/>
        </w:rPr>
        <w:t xml:space="preserve">В 2020 году на участке от Ленинского </w:t>
      </w:r>
      <w:proofErr w:type="spellStart"/>
      <w:r w:rsidRPr="00C97807">
        <w:rPr>
          <w:spacing w:val="-1"/>
          <w:sz w:val="28"/>
          <w:szCs w:val="28"/>
        </w:rPr>
        <w:t>пр</w:t>
      </w:r>
      <w:proofErr w:type="spellEnd"/>
      <w:r w:rsidRPr="00C97807">
        <w:rPr>
          <w:spacing w:val="-1"/>
          <w:sz w:val="28"/>
          <w:szCs w:val="28"/>
        </w:rPr>
        <w:t>-та, д. 95 до ул. Академика Пилюгина, д.8А подрядной организацией ООО «Сибиряк» проводились работы по благоустройству улично-дорожной сети и тротуаров в рамках</w:t>
      </w:r>
      <w:r w:rsidRPr="00C97807">
        <w:t xml:space="preserve"> </w:t>
      </w:r>
      <w:r w:rsidRPr="00C97807">
        <w:rPr>
          <w:spacing w:val="-1"/>
          <w:sz w:val="28"/>
          <w:szCs w:val="28"/>
        </w:rPr>
        <w:t>реализации государственной программы «Развитие транспортной системы». Заказчик проведения работ – ГКУ «Дирекция капитального ремонта Департамента капитального ремонта города Москвы».</w:t>
      </w:r>
    </w:p>
    <w:p w14:paraId="20A4BCA4" w14:textId="77777777" w:rsidR="00CB2BB9" w:rsidRPr="00C97807" w:rsidRDefault="00CB2BB9" w:rsidP="00CB2BB9">
      <w:pPr>
        <w:tabs>
          <w:tab w:val="left" w:pos="900"/>
        </w:tabs>
        <w:ind w:right="142" w:firstLine="567"/>
        <w:jc w:val="both"/>
        <w:rPr>
          <w:rFonts w:cs="Times New Roman"/>
          <w:bCs/>
          <w:szCs w:val="28"/>
        </w:rPr>
      </w:pPr>
      <w:r w:rsidRPr="00C97807">
        <w:rPr>
          <w:rFonts w:cs="Times New Roman"/>
          <w:bCs/>
          <w:szCs w:val="28"/>
        </w:rPr>
        <w:t xml:space="preserve">Проектом благоустройства предусмотрено: установка новых остановочных павильонов, оборудованных точками </w:t>
      </w:r>
      <w:proofErr w:type="spellStart"/>
      <w:r w:rsidRPr="00C97807">
        <w:rPr>
          <w:rFonts w:cs="Times New Roman"/>
          <w:bCs/>
          <w:szCs w:val="28"/>
        </w:rPr>
        <w:t>WiFi</w:t>
      </w:r>
      <w:proofErr w:type="spellEnd"/>
      <w:r w:rsidRPr="00C97807">
        <w:rPr>
          <w:rFonts w:cs="Times New Roman"/>
          <w:bCs/>
          <w:szCs w:val="28"/>
        </w:rPr>
        <w:t xml:space="preserve"> и зарядными станциями; увеличение парковочного пространства до 98 машиномест; выполнены работы по закладке электрических проводов в подземные каналы; обустройство тротуаров новыми навигационными стелами и </w:t>
      </w:r>
      <w:proofErr w:type="spellStart"/>
      <w:r w:rsidRPr="00C97807">
        <w:rPr>
          <w:rFonts w:cs="Times New Roman"/>
          <w:bCs/>
          <w:szCs w:val="28"/>
        </w:rPr>
        <w:t>антискользящим</w:t>
      </w:r>
      <w:proofErr w:type="spellEnd"/>
      <w:r w:rsidRPr="00C97807">
        <w:rPr>
          <w:rFonts w:cs="Times New Roman"/>
          <w:bCs/>
          <w:szCs w:val="28"/>
        </w:rPr>
        <w:t xml:space="preserve"> плиточным покрытием с гранитным напылением; осуществлена высадка 12 000 кустарников и 100 деревьев. В связи с открытием станции метро и планируемым увеличением пешеходного траффика выполнены работы по расширению пешеходного пространства.</w:t>
      </w:r>
    </w:p>
    <w:p w14:paraId="6AE5AA6E" w14:textId="77777777" w:rsidR="00CB2BB9" w:rsidRPr="00C97807" w:rsidRDefault="00CB2BB9" w:rsidP="00CB2BB9">
      <w:pPr>
        <w:tabs>
          <w:tab w:val="left" w:pos="900"/>
        </w:tabs>
        <w:ind w:right="142" w:firstLine="567"/>
        <w:jc w:val="both"/>
        <w:rPr>
          <w:rFonts w:cs="Times New Roman"/>
          <w:bCs/>
          <w:szCs w:val="28"/>
          <w:u w:val="single"/>
        </w:rPr>
      </w:pPr>
      <w:r w:rsidRPr="00C97807">
        <w:rPr>
          <w:rFonts w:cs="Times New Roman"/>
          <w:bCs/>
          <w:szCs w:val="28"/>
        </w:rPr>
        <w:t>За отчетный период выполнены работы по перекладке инженерных систем, обустройству плиточного покрытия, установке бортов и обустройству ливневых канализаций, установлены опоры освещения, заменены остановочные павильоны.</w:t>
      </w:r>
    </w:p>
    <w:p w14:paraId="07C82969" w14:textId="77777777" w:rsidR="00CB2BB9" w:rsidRPr="00C97807" w:rsidRDefault="00CB2BB9" w:rsidP="00CB2BB9">
      <w:pPr>
        <w:tabs>
          <w:tab w:val="left" w:pos="900"/>
        </w:tabs>
        <w:ind w:right="142" w:firstLine="567"/>
        <w:jc w:val="both"/>
        <w:rPr>
          <w:rFonts w:cs="Times New Roman"/>
          <w:bCs/>
          <w:szCs w:val="28"/>
        </w:rPr>
      </w:pPr>
      <w:r w:rsidRPr="00C97807">
        <w:rPr>
          <w:rFonts w:cs="Times New Roman"/>
          <w:bCs/>
          <w:szCs w:val="28"/>
        </w:rPr>
        <w:t>В 2021 году благоустройство будет продолжено, к завершению запланированы следующие виды работ:</w:t>
      </w:r>
    </w:p>
    <w:p w14:paraId="24E966E8" w14:textId="77777777" w:rsidR="00CB2BB9" w:rsidRPr="00C97807" w:rsidRDefault="00CB2BB9" w:rsidP="00CB2BB9">
      <w:pPr>
        <w:tabs>
          <w:tab w:val="left" w:pos="900"/>
        </w:tabs>
        <w:ind w:right="142" w:firstLine="567"/>
        <w:jc w:val="both"/>
        <w:rPr>
          <w:rFonts w:cs="Times New Roman"/>
          <w:bCs/>
          <w:szCs w:val="28"/>
        </w:rPr>
      </w:pPr>
      <w:r w:rsidRPr="00C97807">
        <w:rPr>
          <w:rFonts w:cs="Times New Roman"/>
          <w:bCs/>
          <w:szCs w:val="28"/>
        </w:rPr>
        <w:t>- перекладка АБП в местах перекладки ливневой канализации и электросетей;</w:t>
      </w:r>
    </w:p>
    <w:p w14:paraId="291D89E1" w14:textId="77777777" w:rsidR="00CB2BB9" w:rsidRPr="00C97807" w:rsidRDefault="00CB2BB9" w:rsidP="00CB2BB9">
      <w:pPr>
        <w:tabs>
          <w:tab w:val="left" w:pos="900"/>
        </w:tabs>
        <w:ind w:right="142" w:firstLine="567"/>
        <w:jc w:val="both"/>
        <w:rPr>
          <w:rFonts w:cs="Times New Roman"/>
          <w:bCs/>
          <w:szCs w:val="28"/>
        </w:rPr>
      </w:pPr>
      <w:r w:rsidRPr="00C97807">
        <w:rPr>
          <w:rFonts w:cs="Times New Roman"/>
          <w:bCs/>
          <w:szCs w:val="28"/>
        </w:rPr>
        <w:t>- восстановление разметки и дорожных знаков;</w:t>
      </w:r>
    </w:p>
    <w:p w14:paraId="6D3F4E08" w14:textId="77777777" w:rsidR="00CB2BB9" w:rsidRPr="00C97807" w:rsidRDefault="00CB2BB9" w:rsidP="00CB2BB9">
      <w:pPr>
        <w:tabs>
          <w:tab w:val="left" w:pos="900"/>
        </w:tabs>
        <w:ind w:right="142" w:firstLine="567"/>
        <w:jc w:val="both"/>
        <w:rPr>
          <w:rFonts w:cs="Times New Roman"/>
          <w:bCs/>
          <w:szCs w:val="28"/>
        </w:rPr>
      </w:pPr>
      <w:r w:rsidRPr="00C97807">
        <w:rPr>
          <w:rFonts w:cs="Times New Roman"/>
          <w:bCs/>
          <w:szCs w:val="28"/>
        </w:rPr>
        <w:t>- работы по замене тротуарного покрытия, бордюрного камня, установке опор освещения и остановочных павильонов на участке от д. 95, к.3 по Ленинскому проспекту до пересечения с Ленинским проспектом.</w:t>
      </w:r>
    </w:p>
    <w:p w14:paraId="30A18C2F" w14:textId="77777777" w:rsidR="00CB2BB9" w:rsidRPr="00C97807" w:rsidRDefault="00CB2BB9" w:rsidP="00CB2BB9">
      <w:pPr>
        <w:ind w:firstLine="567"/>
        <w:jc w:val="both"/>
        <w:rPr>
          <w:rFonts w:cs="Times New Roman"/>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7807">
        <w:rPr>
          <w:rFonts w:cs="Times New Roman"/>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балансе ГБУ «Жилищник района Ломоносовский» имеется 98 единиц различной техники: для уборки проезжей части задействовано 9 единиц, тротуаров – 13 единиц, остановок общественного транспорта – 2 единицы, для уборки дворовых территорий – 16 единиц, для погрузки и вывоза снега – 24 единицы, вспомогательная техника – 15 единиц, прицепы и бочки – 19 единиц.</w:t>
      </w:r>
    </w:p>
    <w:p w14:paraId="408BA38B" w14:textId="77777777" w:rsidR="00CB2BB9" w:rsidRPr="00C97807" w:rsidRDefault="00CB2BB9" w:rsidP="00CB2BB9">
      <w:pPr>
        <w:tabs>
          <w:tab w:val="left" w:pos="900"/>
        </w:tabs>
        <w:ind w:right="142" w:firstLine="567"/>
        <w:jc w:val="both"/>
        <w:rPr>
          <w:rFonts w:eastAsia="Calibri"/>
          <w:szCs w:val="28"/>
          <w:shd w:val="clear" w:color="auto" w:fill="FFFFFF"/>
        </w:rPr>
      </w:pPr>
      <w:r w:rsidRPr="00C97807">
        <w:rPr>
          <w:rFonts w:eastAsia="Calibri" w:cs="Times New Roman"/>
          <w:szCs w:val="28"/>
          <w:shd w:val="clear" w:color="auto" w:fill="FFFFFF"/>
        </w:rPr>
        <w:t xml:space="preserve">В 2020 году для уборки дворовых территорий закуплено 2 </w:t>
      </w:r>
      <w:proofErr w:type="spellStart"/>
      <w:r w:rsidRPr="00C97807">
        <w:rPr>
          <w:rFonts w:eastAsia="Calibri" w:cs="Times New Roman"/>
          <w:szCs w:val="28"/>
          <w:shd w:val="clear" w:color="auto" w:fill="FFFFFF"/>
        </w:rPr>
        <w:t>п</w:t>
      </w:r>
      <w:r w:rsidRPr="00C97807">
        <w:rPr>
          <w:rFonts w:eastAsia="Calibri"/>
          <w:szCs w:val="28"/>
          <w:shd w:val="clear" w:color="auto" w:fill="FFFFFF"/>
        </w:rPr>
        <w:t>ескоразбрасывателя</w:t>
      </w:r>
      <w:proofErr w:type="spellEnd"/>
      <w:r w:rsidRPr="00C97807">
        <w:rPr>
          <w:rFonts w:eastAsia="Calibri"/>
          <w:szCs w:val="28"/>
          <w:shd w:val="clear" w:color="auto" w:fill="FFFFFF"/>
        </w:rPr>
        <w:t xml:space="preserve"> полуприцепных (ПРК-3).</w:t>
      </w:r>
    </w:p>
    <w:p w14:paraId="480DD560" w14:textId="77777777" w:rsidR="00CB2BB9" w:rsidRPr="00C97807" w:rsidRDefault="00CB2BB9" w:rsidP="00CB2BB9">
      <w:pPr>
        <w:tabs>
          <w:tab w:val="left" w:pos="900"/>
        </w:tabs>
        <w:ind w:right="142" w:firstLine="567"/>
        <w:jc w:val="both"/>
        <w:rPr>
          <w:rFonts w:eastAsia="Calibri"/>
          <w:szCs w:val="28"/>
          <w:shd w:val="clear" w:color="auto" w:fill="FFFFFF"/>
        </w:rPr>
      </w:pPr>
      <w:r w:rsidRPr="00C97807">
        <w:rPr>
          <w:rFonts w:eastAsia="Calibri"/>
          <w:szCs w:val="28"/>
          <w:shd w:val="clear" w:color="auto" w:fill="FFFFFF"/>
        </w:rPr>
        <w:t>Вся техника размещена на автомобильной базе, расположенной по адресу: ул. Архитектора Власова вл. 21 (напротив).</w:t>
      </w:r>
    </w:p>
    <w:p w14:paraId="55BFA176" w14:textId="77777777" w:rsidR="00CB2BB9" w:rsidRPr="00C97807" w:rsidRDefault="00CB2BB9" w:rsidP="00CB2BB9">
      <w:pPr>
        <w:tabs>
          <w:tab w:val="left" w:pos="900"/>
        </w:tabs>
        <w:ind w:right="142" w:firstLine="567"/>
        <w:jc w:val="both"/>
        <w:rPr>
          <w:rFonts w:eastAsia="Calibri"/>
          <w:szCs w:val="28"/>
          <w:shd w:val="clear" w:color="auto" w:fill="FFFFFF"/>
        </w:rPr>
      </w:pPr>
      <w:r w:rsidRPr="00C97807">
        <w:rPr>
          <w:rFonts w:eastAsia="Calibri"/>
          <w:szCs w:val="28"/>
          <w:shd w:val="clear" w:color="auto" w:fill="FFFFFF"/>
        </w:rPr>
        <w:t>В 2020 году, по решению суда, выполнены работы по переносу ограждающих устройств (забора) из охранной зоны ЛЭП. С целью улучшения качества проживания сотрудников ГБУ «Жилищник района Ломоносовский» выполнено строительство тамбура бытового городка.</w:t>
      </w:r>
    </w:p>
    <w:p w14:paraId="33A200B0" w14:textId="77777777" w:rsidR="00CB2BB9" w:rsidRPr="00C97807" w:rsidRDefault="00CB2BB9" w:rsidP="00CB2BB9">
      <w:pPr>
        <w:tabs>
          <w:tab w:val="left" w:pos="900"/>
        </w:tabs>
        <w:ind w:right="142" w:firstLine="567"/>
        <w:jc w:val="both"/>
        <w:rPr>
          <w:rFonts w:eastAsia="Calibri"/>
          <w:szCs w:val="28"/>
          <w:shd w:val="clear" w:color="auto" w:fill="FFFFFF"/>
        </w:rPr>
      </w:pPr>
      <w:r w:rsidRPr="00C97807">
        <w:rPr>
          <w:rFonts w:eastAsia="Calibri"/>
          <w:szCs w:val="28"/>
          <w:shd w:val="clear" w:color="auto" w:fill="FFFFFF"/>
        </w:rPr>
        <w:t xml:space="preserve">Для обеспечения снижения риска распространения </w:t>
      </w:r>
      <w:proofErr w:type="spellStart"/>
      <w:r w:rsidRPr="00C97807">
        <w:rPr>
          <w:rFonts w:eastAsia="Calibri"/>
          <w:szCs w:val="28"/>
          <w:shd w:val="clear" w:color="auto" w:fill="FFFFFF"/>
        </w:rPr>
        <w:t>короновирусной</w:t>
      </w:r>
      <w:proofErr w:type="spellEnd"/>
      <w:r w:rsidRPr="00C97807">
        <w:rPr>
          <w:rFonts w:eastAsia="Calibri"/>
          <w:szCs w:val="28"/>
          <w:shd w:val="clear" w:color="auto" w:fill="FFFFFF"/>
        </w:rPr>
        <w:t xml:space="preserve"> инфекции </w:t>
      </w:r>
      <w:r w:rsidRPr="00C97807">
        <w:rPr>
          <w:rFonts w:eastAsia="Calibri"/>
          <w:szCs w:val="28"/>
          <w:shd w:val="clear" w:color="auto" w:fill="FFFFFF"/>
          <w:lang w:val="en-US"/>
        </w:rPr>
        <w:t>COVID</w:t>
      </w:r>
      <w:r w:rsidRPr="00C97807">
        <w:rPr>
          <w:rFonts w:eastAsia="Calibri"/>
          <w:szCs w:val="28"/>
          <w:shd w:val="clear" w:color="auto" w:fill="FFFFFF"/>
        </w:rPr>
        <w:t xml:space="preserve"> – 19 среди сотрудников ГБУ «Жилищник района Ломоносовский», выполнено строительство изолятора на 72 койко-места, что позволило сократить число заболеваний среди сотрудников.</w:t>
      </w:r>
    </w:p>
    <w:p w14:paraId="285164B5" w14:textId="77777777" w:rsidR="00F7753A" w:rsidRPr="003B1B49" w:rsidRDefault="00F7753A" w:rsidP="006B1EC7">
      <w:pPr>
        <w:tabs>
          <w:tab w:val="left" w:pos="900"/>
        </w:tabs>
        <w:ind w:right="142" w:firstLine="567"/>
        <w:jc w:val="both"/>
        <w:rPr>
          <w:rFonts w:cs="Times New Roman"/>
          <w:bCs/>
          <w:color w:val="000000" w:themeColor="text1"/>
          <w:szCs w:val="28"/>
        </w:rPr>
      </w:pPr>
    </w:p>
    <w:p w14:paraId="325DC7BE" w14:textId="1158844C" w:rsidR="000F2086" w:rsidRPr="003B1B49" w:rsidRDefault="00A93CE0" w:rsidP="00A93CE0">
      <w:pPr>
        <w:tabs>
          <w:tab w:val="left" w:pos="2380"/>
        </w:tabs>
        <w:ind w:right="142" w:firstLine="567"/>
        <w:jc w:val="both"/>
        <w:rPr>
          <w:rFonts w:cs="Times New Roman"/>
          <w:b/>
          <w:szCs w:val="28"/>
        </w:rPr>
      </w:pPr>
      <w:r>
        <w:rPr>
          <w:rFonts w:eastAsia="Calibri" w:cs="Times New Roman"/>
          <w:bCs/>
          <w:szCs w:val="28"/>
        </w:rPr>
        <w:tab/>
      </w:r>
      <w:r w:rsidR="000F2086" w:rsidRPr="003B1B49">
        <w:rPr>
          <w:rFonts w:cs="Times New Roman"/>
          <w:b/>
          <w:szCs w:val="28"/>
        </w:rPr>
        <w:t xml:space="preserve"> </w:t>
      </w:r>
      <w:bookmarkStart w:id="0" w:name="OLE_LINK1"/>
      <w:bookmarkStart w:id="1" w:name="OLE_LINK2"/>
      <w:bookmarkStart w:id="2" w:name="OLE_LINK3"/>
      <w:r w:rsidR="000F2086" w:rsidRPr="003B1B49">
        <w:rPr>
          <w:rFonts w:cs="Times New Roman"/>
          <w:b/>
          <w:szCs w:val="28"/>
        </w:rPr>
        <w:t>Работа по взысканию задолженности за ЖКУ</w:t>
      </w:r>
      <w:bookmarkEnd w:id="0"/>
      <w:bookmarkEnd w:id="1"/>
      <w:bookmarkEnd w:id="2"/>
    </w:p>
    <w:p w14:paraId="52C48656" w14:textId="77777777" w:rsidR="000F2086" w:rsidRPr="003B1B49" w:rsidRDefault="000F2086" w:rsidP="000F2086">
      <w:pPr>
        <w:pStyle w:val="a4"/>
        <w:ind w:right="142" w:firstLine="567"/>
        <w:jc w:val="center"/>
        <w:rPr>
          <w:rFonts w:ascii="Times New Roman" w:hAnsi="Times New Roman" w:cs="Times New Roman"/>
          <w:b/>
          <w:sz w:val="28"/>
          <w:szCs w:val="28"/>
        </w:rPr>
      </w:pPr>
    </w:p>
    <w:p w14:paraId="674D2144"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В ГБУ «Жилищник района Ломоносовский» на начало 2020 года сумма задолженности по оплате за ЖКУ физических лиц составляла 126 597 000. После введения особого режима, сумма задолженности увеличилась на 44 549 000 и составила 171 146 000 (7785 лицевых счета).</w:t>
      </w:r>
    </w:p>
    <w:p w14:paraId="15021F99" w14:textId="3B308E4D" w:rsidR="00CB2BB9" w:rsidRPr="00C97807" w:rsidRDefault="00CB2BB9" w:rsidP="00CB2BB9">
      <w:pPr>
        <w:ind w:firstLine="709"/>
        <w:jc w:val="both"/>
        <w:rPr>
          <w:rFonts w:eastAsia="Calibri" w:cs="Times New Roman"/>
          <w:szCs w:val="28"/>
        </w:rPr>
      </w:pPr>
      <w:r w:rsidRPr="00C97807">
        <w:rPr>
          <w:rFonts w:eastAsia="Calibri" w:cs="Times New Roman"/>
          <w:szCs w:val="28"/>
        </w:rPr>
        <w:t xml:space="preserve">Для сокращения задолженности населения, отделом по работе с населением ГБУ «Жилищник района Ломоносовский» проводились мероприятия по уведомлению собственников посредством телефонной связи, осуществлялись мероприятия по информированию и консультированию населения по вопросам начислений оплат и возможности реструктуризации долга за коммунальные услуги. Направлено 3685 уведомлений, в соответствии с постановлением Правительства Москвы от 06.05.2011 </w:t>
      </w:r>
      <w:r w:rsidR="00ED1EEF">
        <w:rPr>
          <w:rFonts w:eastAsia="Calibri" w:cs="Times New Roman"/>
          <w:szCs w:val="28"/>
        </w:rPr>
        <w:t>№</w:t>
      </w:r>
      <w:r w:rsidRPr="00C97807">
        <w:rPr>
          <w:rFonts w:eastAsia="Calibri" w:cs="Times New Roman"/>
          <w:szCs w:val="28"/>
        </w:rPr>
        <w:t xml:space="preserve"> 354 "О предоставлении коммунальных услуг собственникам и пользователям помещений в многоквартирных домах и жилых домов" выполнено 412 перерасчетов размера платы за ЖКУ на сумму 15 937 733,69 руб.</w:t>
      </w:r>
    </w:p>
    <w:p w14:paraId="0D82E7A8"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Также, в целях повышения эффективности сбора платежей с физических лиц за жилищно-коммунальные услуги, в управе района создана и действует комиссия по взысканию задолженности с физических и юридических лиц в Ломоносовском районе. За отчетный период проведено 16 заседаний Комиссии, на которых по 80 лицевым счетам приняты положительные решения о заключении соглашений с ГБУ «Жилищник района Ломоносовский» о реструктуризации долга на общую сумму 4 853 650,82 рубля, (из них погашена задолженность в размере 889 311,46 рублей).</w:t>
      </w:r>
    </w:p>
    <w:p w14:paraId="71FDDEE9"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За 2020 год в органы судебной власти было направлено 578 заявлений о взыскании задолженности с физических лиц на общую сумму 53 523 019,25 рубля, получено и предъявлено в службу судебных приставов 168 судебных приказов на общую сумму 9 302 458,36 рублей (взыскано 6 957 274,36 руб.).</w:t>
      </w:r>
    </w:p>
    <w:p w14:paraId="335D8A67"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В результате, все вышеперечисленные мероприятия позволили сократить сумму долга на 29 815 354 руб.</w:t>
      </w:r>
    </w:p>
    <w:p w14:paraId="269371B4" w14:textId="54DDD499" w:rsidR="00CB2BB9" w:rsidRPr="00C97807" w:rsidRDefault="00CB2BB9" w:rsidP="00CB2BB9">
      <w:pPr>
        <w:ind w:firstLine="709"/>
        <w:jc w:val="both"/>
        <w:rPr>
          <w:rFonts w:eastAsia="Calibri" w:cs="Times New Roman"/>
          <w:szCs w:val="28"/>
        </w:rPr>
      </w:pPr>
      <w:r w:rsidRPr="00C97807">
        <w:rPr>
          <w:rFonts w:eastAsia="Calibri" w:cs="Times New Roman"/>
          <w:szCs w:val="28"/>
        </w:rPr>
        <w:t>В разрезе частных управляющих компаний и объединений собственников жилья, сумма задолженности за ЖКУ в 2020 год составляла 4 054 820,01 руб. (123 лицевых счет</w:t>
      </w:r>
      <w:r w:rsidR="00ED1EEF">
        <w:rPr>
          <w:rFonts w:eastAsia="Calibri" w:cs="Times New Roman"/>
          <w:szCs w:val="28"/>
        </w:rPr>
        <w:t>ов</w:t>
      </w:r>
      <w:r w:rsidRPr="00C97807">
        <w:rPr>
          <w:rFonts w:eastAsia="Calibri" w:cs="Times New Roman"/>
          <w:szCs w:val="28"/>
        </w:rPr>
        <w:t>)</w:t>
      </w:r>
      <w:r w:rsidR="00ED1EEF">
        <w:rPr>
          <w:rFonts w:eastAsia="Calibri" w:cs="Times New Roman"/>
          <w:szCs w:val="28"/>
        </w:rPr>
        <w:t>.</w:t>
      </w:r>
    </w:p>
    <w:p w14:paraId="017DC988"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За отчетный период частными управляющими компаниями проводились мероприятия по уведомлению собственников о задолженности (обзвон), направлены заявления в органы судебной власти о взыскании задолженности с физических лиц на общую сумму 1 080 677,87 рублей. Заключено соглашений о реструктуризации долга на сумму 500 000 руб.</w:t>
      </w:r>
    </w:p>
    <w:p w14:paraId="51A9104A"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В результате выполненных мероприятий задолженность физических лиц в МКД, находящихся в управлении частных управляющих компаний и объединений собственников жилья за отчетный период снизилась на 28% (2 043 047,17 руб.).</w:t>
      </w:r>
    </w:p>
    <w:p w14:paraId="5DE2D554" w14:textId="77777777" w:rsidR="00CB2BB9" w:rsidRPr="00C97807" w:rsidRDefault="00CB2BB9" w:rsidP="00CB2BB9">
      <w:pPr>
        <w:ind w:firstLine="709"/>
        <w:jc w:val="both"/>
        <w:rPr>
          <w:rFonts w:eastAsia="Calibri" w:cs="Times New Roman"/>
          <w:szCs w:val="28"/>
        </w:rPr>
      </w:pPr>
      <w:r w:rsidRPr="00C97807">
        <w:rPr>
          <w:rFonts w:cs="Times New Roman"/>
          <w:szCs w:val="28"/>
        </w:rPr>
        <w:t xml:space="preserve">Данные мероприятия также позволили снизить задолженность управляющих компаний перед ресурсоснабжающими организациями. </w:t>
      </w:r>
    </w:p>
    <w:p w14:paraId="621ED2C7" w14:textId="77777777" w:rsidR="00CB2BB9" w:rsidRPr="00C97807" w:rsidRDefault="00CB2BB9" w:rsidP="00CB2BB9">
      <w:pPr>
        <w:ind w:firstLine="709"/>
        <w:jc w:val="both"/>
        <w:rPr>
          <w:rFonts w:eastAsia="Calibri" w:cs="Times New Roman"/>
          <w:szCs w:val="28"/>
        </w:rPr>
      </w:pPr>
      <w:r w:rsidRPr="00C97807">
        <w:rPr>
          <w:rFonts w:cs="Times New Roman"/>
          <w:szCs w:val="28"/>
        </w:rPr>
        <w:t xml:space="preserve">Задолженность по социальному и коммерческому найму за 2020 год увеличилась на 26% и составила 1 717 995,96 руб. по 257 должникам. </w:t>
      </w:r>
      <w:r w:rsidRPr="00C97807">
        <w:rPr>
          <w:rFonts w:eastAsia="Calibri" w:cs="Times New Roman"/>
          <w:szCs w:val="28"/>
        </w:rPr>
        <w:t xml:space="preserve">Одной из причин увеличения общей суммы задолженности послужило введение особого режима. </w:t>
      </w:r>
    </w:p>
    <w:p w14:paraId="5388FF46" w14:textId="77777777" w:rsidR="00CB2BB9" w:rsidRPr="00C97807" w:rsidRDefault="00CB2BB9" w:rsidP="00CB2BB9">
      <w:pPr>
        <w:ind w:firstLine="709"/>
        <w:jc w:val="both"/>
        <w:rPr>
          <w:rFonts w:cs="Times New Roman"/>
          <w:szCs w:val="28"/>
        </w:rPr>
      </w:pPr>
      <w:r w:rsidRPr="00C97807">
        <w:rPr>
          <w:rFonts w:eastAsia="Calibri" w:cs="Times New Roman"/>
          <w:szCs w:val="28"/>
        </w:rPr>
        <w:t>ГКУ «ИС Ломоносовского района», в целях снижения задолженности, было подано 101 заявление в органы судебной власти о вынесении судебного приказа о взыскании задолженности за социальный и коммерческий наем на общую сумму 847 385,3 руб. Для исполнения судебных приказов в службу судебных приставов предъявлено 33 исполнительных листа на общую сумму 264 261,72 руб., в ПАО Сбербанк переданы 20 исполнительных листов на общую сумму 225 562,41 рублей. В рамках досудебного урегулирования оплачена задолженность в размере 97 327,12 руб. (7 лицевых счета).</w:t>
      </w:r>
    </w:p>
    <w:p w14:paraId="49B5F83F" w14:textId="77777777" w:rsidR="00CB2BB9" w:rsidRPr="00C97807" w:rsidRDefault="00CB2BB9" w:rsidP="00CB2BB9">
      <w:pPr>
        <w:ind w:firstLine="709"/>
        <w:jc w:val="both"/>
        <w:rPr>
          <w:rFonts w:eastAsia="Calibri" w:cs="Times New Roman"/>
          <w:szCs w:val="28"/>
        </w:rPr>
      </w:pPr>
      <w:r w:rsidRPr="00C97807">
        <w:rPr>
          <w:rFonts w:eastAsia="Calibri" w:cs="Times New Roman"/>
          <w:szCs w:val="28"/>
        </w:rPr>
        <w:t xml:space="preserve">В результате проведенной работы сумма задолженности по социальному и коммерческому найму сократилась на 271 914,49 рублей. </w:t>
      </w:r>
    </w:p>
    <w:p w14:paraId="3ADEC6D3" w14:textId="77777777" w:rsidR="000F2086" w:rsidRPr="003B1B49" w:rsidRDefault="000F2086" w:rsidP="000F2086">
      <w:pPr>
        <w:pStyle w:val="a4"/>
        <w:ind w:right="142" w:firstLine="567"/>
        <w:jc w:val="center"/>
        <w:rPr>
          <w:rFonts w:cs="Times New Roman"/>
          <w:b/>
          <w:szCs w:val="28"/>
        </w:rPr>
      </w:pPr>
      <w:r w:rsidRPr="003B1B49">
        <w:rPr>
          <w:rFonts w:cs="Times New Roman"/>
          <w:b/>
          <w:szCs w:val="28"/>
        </w:rPr>
        <w:tab/>
      </w:r>
    </w:p>
    <w:p w14:paraId="52324192" w14:textId="77777777" w:rsidR="000F2086" w:rsidRPr="003B1B49" w:rsidRDefault="000F2086" w:rsidP="000F2086">
      <w:pPr>
        <w:ind w:right="142" w:firstLine="567"/>
        <w:jc w:val="center"/>
        <w:rPr>
          <w:rFonts w:eastAsiaTheme="minorEastAsia" w:cs="Times New Roman"/>
          <w:szCs w:val="28"/>
          <w:lang w:eastAsia="ru-RU"/>
        </w:rPr>
      </w:pPr>
      <w:r w:rsidRPr="003B1B49">
        <w:rPr>
          <w:rFonts w:cs="Times New Roman"/>
          <w:b/>
          <w:szCs w:val="28"/>
        </w:rPr>
        <w:t>Работа в сфере строительства и реконструкции</w:t>
      </w:r>
    </w:p>
    <w:p w14:paraId="6D0A69C9" w14:textId="77777777" w:rsidR="000F2086" w:rsidRPr="00C34361" w:rsidRDefault="000F2086" w:rsidP="000F2086">
      <w:pPr>
        <w:shd w:val="clear" w:color="auto" w:fill="FFFFFF"/>
        <w:spacing w:line="317" w:lineRule="exact"/>
        <w:ind w:right="-1" w:firstLine="567"/>
        <w:jc w:val="both"/>
        <w:rPr>
          <w:rFonts w:eastAsia="Calibri" w:cs="Times New Roman"/>
          <w:spacing w:val="-1"/>
          <w:szCs w:val="28"/>
        </w:rPr>
      </w:pPr>
    </w:p>
    <w:p w14:paraId="7076D411" w14:textId="77777777" w:rsidR="001335C0" w:rsidRPr="00C97807" w:rsidRDefault="001335C0" w:rsidP="001335C0">
      <w:pPr>
        <w:shd w:val="clear" w:color="auto" w:fill="FFFFFF"/>
        <w:spacing w:line="317" w:lineRule="exact"/>
        <w:ind w:right="-1" w:firstLine="567"/>
        <w:jc w:val="both"/>
        <w:rPr>
          <w:rFonts w:eastAsia="Calibri" w:cs="Times New Roman"/>
          <w:spacing w:val="-1"/>
          <w:szCs w:val="28"/>
        </w:rPr>
      </w:pPr>
      <w:r w:rsidRPr="00C97807">
        <w:rPr>
          <w:rFonts w:eastAsia="Calibri" w:cs="Times New Roman"/>
          <w:spacing w:val="-1"/>
          <w:szCs w:val="28"/>
        </w:rPr>
        <w:t xml:space="preserve">В 2020 году на территории Ломоносовского района проводилось строительство на 4-х объектах по адресам: ул. Архитектора Власова, вл.2, внутригородское муниципальное образование Ломоносовское, кв.18, к.5Б, на участке улично-дорожной сети </w:t>
      </w:r>
      <w:r w:rsidRPr="00C97807">
        <w:rPr>
          <w:rFonts w:eastAsia="Calibri" w:cs="Times New Roman"/>
          <w:szCs w:val="28"/>
        </w:rPr>
        <w:t xml:space="preserve">в районе домов 74 и 81/2 </w:t>
      </w:r>
      <w:r w:rsidRPr="00C97807">
        <w:rPr>
          <w:rFonts w:eastAsia="Calibri" w:cs="Times New Roman"/>
          <w:spacing w:val="-1"/>
          <w:szCs w:val="28"/>
        </w:rPr>
        <w:t xml:space="preserve">в рамках адресной инвестиционной программы г.Москвы на 2018-2021 </w:t>
      </w:r>
      <w:r w:rsidRPr="00C97807">
        <w:rPr>
          <w:rFonts w:eastAsia="Calibri" w:cs="Times New Roman"/>
          <w:szCs w:val="28"/>
        </w:rPr>
        <w:t>утвержденной постановлением Правительства Москвы от 09.10.2018 № 1233-ПП</w:t>
      </w:r>
      <w:r w:rsidRPr="00C97807">
        <w:rPr>
          <w:rFonts w:eastAsia="Calibri" w:cs="Times New Roman"/>
          <w:spacing w:val="-1"/>
          <w:szCs w:val="28"/>
        </w:rPr>
        <w:t xml:space="preserve"> по Ленинскому проспекту и </w:t>
      </w:r>
      <w:r w:rsidRPr="00C97807">
        <w:rPr>
          <w:rFonts w:eastAsia="Calibri" w:cs="Times New Roman"/>
          <w:szCs w:val="28"/>
        </w:rPr>
        <w:t>на участке улично-дорожной сети в районе домов 90 и 95 по Ленинскому проспекту в соответствии с постановлением Правительства Москвы от 03.09.2018 №1029.</w:t>
      </w:r>
    </w:p>
    <w:p w14:paraId="19B286B7" w14:textId="77777777" w:rsidR="001335C0" w:rsidRPr="00C97807" w:rsidRDefault="001335C0" w:rsidP="001335C0">
      <w:pPr>
        <w:shd w:val="clear" w:color="auto" w:fill="FFFFFF"/>
        <w:spacing w:line="317" w:lineRule="exact"/>
        <w:ind w:right="-1" w:firstLine="567"/>
        <w:jc w:val="both"/>
        <w:rPr>
          <w:rFonts w:eastAsia="Calibri" w:cs="Times New Roman"/>
          <w:spacing w:val="-1"/>
          <w:szCs w:val="28"/>
        </w:rPr>
      </w:pPr>
      <w:r w:rsidRPr="00C97807">
        <w:rPr>
          <w:rFonts w:eastAsia="Calibri" w:cs="Times New Roman"/>
          <w:spacing w:val="-1"/>
          <w:szCs w:val="28"/>
        </w:rPr>
        <w:t xml:space="preserve">С 2018 года, в рамках «Программы реновации жилого фонда в городе Москве», по адресу: ул. Архитектора Власова, вл.2, проводятся работы </w:t>
      </w:r>
      <w:r w:rsidRPr="00C97807">
        <w:rPr>
          <w:rFonts w:eastAsia="Calibri" w:cs="Times New Roman"/>
          <w:spacing w:val="-1"/>
          <w:szCs w:val="28"/>
        </w:rPr>
        <w:br/>
        <w:t xml:space="preserve">по строительству </w:t>
      </w:r>
      <w:proofErr w:type="spellStart"/>
      <w:r w:rsidRPr="00C97807">
        <w:rPr>
          <w:rFonts w:eastAsia="Calibri" w:cs="Times New Roman"/>
          <w:spacing w:val="-1"/>
          <w:szCs w:val="28"/>
        </w:rPr>
        <w:t>одноподъездного</w:t>
      </w:r>
      <w:proofErr w:type="spellEnd"/>
      <w:r w:rsidRPr="00C97807">
        <w:rPr>
          <w:rFonts w:eastAsia="Calibri" w:cs="Times New Roman"/>
          <w:spacing w:val="-1"/>
          <w:szCs w:val="28"/>
        </w:rPr>
        <w:t xml:space="preserve"> 25-ти этажного многоквартирного жилого дома на 216 квартир с подземной стоянкой на 150 машиномест. Заказчиком строительства выступает </w:t>
      </w:r>
      <w:r w:rsidRPr="00C97807">
        <w:rPr>
          <w:rFonts w:eastAsia="Calibri" w:cs="Times New Roman"/>
          <w:szCs w:val="28"/>
        </w:rPr>
        <w:t xml:space="preserve">Московский фонд реновации жилой застройки. Подрядная организация – ООО «РСТ-ГЕНПОДРЯД». Срок окончания работ – 3 квартал 2021 года. В настоящее время возведены все 25 этажей, ведутся работы по прокладке коммуникаций, а также внутренние и внешние отделочные работы. </w:t>
      </w:r>
    </w:p>
    <w:p w14:paraId="70E6DBBE" w14:textId="77777777" w:rsidR="001335C0" w:rsidRPr="00C97807" w:rsidRDefault="001335C0" w:rsidP="001335C0">
      <w:pPr>
        <w:autoSpaceDE w:val="0"/>
        <w:autoSpaceDN w:val="0"/>
        <w:adjustRightInd w:val="0"/>
        <w:ind w:firstLine="567"/>
        <w:jc w:val="both"/>
        <w:rPr>
          <w:rFonts w:eastAsia="Calibri" w:cs="Times New Roman"/>
          <w:szCs w:val="28"/>
        </w:rPr>
      </w:pPr>
      <w:r w:rsidRPr="00C97807">
        <w:rPr>
          <w:rFonts w:eastAsia="Calibri" w:cs="Times New Roman"/>
          <w:szCs w:val="28"/>
        </w:rPr>
        <w:t>Напоминаю, что на территории Ломоносовского района города Москвы 15 домов включены в программу реновации. Количество жителей, участвующих в переселении – 5569 чел.</w:t>
      </w:r>
    </w:p>
    <w:p w14:paraId="6388E9E1" w14:textId="77777777" w:rsidR="001335C0" w:rsidRPr="00C97807" w:rsidRDefault="001335C0" w:rsidP="001335C0">
      <w:pPr>
        <w:ind w:right="-1" w:firstLine="567"/>
        <w:jc w:val="both"/>
        <w:rPr>
          <w:rFonts w:eastAsia="Calibri" w:cs="Times New Roman"/>
          <w:szCs w:val="28"/>
        </w:rPr>
      </w:pPr>
      <w:r w:rsidRPr="00C97807">
        <w:rPr>
          <w:rFonts w:eastAsia="Calibri" w:cs="Times New Roman"/>
          <w:szCs w:val="28"/>
        </w:rPr>
        <w:t>По адресному ориентиру: внутригородское муниципальное образование Ломоносовское, кв.18, к.5Б, подрядной организацией ООО «</w:t>
      </w:r>
      <w:proofErr w:type="spellStart"/>
      <w:r w:rsidRPr="00C97807">
        <w:rPr>
          <w:rFonts w:eastAsia="Calibri" w:cs="Times New Roman"/>
          <w:szCs w:val="28"/>
        </w:rPr>
        <w:t>СпецСтройСервис</w:t>
      </w:r>
      <w:proofErr w:type="spellEnd"/>
      <w:r w:rsidRPr="00C97807">
        <w:rPr>
          <w:rFonts w:eastAsia="Calibri" w:cs="Times New Roman"/>
          <w:szCs w:val="28"/>
        </w:rPr>
        <w:t>» ведется строительство 4-х этажного, с 1-м подземным этажом, объекта «Школа хореографии и изобразительных искусств» общей площадью – 2649,91 м</w:t>
      </w:r>
      <w:r w:rsidRPr="00C97807">
        <w:rPr>
          <w:rFonts w:eastAsia="Calibri" w:cs="Times New Roman"/>
          <w:szCs w:val="28"/>
          <w:vertAlign w:val="superscript"/>
        </w:rPr>
        <w:t>2</w:t>
      </w:r>
      <w:r w:rsidRPr="00C97807">
        <w:rPr>
          <w:rFonts w:eastAsia="Calibri" w:cs="Times New Roman"/>
          <w:szCs w:val="28"/>
        </w:rPr>
        <w:t xml:space="preserve">. Монолитные строительно-монтажные и фасадные работы завершены, ведутся работы по внутренней отделке. В связи с указом Мэра Москвы от 05.03.2020 </w:t>
      </w:r>
      <w:r w:rsidRPr="00C97807">
        <w:rPr>
          <w:rFonts w:cs="Times New Roman"/>
          <w:szCs w:val="28"/>
        </w:rPr>
        <w:t xml:space="preserve">№ 12-УМ «О введении режима повышенной готовности», а также введением ограничительных мер на территории г.Москвы, строительные работы в летний период не проводились. </w:t>
      </w:r>
      <w:r w:rsidRPr="00C97807">
        <w:rPr>
          <w:rFonts w:eastAsia="Calibri" w:cs="Times New Roman"/>
          <w:szCs w:val="28"/>
        </w:rPr>
        <w:t xml:space="preserve">Срок ввода </w:t>
      </w:r>
      <w:r w:rsidRPr="00C97807">
        <w:rPr>
          <w:rFonts w:eastAsia="Calibri" w:cs="Times New Roman"/>
          <w:szCs w:val="28"/>
        </w:rPr>
        <w:br/>
        <w:t xml:space="preserve">в эксплуатацию объекта перенесен на 1 квартал 2021 года. </w:t>
      </w:r>
    </w:p>
    <w:p w14:paraId="16813F46"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В рамках адресной инвестиционной программы города Москвы на 2018-2021 годы, утвержденной постановлением Правительства Москвы от 09.10.2018 № 1233-ПП, на участке улично-дорожной сети в районе домов 74 и 81/2 по Ленинскому проспекту подрядной организацией АО «</w:t>
      </w:r>
      <w:proofErr w:type="spellStart"/>
      <w:r w:rsidRPr="00C97807">
        <w:rPr>
          <w:rFonts w:eastAsia="Calibri" w:cs="Times New Roman"/>
          <w:szCs w:val="28"/>
        </w:rPr>
        <w:t>МосИнжПроект</w:t>
      </w:r>
      <w:proofErr w:type="spellEnd"/>
      <w:r w:rsidRPr="00C97807">
        <w:rPr>
          <w:rFonts w:eastAsia="Calibri" w:cs="Times New Roman"/>
          <w:szCs w:val="28"/>
        </w:rPr>
        <w:t>» ведется строительство станции «Улица Строителей» будущей Троицкой (Коммунарской) линии. В настоящее время ведутся подготовительные работы по мобилизации площадки и разрытию котлована. Заказчик работ Департамент строительства города Москвы. Плановый срок ввода – 2024 г.</w:t>
      </w:r>
    </w:p>
    <w:p w14:paraId="77650E6F"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В соответствии с постановлением Правительства Москвы от 03.09.2018 №1029, на участке улично-дорожной сети в районе домов 90 и 95 по Ленинскому проспекту подрядной организацией АО «</w:t>
      </w:r>
      <w:proofErr w:type="spellStart"/>
      <w:r w:rsidRPr="00C97807">
        <w:rPr>
          <w:rFonts w:eastAsia="Calibri" w:cs="Times New Roman"/>
          <w:szCs w:val="28"/>
        </w:rPr>
        <w:t>МосИнжПроект</w:t>
      </w:r>
      <w:proofErr w:type="spellEnd"/>
      <w:r w:rsidRPr="00C97807">
        <w:rPr>
          <w:rFonts w:eastAsia="Calibri" w:cs="Times New Roman"/>
          <w:szCs w:val="28"/>
        </w:rPr>
        <w:t>» проводится строительство пересадочной станции метро «Улица Новаторов» будущих Большой кольцевой и Троицкой (Коммунарской) линий на территории Большой Москвы (Парламентский центр, район Коммунарка. Государственный заказчик Департамент строительства города Москвы. За отчетный период выполнены работы по обустройству территории строительной площадки, работы по выемке грунта котлована, подрядная организация приступила к работам по установке каркасной коробки котлована. Для обеспечения безопасности пешеходов, пересекающих Ленинский проспект, в районе домов 90 и 95 организован временный пешеходный переход. Срок завершения работ: 4 квартал 2021 года.</w:t>
      </w:r>
    </w:p>
    <w:p w14:paraId="1C21A9A8" w14:textId="77777777" w:rsidR="000F2086" w:rsidRPr="008E2EAF" w:rsidRDefault="000F2086" w:rsidP="000F2086">
      <w:pPr>
        <w:ind w:right="142"/>
        <w:jc w:val="both"/>
        <w:rPr>
          <w:rFonts w:eastAsia="Calibri" w:cs="Times New Roman"/>
          <w:szCs w:val="28"/>
        </w:rPr>
      </w:pPr>
    </w:p>
    <w:p w14:paraId="52764522" w14:textId="0E704010" w:rsidR="000F2086" w:rsidRDefault="000F2086" w:rsidP="000F2086">
      <w:pPr>
        <w:ind w:right="142" w:firstLine="567"/>
        <w:jc w:val="center"/>
        <w:rPr>
          <w:rFonts w:cs="Times New Roman"/>
          <w:b/>
          <w:szCs w:val="28"/>
        </w:rPr>
      </w:pPr>
      <w:r w:rsidRPr="008E2EAF">
        <w:rPr>
          <w:rFonts w:cs="Times New Roman"/>
          <w:b/>
          <w:szCs w:val="28"/>
        </w:rPr>
        <w:t xml:space="preserve"> Работа по выявлению и демонтажу незаконно установленных капитальных и некапитальных объектов</w:t>
      </w:r>
    </w:p>
    <w:p w14:paraId="035669A0" w14:textId="77777777" w:rsidR="00D142D5" w:rsidRPr="008E2EAF" w:rsidRDefault="00D142D5" w:rsidP="000F2086">
      <w:pPr>
        <w:ind w:right="142" w:firstLine="567"/>
        <w:jc w:val="center"/>
        <w:rPr>
          <w:rFonts w:cs="Times New Roman"/>
          <w:szCs w:val="28"/>
        </w:rPr>
      </w:pPr>
    </w:p>
    <w:p w14:paraId="59EE40B6" w14:textId="77777777" w:rsidR="001335C0" w:rsidRPr="00C97807" w:rsidRDefault="001335C0" w:rsidP="001335C0">
      <w:pPr>
        <w:ind w:firstLine="567"/>
        <w:jc w:val="both"/>
        <w:rPr>
          <w:rFonts w:eastAsia="Times New Roman" w:cs="Times New Roman"/>
          <w:szCs w:val="28"/>
          <w:lang w:eastAsia="ru-RU"/>
        </w:rPr>
      </w:pPr>
      <w:r w:rsidRPr="00C97807">
        <w:rPr>
          <w:rFonts w:eastAsia="Calibri" w:cs="Times New Roman"/>
          <w:szCs w:val="28"/>
        </w:rPr>
        <w:t xml:space="preserve">Работа по выявлению и демонтажу незаконно установленных капитальных и некапитальных объектов на территории Ломоносовского района в 2020 году проводилась на постоянной основе в рамках выполнения постановлений Правительства Москвы </w:t>
      </w:r>
      <w:r w:rsidRPr="00C97807">
        <w:rPr>
          <w:rFonts w:eastAsia="Times New Roman" w:cs="Times New Roman"/>
          <w:szCs w:val="28"/>
          <w:lang w:eastAsia="ru-RU"/>
        </w:rPr>
        <w:t xml:space="preserve">от 02.11.2012 № 614-ПП </w:t>
      </w:r>
      <w:r w:rsidRPr="00C97807">
        <w:rPr>
          <w:rFonts w:eastAsia="Times New Roman" w:cs="Times New Roman"/>
          <w:szCs w:val="28"/>
          <w:lang w:eastAsia="ru-RU"/>
        </w:rPr>
        <w:br/>
        <w:t xml:space="preserve">«Об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от 11.12.2013 № 819-ПП «Об утверждении Положения о взаимодействии органов исполнительной власти города Москвы при организации работы по выявлению и пресечению незаконного (нецелевого) использования земельных участков» </w:t>
      </w:r>
      <w:r w:rsidRPr="00C97807">
        <w:rPr>
          <w:rFonts w:eastAsia="Times New Roman" w:cs="Times New Roman"/>
          <w:szCs w:val="28"/>
          <w:lang w:eastAsia="ru-RU"/>
        </w:rPr>
        <w:br/>
        <w:t>и от 08.12.2015 № 829-ПП «О мерах по обеспечению сноса самовольных построек на отдельных территориях города Москвы».</w:t>
      </w:r>
    </w:p>
    <w:p w14:paraId="24356C52"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 xml:space="preserve">Всего за 2020 год на территории района было демонтировано </w:t>
      </w:r>
      <w:r w:rsidRPr="00C97807">
        <w:rPr>
          <w:rFonts w:eastAsia="Calibri" w:cs="Times New Roman"/>
          <w:szCs w:val="28"/>
        </w:rPr>
        <w:br/>
      </w:r>
      <w:r w:rsidRPr="00C97807">
        <w:rPr>
          <w:rFonts w:eastAsia="Calibri" w:cs="Times New Roman"/>
          <w:szCs w:val="28"/>
          <w:u w:val="single"/>
        </w:rPr>
        <w:t>8</w:t>
      </w:r>
      <w:r w:rsidRPr="00C97807">
        <w:rPr>
          <w:rFonts w:eastAsia="Calibri" w:cs="Times New Roman"/>
          <w:szCs w:val="28"/>
        </w:rPr>
        <w:t xml:space="preserve"> объектов без оформленных земельно-правовых отношений по 614-ПП </w:t>
      </w:r>
      <w:r w:rsidRPr="00C97807">
        <w:rPr>
          <w:rFonts w:eastAsia="Calibri" w:cs="Times New Roman"/>
          <w:szCs w:val="28"/>
        </w:rPr>
        <w:br/>
        <w:t xml:space="preserve">и </w:t>
      </w:r>
      <w:r w:rsidRPr="00C97807">
        <w:rPr>
          <w:rFonts w:eastAsia="Calibri" w:cs="Times New Roman"/>
          <w:szCs w:val="28"/>
          <w:u w:val="single"/>
        </w:rPr>
        <w:t>1</w:t>
      </w:r>
      <w:r w:rsidRPr="00C97807">
        <w:rPr>
          <w:rFonts w:eastAsia="Calibri" w:cs="Times New Roman"/>
          <w:szCs w:val="28"/>
        </w:rPr>
        <w:t xml:space="preserve"> объект в рамках 819-ПП (пристройка к ТП на Ленинском </w:t>
      </w:r>
      <w:proofErr w:type="spellStart"/>
      <w:r w:rsidRPr="00C97807">
        <w:rPr>
          <w:rFonts w:eastAsia="Calibri" w:cs="Times New Roman"/>
          <w:szCs w:val="28"/>
        </w:rPr>
        <w:t>пр</w:t>
      </w:r>
      <w:proofErr w:type="spellEnd"/>
      <w:r w:rsidRPr="00C97807">
        <w:rPr>
          <w:rFonts w:eastAsia="Calibri" w:cs="Times New Roman"/>
          <w:szCs w:val="28"/>
        </w:rPr>
        <w:t xml:space="preserve">-те, д.88, корп.3). </w:t>
      </w:r>
    </w:p>
    <w:p w14:paraId="30895657"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 xml:space="preserve">Кроме того, Окружной комиссии по пресечению самовольного строительства префектуры Юго-Западного административного округа города Москвы было принято решение о демонтаже объектов некапитального строительства, расположенных на придомовых территориях жилых домов по адресам: ул. Академика Пилюгина, д.14, корп.1 (часть забора, шлагбаум и будка охраны) и ул. Крупской, д.1 (часть забора, выходящего за границы земельного участка). </w:t>
      </w:r>
    </w:p>
    <w:p w14:paraId="1FC20533"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 xml:space="preserve">В связи с высокой социальной напряженностью, со стороны жителей дома по адресу: ул. Академика Пилюгина, д.14, корп.1, работы по демонтажу были приостановлены. Председателем ЖСК «Воронцово» </w:t>
      </w:r>
      <w:proofErr w:type="spellStart"/>
      <w:r w:rsidRPr="00C97807">
        <w:rPr>
          <w:rFonts w:eastAsia="Calibri" w:cs="Times New Roman"/>
          <w:szCs w:val="28"/>
        </w:rPr>
        <w:t>Шаталинским</w:t>
      </w:r>
      <w:proofErr w:type="spellEnd"/>
      <w:r w:rsidRPr="00C97807">
        <w:rPr>
          <w:rFonts w:eastAsia="Calibri" w:cs="Times New Roman"/>
          <w:szCs w:val="28"/>
        </w:rPr>
        <w:t xml:space="preserve"> В.В. проводятся мероприятия по постановке земельного участка на государственный кадастровый учет и организации общего собрания собственников многоквартирного дома. Собрание собственников запланировано на январь 2021 года. </w:t>
      </w:r>
    </w:p>
    <w:p w14:paraId="714E34D7" w14:textId="77777777" w:rsidR="001335C0" w:rsidRPr="00C97807" w:rsidRDefault="001335C0" w:rsidP="001335C0">
      <w:pPr>
        <w:ind w:right="142" w:firstLine="567"/>
        <w:jc w:val="both"/>
        <w:rPr>
          <w:rFonts w:eastAsia="Calibri" w:cs="Times New Roman"/>
          <w:szCs w:val="28"/>
        </w:rPr>
      </w:pPr>
      <w:r w:rsidRPr="00C97807">
        <w:rPr>
          <w:rFonts w:eastAsia="Calibri" w:cs="Times New Roman"/>
          <w:szCs w:val="28"/>
        </w:rPr>
        <w:t>Демонтаж ограждающего устройства (забора) на придомовой территории жилого дома по адресу: ул. Крупской, д.1 приостановлен, в связи с обжалованием решения Окружной комиссии по самовольному строительству от 17.12.2020 № 25.</w:t>
      </w:r>
    </w:p>
    <w:p w14:paraId="1EFBB12C" w14:textId="77777777" w:rsidR="000F2086" w:rsidRPr="008E2EAF" w:rsidRDefault="000F2086" w:rsidP="000F2086">
      <w:pPr>
        <w:autoSpaceDE w:val="0"/>
        <w:autoSpaceDN w:val="0"/>
        <w:adjustRightInd w:val="0"/>
        <w:ind w:right="142"/>
        <w:jc w:val="both"/>
        <w:rPr>
          <w:rFonts w:eastAsia="Calibri" w:cs="Times New Roman"/>
          <w:szCs w:val="28"/>
        </w:rPr>
      </w:pPr>
    </w:p>
    <w:p w14:paraId="38C89E75" w14:textId="77777777" w:rsidR="000F2086" w:rsidRPr="008E2EAF" w:rsidRDefault="000F2086" w:rsidP="000F2086">
      <w:pPr>
        <w:autoSpaceDE w:val="0"/>
        <w:autoSpaceDN w:val="0"/>
        <w:adjustRightInd w:val="0"/>
        <w:ind w:right="142" w:firstLine="567"/>
        <w:jc w:val="center"/>
        <w:rPr>
          <w:rFonts w:cs="Times New Roman"/>
          <w:b/>
          <w:szCs w:val="28"/>
        </w:rPr>
      </w:pPr>
      <w:r w:rsidRPr="008E2EAF">
        <w:rPr>
          <w:rFonts w:cs="Times New Roman"/>
          <w:b/>
          <w:szCs w:val="28"/>
        </w:rPr>
        <w:t>Работа по обеспечению безопасности дорожного движения</w:t>
      </w:r>
    </w:p>
    <w:p w14:paraId="0373AE32" w14:textId="77777777" w:rsidR="000F2086" w:rsidRPr="008E2EAF" w:rsidRDefault="000F2086" w:rsidP="000F2086">
      <w:pPr>
        <w:autoSpaceDE w:val="0"/>
        <w:autoSpaceDN w:val="0"/>
        <w:adjustRightInd w:val="0"/>
        <w:ind w:right="142" w:firstLine="567"/>
        <w:jc w:val="both"/>
        <w:rPr>
          <w:rFonts w:cs="Times New Roman"/>
          <w:szCs w:val="28"/>
        </w:rPr>
      </w:pPr>
    </w:p>
    <w:p w14:paraId="77ADC085" w14:textId="77777777" w:rsidR="00762FB9" w:rsidRPr="00C97807" w:rsidRDefault="00762FB9" w:rsidP="00762FB9">
      <w:pPr>
        <w:autoSpaceDE w:val="0"/>
        <w:autoSpaceDN w:val="0"/>
        <w:adjustRightInd w:val="0"/>
        <w:ind w:right="142" w:firstLine="567"/>
        <w:jc w:val="both"/>
        <w:rPr>
          <w:rFonts w:eastAsia="Calibri" w:cs="Times New Roman"/>
          <w:iCs/>
          <w:szCs w:val="28"/>
        </w:rPr>
      </w:pPr>
      <w:r w:rsidRPr="00C97807">
        <w:rPr>
          <w:rFonts w:eastAsia="Calibri" w:cs="Times New Roman"/>
          <w:iCs/>
          <w:szCs w:val="28"/>
        </w:rPr>
        <w:t xml:space="preserve">В 2020 году на дворовых территориях и улично-дорожной сети района установлено 15 новых искусственных дорожных неровностей, 35 – отремонтированы. На улице Кравченко, силами ГКУ «ЦОДД», обустроены знаки ограничения скоростного режима и установлен светофор в районе             дома 12. </w:t>
      </w:r>
    </w:p>
    <w:p w14:paraId="5FBFB4E3" w14:textId="77777777" w:rsidR="00762FB9" w:rsidRPr="00C97807" w:rsidRDefault="00762FB9" w:rsidP="00762FB9">
      <w:pPr>
        <w:autoSpaceDE w:val="0"/>
        <w:autoSpaceDN w:val="0"/>
        <w:adjustRightInd w:val="0"/>
        <w:ind w:right="142" w:firstLine="567"/>
        <w:jc w:val="both"/>
        <w:rPr>
          <w:rFonts w:eastAsia="Calibri" w:cs="Times New Roman"/>
          <w:iCs/>
          <w:szCs w:val="28"/>
        </w:rPr>
      </w:pPr>
      <w:r w:rsidRPr="00C97807">
        <w:rPr>
          <w:rFonts w:eastAsia="Calibri" w:cs="Times New Roman"/>
          <w:iCs/>
          <w:szCs w:val="28"/>
        </w:rPr>
        <w:t xml:space="preserve">Также, за отчетный период, на дворовой территории жилого дома по адресу пр-т Вернадского, д.11/19, с целью предотвращения сквозного проезда между ул. Крупской, </w:t>
      </w:r>
      <w:proofErr w:type="spellStart"/>
      <w:r w:rsidRPr="00C97807">
        <w:rPr>
          <w:rFonts w:eastAsia="Calibri" w:cs="Times New Roman"/>
          <w:iCs/>
          <w:szCs w:val="28"/>
        </w:rPr>
        <w:t>пр</w:t>
      </w:r>
      <w:proofErr w:type="spellEnd"/>
      <w:r w:rsidRPr="00C97807">
        <w:rPr>
          <w:rFonts w:eastAsia="Calibri" w:cs="Times New Roman"/>
          <w:iCs/>
          <w:szCs w:val="28"/>
        </w:rPr>
        <w:t>-том Вернадского и ул. Строителей, установлены 3 шлагбаума и 1 металлический забор с входной группой.</w:t>
      </w:r>
    </w:p>
    <w:p w14:paraId="588B4AFF" w14:textId="77777777" w:rsidR="00762FB9" w:rsidRPr="00C97807" w:rsidRDefault="00762FB9" w:rsidP="00762FB9">
      <w:pPr>
        <w:autoSpaceDE w:val="0"/>
        <w:autoSpaceDN w:val="0"/>
        <w:adjustRightInd w:val="0"/>
        <w:ind w:right="142" w:firstLine="567"/>
        <w:jc w:val="both"/>
        <w:rPr>
          <w:rFonts w:eastAsia="Calibri" w:cs="Times New Roman"/>
          <w:iCs/>
          <w:szCs w:val="28"/>
        </w:rPr>
      </w:pPr>
      <w:r w:rsidRPr="00C97807">
        <w:rPr>
          <w:rFonts w:eastAsia="Calibri" w:cs="Times New Roman"/>
          <w:iCs/>
          <w:szCs w:val="28"/>
        </w:rPr>
        <w:t xml:space="preserve">На придомовом проезде между домами 4 и 6 по улице Панферова установлены дорожные знаки 3.27 «Остановка запрещена» с дорожным знаком 8.24 «Работает эвакуатор». Указанные дорожные знаки также установлены на придомовом проезде между домами 81, корпус 1 и 83 </w:t>
      </w:r>
      <w:r w:rsidRPr="00C97807">
        <w:rPr>
          <w:rFonts w:eastAsia="Calibri" w:cs="Times New Roman"/>
          <w:iCs/>
          <w:szCs w:val="28"/>
        </w:rPr>
        <w:br/>
        <w:t>по улице Вавилова и на проезде от дублера проспекта Вернадского до дома 29, корпус 1 по проспекту Вернадского.</w:t>
      </w:r>
    </w:p>
    <w:p w14:paraId="72C8ED01" w14:textId="77777777" w:rsidR="00762FB9" w:rsidRPr="00C97807" w:rsidRDefault="00762FB9" w:rsidP="00762FB9">
      <w:pPr>
        <w:autoSpaceDE w:val="0"/>
        <w:autoSpaceDN w:val="0"/>
        <w:adjustRightInd w:val="0"/>
        <w:ind w:right="142" w:firstLine="567"/>
        <w:jc w:val="both"/>
        <w:rPr>
          <w:rFonts w:eastAsia="Calibri" w:cs="Times New Roman"/>
          <w:iCs/>
          <w:szCs w:val="28"/>
        </w:rPr>
      </w:pPr>
      <w:r w:rsidRPr="00C97807">
        <w:rPr>
          <w:rFonts w:eastAsia="Calibri" w:cs="Times New Roman"/>
          <w:iCs/>
          <w:szCs w:val="28"/>
        </w:rPr>
        <w:t>В целях обеспечения безопасности пешеходов и предотвращения парковки транспортных средств на пешеходных тротуарах, силами ГБУ «</w:t>
      </w:r>
      <w:proofErr w:type="spellStart"/>
      <w:r w:rsidRPr="00C97807">
        <w:rPr>
          <w:rFonts w:eastAsia="Calibri" w:cs="Times New Roman"/>
          <w:iCs/>
          <w:szCs w:val="28"/>
        </w:rPr>
        <w:t>Жилищиник</w:t>
      </w:r>
      <w:proofErr w:type="spellEnd"/>
      <w:r w:rsidRPr="00C97807">
        <w:rPr>
          <w:rFonts w:eastAsia="Calibri" w:cs="Times New Roman"/>
          <w:iCs/>
          <w:szCs w:val="28"/>
        </w:rPr>
        <w:t xml:space="preserve"> района Ломоносовский», выполнены работы </w:t>
      </w:r>
      <w:r w:rsidRPr="00C97807">
        <w:rPr>
          <w:rFonts w:eastAsia="Calibri" w:cs="Times New Roman"/>
          <w:iCs/>
          <w:szCs w:val="28"/>
        </w:rPr>
        <w:br/>
        <w:t xml:space="preserve">по установке 85 </w:t>
      </w:r>
      <w:proofErr w:type="spellStart"/>
      <w:r w:rsidRPr="00C97807">
        <w:rPr>
          <w:rFonts w:eastAsia="Calibri" w:cs="Times New Roman"/>
          <w:iCs/>
          <w:szCs w:val="28"/>
        </w:rPr>
        <w:t>антипарковочных</w:t>
      </w:r>
      <w:proofErr w:type="spellEnd"/>
      <w:r w:rsidRPr="00C97807">
        <w:rPr>
          <w:rFonts w:eastAsia="Calibri" w:cs="Times New Roman"/>
          <w:iCs/>
          <w:szCs w:val="28"/>
        </w:rPr>
        <w:t xml:space="preserve"> столбиков на дворовых территориях жилых домов по адресам: Ленинский пр-т, д.78; пр-т Вернадского, д.27-29; </w:t>
      </w:r>
      <w:r w:rsidRPr="00C97807">
        <w:rPr>
          <w:rFonts w:eastAsia="Calibri" w:cs="Times New Roman"/>
          <w:iCs/>
          <w:szCs w:val="28"/>
        </w:rPr>
        <w:br/>
        <w:t>пр-т Вернадского, д.15; ул. Строителей, д.11, корп.1; ул. Академика Пилюгина, д.14, корп.4; ул. Вавилова, д.81, корп.1; ул. Гарибальди, д.2, корп.1.</w:t>
      </w:r>
    </w:p>
    <w:p w14:paraId="21392D6F" w14:textId="77777777" w:rsidR="00762FB9" w:rsidRPr="00C97807" w:rsidRDefault="00762FB9" w:rsidP="00762FB9">
      <w:pPr>
        <w:autoSpaceDE w:val="0"/>
        <w:autoSpaceDN w:val="0"/>
        <w:adjustRightInd w:val="0"/>
        <w:ind w:right="142" w:firstLine="567"/>
        <w:jc w:val="both"/>
        <w:rPr>
          <w:rFonts w:eastAsia="Calibri" w:cs="Times New Roman"/>
          <w:iCs/>
          <w:szCs w:val="28"/>
        </w:rPr>
      </w:pPr>
      <w:r w:rsidRPr="00C97807">
        <w:rPr>
          <w:rFonts w:eastAsia="Calibri" w:cs="Times New Roman"/>
          <w:iCs/>
          <w:szCs w:val="28"/>
        </w:rPr>
        <w:t xml:space="preserve">Кроме того, с целью обеспечения безопасности движения пешеходов </w:t>
      </w:r>
      <w:r w:rsidRPr="00C97807">
        <w:rPr>
          <w:rFonts w:eastAsia="Calibri" w:cs="Times New Roman"/>
          <w:iCs/>
          <w:szCs w:val="28"/>
        </w:rPr>
        <w:br/>
        <w:t xml:space="preserve">в дошкольные и школьные учреждения, на проезде между улицей Академика Пилюгина и улицей Гарибальди установлен дорожный знак «Жилая зона» и дополнительные дорожные неровности. </w:t>
      </w:r>
    </w:p>
    <w:p w14:paraId="2990CEB9" w14:textId="77777777" w:rsidR="00762FB9" w:rsidRPr="00C97807" w:rsidRDefault="00762FB9" w:rsidP="00762FB9">
      <w:pPr>
        <w:autoSpaceDE w:val="0"/>
        <w:autoSpaceDN w:val="0"/>
        <w:adjustRightInd w:val="0"/>
        <w:ind w:right="142" w:firstLine="567"/>
        <w:jc w:val="both"/>
        <w:rPr>
          <w:rFonts w:cs="Times New Roman"/>
          <w:szCs w:val="28"/>
        </w:rPr>
      </w:pPr>
    </w:p>
    <w:p w14:paraId="3357490E" w14:textId="77777777" w:rsidR="00762FB9" w:rsidRPr="00C97807" w:rsidRDefault="00762FB9" w:rsidP="00762FB9">
      <w:pPr>
        <w:pStyle w:val="1"/>
        <w:shd w:val="clear" w:color="auto" w:fill="FFFFFF"/>
        <w:spacing w:before="0" w:after="264"/>
        <w:ind w:right="142" w:firstLine="567"/>
        <w:jc w:val="center"/>
        <w:rPr>
          <w:rFonts w:ascii="Times New Roman" w:eastAsiaTheme="minorHAnsi" w:hAnsi="Times New Roman" w:cs="Times New Roman"/>
          <w:bCs w:val="0"/>
          <w:color w:val="auto"/>
        </w:rPr>
      </w:pPr>
      <w:bookmarkStart w:id="3" w:name="_Toc1729335"/>
      <w:r w:rsidRPr="00C97807">
        <w:rPr>
          <w:rFonts w:ascii="Times New Roman" w:eastAsiaTheme="minorHAnsi" w:hAnsi="Times New Roman" w:cs="Times New Roman"/>
          <w:bCs w:val="0"/>
          <w:color w:val="auto"/>
        </w:rPr>
        <w:t xml:space="preserve"> Работа с брошенными разукомплектованными транспортными средствами</w:t>
      </w:r>
      <w:bookmarkEnd w:id="3"/>
    </w:p>
    <w:p w14:paraId="369A5A41" w14:textId="77777777" w:rsidR="00762FB9" w:rsidRPr="00C97807" w:rsidRDefault="00762FB9" w:rsidP="00762FB9">
      <w:pPr>
        <w:ind w:right="142" w:firstLine="708"/>
        <w:jc w:val="both"/>
        <w:rPr>
          <w:rFonts w:eastAsia="Calibri" w:cs="Times New Roman"/>
          <w:szCs w:val="28"/>
        </w:rPr>
      </w:pPr>
      <w:r w:rsidRPr="00C97807">
        <w:rPr>
          <w:rFonts w:eastAsia="Calibri" w:cs="Times New Roman"/>
          <w:szCs w:val="28"/>
        </w:rPr>
        <w:t xml:space="preserve">Мероприятия по выявлению и перемещению транспортных средств, обладающих признаками брошенного и разукомплектованного транспорта, ведется в соответствии с постановлением Правительства Москвы № 569-ПП от 23.09.2014. В соответствии с распоряжением главы управы утвержден состав комиссии по выявлению транспортных средств, обладающих признаками брошенного и разукомплектованного. В состав комиссии включены сотрудники Объединения административно-технических Инспекций г. Москвы, Отделения Министерства внутренних дел Ломоносовского района и ГБУ «Жилищник района Ломоносовский». Выявление транспортных средств, обладающих признаками брошенного </w:t>
      </w:r>
      <w:r w:rsidRPr="00C97807">
        <w:rPr>
          <w:rFonts w:eastAsia="Calibri" w:cs="Times New Roman"/>
          <w:szCs w:val="28"/>
        </w:rPr>
        <w:br/>
        <w:t>и разукомплектованного транспорта, производится путем мониторинга территории, а также с учетом письменных и устных обращений жителей района и сотрудников Общественного пункта охраны правопорядка.</w:t>
      </w:r>
    </w:p>
    <w:p w14:paraId="5A8543FB" w14:textId="77777777" w:rsidR="00762FB9" w:rsidRPr="00C97807" w:rsidRDefault="00762FB9" w:rsidP="00762FB9">
      <w:pPr>
        <w:ind w:right="142" w:firstLine="708"/>
        <w:jc w:val="both"/>
        <w:rPr>
          <w:rFonts w:eastAsia="Calibri" w:cs="Times New Roman"/>
          <w:szCs w:val="28"/>
        </w:rPr>
      </w:pPr>
      <w:r w:rsidRPr="00C97807">
        <w:rPr>
          <w:rFonts w:eastAsia="Calibri" w:cs="Times New Roman"/>
          <w:szCs w:val="28"/>
        </w:rPr>
        <w:t xml:space="preserve">В рамках вышеуказанного Постановления, перемещение брошенных разукомплектованных транспортных средств осуществляется силами ГБУ «Автомобильные дороги ЮЗАО». </w:t>
      </w:r>
    </w:p>
    <w:p w14:paraId="458DE241" w14:textId="77777777" w:rsidR="00762FB9" w:rsidRPr="00C97807" w:rsidRDefault="00762FB9" w:rsidP="00762FB9">
      <w:pPr>
        <w:ind w:right="142" w:firstLine="708"/>
        <w:jc w:val="both"/>
        <w:rPr>
          <w:rFonts w:eastAsia="Calibri" w:cs="Times New Roman"/>
          <w:szCs w:val="28"/>
        </w:rPr>
      </w:pPr>
      <w:r w:rsidRPr="00C97807">
        <w:rPr>
          <w:rFonts w:eastAsia="Calibri" w:cs="Times New Roman"/>
          <w:szCs w:val="28"/>
        </w:rPr>
        <w:t xml:space="preserve">В течение 2020 года выявлено 27 транспортных средств, обладающих признаками брошенного и разукомплектованного транспорта, из них 22 транспортных средства приведены собственниками в надлежащее состояние, на стоянку временного хранения было перемещено 5 транспортных средств, в отношении которых в Гагаринский районный суд подано 2 заявления о признании права собственности города Москвы, по 3 транспортным средствам не подошел срок подачи заявлений в суд. </w:t>
      </w:r>
    </w:p>
    <w:p w14:paraId="6F2DAAEE"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 xml:space="preserve">Всего за отчетный период утилизировано 4 транспортных средств, ранее перемещенных с территории района. Работа по выявлению и перемещению брошенных и разукомплектованных транспортных средств с территории района будет продолжена в 2021 году. </w:t>
      </w:r>
    </w:p>
    <w:p w14:paraId="46036C10" w14:textId="77777777" w:rsidR="00762FB9" w:rsidRPr="00C97807" w:rsidRDefault="00762FB9" w:rsidP="00762FB9">
      <w:pPr>
        <w:ind w:right="142" w:firstLine="567"/>
        <w:jc w:val="both"/>
        <w:rPr>
          <w:rFonts w:cs="Times New Roman"/>
          <w:szCs w:val="28"/>
        </w:rPr>
      </w:pPr>
    </w:p>
    <w:p w14:paraId="0C55888B" w14:textId="77777777" w:rsidR="00762FB9" w:rsidRPr="00C97807" w:rsidRDefault="00762FB9" w:rsidP="00762FB9">
      <w:pPr>
        <w:ind w:right="142" w:firstLine="567"/>
        <w:jc w:val="center"/>
        <w:rPr>
          <w:rFonts w:cs="Times New Roman"/>
          <w:b/>
          <w:szCs w:val="28"/>
        </w:rPr>
      </w:pPr>
      <w:r w:rsidRPr="00C97807">
        <w:rPr>
          <w:rFonts w:cs="Times New Roman"/>
          <w:b/>
          <w:szCs w:val="28"/>
        </w:rPr>
        <w:t xml:space="preserve"> Работа по противодействию терроризму и экстремизму</w:t>
      </w:r>
    </w:p>
    <w:p w14:paraId="4863F118" w14:textId="77777777" w:rsidR="00762FB9" w:rsidRPr="00C97807" w:rsidRDefault="00762FB9" w:rsidP="00762FB9">
      <w:pPr>
        <w:ind w:right="142" w:firstLine="567"/>
        <w:jc w:val="both"/>
        <w:rPr>
          <w:rFonts w:cs="Times New Roman"/>
          <w:szCs w:val="28"/>
        </w:rPr>
      </w:pPr>
    </w:p>
    <w:p w14:paraId="3D251331" w14:textId="77777777" w:rsidR="00762FB9" w:rsidRPr="00C97807" w:rsidRDefault="00762FB9" w:rsidP="00762FB9">
      <w:pPr>
        <w:pStyle w:val="a6"/>
        <w:tabs>
          <w:tab w:val="left" w:pos="7"/>
          <w:tab w:val="left" w:pos="709"/>
          <w:tab w:val="left" w:pos="3975"/>
        </w:tabs>
        <w:ind w:right="6"/>
        <w:jc w:val="both"/>
        <w:rPr>
          <w:sz w:val="28"/>
          <w:szCs w:val="28"/>
        </w:rPr>
      </w:pPr>
      <w:r w:rsidRPr="00C97807">
        <w:rPr>
          <w:sz w:val="28"/>
          <w:szCs w:val="28"/>
        </w:rPr>
        <w:t>В целях обеспечения комплексной безопасности и устойчивого состояния антитеррористической защищённости населения и объектов Ломоносовского района, распоряжением управы района создана и действует постоянно действующая рабочая группа при управе Ломоносовского района города Москвы (далее – Рабочая группа района).В состав Рабочей группы района входят представители ОМВД России по Ломоносовскому району, отдела по ЮЗАО УФСБ России по городу Москве и Московской области, Управления ФСО России, 1-го Управления по ЮЗАО ГУ МЧС России по городу Москве.</w:t>
      </w:r>
    </w:p>
    <w:p w14:paraId="525E00BD" w14:textId="77777777" w:rsidR="00762FB9" w:rsidRPr="00C97807" w:rsidRDefault="00762FB9" w:rsidP="00762FB9">
      <w:pPr>
        <w:ind w:right="-1" w:firstLine="567"/>
        <w:jc w:val="both"/>
        <w:rPr>
          <w:rFonts w:eastAsia="Calibri" w:cs="Times New Roman"/>
          <w:szCs w:val="28"/>
        </w:rPr>
      </w:pPr>
      <w:r w:rsidRPr="00C97807">
        <w:rPr>
          <w:rFonts w:eastAsia="Calibri" w:cs="Times New Roman"/>
          <w:szCs w:val="28"/>
        </w:rPr>
        <w:t xml:space="preserve">В 2020 году проведено 4 заседания Рабочей группы района. </w:t>
      </w:r>
    </w:p>
    <w:p w14:paraId="7B4F2680" w14:textId="77777777" w:rsidR="00762FB9" w:rsidRPr="00C97807" w:rsidRDefault="00762FB9" w:rsidP="00762FB9">
      <w:pPr>
        <w:ind w:right="-1" w:firstLine="567"/>
        <w:jc w:val="both"/>
        <w:rPr>
          <w:rFonts w:eastAsia="Calibri" w:cs="Times New Roman"/>
          <w:szCs w:val="28"/>
        </w:rPr>
      </w:pPr>
      <w:r w:rsidRPr="00C97807">
        <w:rPr>
          <w:rFonts w:eastAsia="Calibri" w:cs="Times New Roman"/>
          <w:szCs w:val="28"/>
        </w:rPr>
        <w:t>Работа по противодействию терроризму и экстремизму на территории Ломоносовского района проводилась в соответствии с Планом мероприятий и решениям Антитеррористической комиссии управы района:</w:t>
      </w:r>
    </w:p>
    <w:p w14:paraId="26850685" w14:textId="77777777" w:rsidR="00762FB9" w:rsidRPr="00C97807" w:rsidRDefault="00762FB9" w:rsidP="00762FB9">
      <w:pPr>
        <w:ind w:right="-1" w:firstLine="708"/>
        <w:jc w:val="both"/>
        <w:rPr>
          <w:rFonts w:eastAsia="Calibri" w:cs="Times New Roman"/>
          <w:szCs w:val="28"/>
        </w:rPr>
      </w:pPr>
      <w:r w:rsidRPr="00C97807">
        <w:rPr>
          <w:rFonts w:eastAsia="Calibri" w:cs="Times New Roman"/>
          <w:szCs w:val="28"/>
        </w:rPr>
        <w:t xml:space="preserve">- на регулярной основе проводились обследования состояния антитеррористической защищенности объектов (образовательные учреждения, учреждения здравоохранения, МФЦ, объекты торговли </w:t>
      </w:r>
      <w:r w:rsidRPr="00C97807">
        <w:rPr>
          <w:rFonts w:eastAsia="Calibri" w:cs="Times New Roman"/>
          <w:szCs w:val="28"/>
        </w:rPr>
        <w:br/>
        <w:t xml:space="preserve">и общественного питания и т.д.), закрывались и опечатывались входы </w:t>
      </w:r>
      <w:r w:rsidRPr="00C97807">
        <w:rPr>
          <w:rFonts w:eastAsia="Calibri" w:cs="Times New Roman"/>
          <w:szCs w:val="28"/>
        </w:rPr>
        <w:br/>
        <w:t xml:space="preserve">в чердачные, подвальные помещения и </w:t>
      </w:r>
      <w:proofErr w:type="spellStart"/>
      <w:r w:rsidRPr="00C97807">
        <w:rPr>
          <w:rFonts w:eastAsia="Calibri" w:cs="Times New Roman"/>
          <w:szCs w:val="28"/>
        </w:rPr>
        <w:t>мусорокамеры</w:t>
      </w:r>
      <w:proofErr w:type="spellEnd"/>
      <w:r w:rsidRPr="00C97807">
        <w:rPr>
          <w:rFonts w:eastAsia="Calibri" w:cs="Times New Roman"/>
          <w:szCs w:val="28"/>
        </w:rPr>
        <w:t xml:space="preserve"> с целью недопущения в них посторонних лиц.</w:t>
      </w:r>
    </w:p>
    <w:p w14:paraId="5857E645" w14:textId="77777777" w:rsidR="00762FB9" w:rsidRPr="00C97807" w:rsidRDefault="00762FB9" w:rsidP="00762FB9">
      <w:pPr>
        <w:tabs>
          <w:tab w:val="left" w:pos="900"/>
          <w:tab w:val="left" w:pos="1440"/>
          <w:tab w:val="left" w:pos="1800"/>
          <w:tab w:val="left" w:pos="2340"/>
          <w:tab w:val="left" w:pos="2880"/>
          <w:tab w:val="center" w:pos="4677"/>
          <w:tab w:val="left" w:pos="5940"/>
        </w:tabs>
        <w:ind w:right="-1"/>
        <w:jc w:val="both"/>
        <w:rPr>
          <w:rFonts w:eastAsia="Calibri" w:cs="Times New Roman"/>
          <w:szCs w:val="28"/>
        </w:rPr>
      </w:pPr>
      <w:r w:rsidRPr="00C97807">
        <w:rPr>
          <w:rFonts w:eastAsia="Calibri" w:cs="Times New Roman"/>
          <w:szCs w:val="28"/>
        </w:rPr>
        <w:tab/>
        <w:t xml:space="preserve">- все подъезды жилых домов, торговые центры, административные здания, школы и детские сады дооборудованы системами видеонаблюдения (997). В районе 202 жилых дома (809 подъездов). На входных дверях подъездов установлено 611 домофонов, 179 кодовых электромагнитных </w:t>
      </w:r>
      <w:r w:rsidRPr="00C97807">
        <w:rPr>
          <w:rFonts w:eastAsia="Calibri" w:cs="Times New Roman"/>
          <w:szCs w:val="28"/>
        </w:rPr>
        <w:br/>
        <w:t>и 19 механических кодовых замков. Исправное техническое состояние запирающих устройств находится на постоянном контроле.</w:t>
      </w:r>
    </w:p>
    <w:p w14:paraId="3F29C99F" w14:textId="77777777" w:rsidR="00762FB9" w:rsidRPr="00C97807" w:rsidRDefault="00762FB9" w:rsidP="00762FB9">
      <w:pPr>
        <w:tabs>
          <w:tab w:val="left" w:pos="600"/>
        </w:tabs>
        <w:jc w:val="both"/>
        <w:rPr>
          <w:rFonts w:eastAsia="Calibri" w:cs="Times New Roman"/>
          <w:szCs w:val="28"/>
        </w:rPr>
      </w:pPr>
      <w:r w:rsidRPr="00C97807">
        <w:rPr>
          <w:rFonts w:eastAsia="Calibri" w:cs="Times New Roman"/>
          <w:szCs w:val="28"/>
        </w:rPr>
        <w:tab/>
        <w:t>Управа района проводит активную работу по противодействию экстремистской деятельности.</w:t>
      </w:r>
    </w:p>
    <w:p w14:paraId="4128A976"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 xml:space="preserve">С консьержами, старшими по домам и подъездам проводятся инструктажи об усилении бдительности. </w:t>
      </w:r>
    </w:p>
    <w:p w14:paraId="4FF9DF65"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С иностранными гражданами, работающими в ГБУ «Жилищник района Ломоносовский», проводятся разъяснительные беседы по вопросу формирования норм социального поведения, характерного для гражданского общества, норм толерантности и снижения социальной напряженности в мегаполисе.</w:t>
      </w:r>
    </w:p>
    <w:p w14:paraId="3FFC0321"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Кроме того, управой района, совместно с ОМВД России по Ломоносовскому району г. Москвы и ОПОП по Ломоносовскому району, на регулярной основе проводится мониторинг нежилых и неэксплуатируемых помещений и зданий с целью пресечения попадания в них посторонних лиц. Выявляемые нарушения устраняются незамедлительно.</w:t>
      </w:r>
    </w:p>
    <w:p w14:paraId="4210CFDF" w14:textId="77777777" w:rsidR="00762FB9" w:rsidRPr="00C97807" w:rsidRDefault="00762FB9" w:rsidP="00762FB9">
      <w:pPr>
        <w:ind w:right="142" w:firstLine="567"/>
        <w:jc w:val="both"/>
        <w:rPr>
          <w:rFonts w:eastAsia="Calibri" w:cs="Times New Roman"/>
          <w:szCs w:val="28"/>
        </w:rPr>
      </w:pPr>
      <w:r w:rsidRPr="00C97807">
        <w:rPr>
          <w:rFonts w:eastAsia="Times New Roman" w:cs="Times New Roman"/>
          <w:szCs w:val="28"/>
          <w:lang w:eastAsia="ru-RU"/>
        </w:rPr>
        <w:t>В 2020 году на территории Ломоносовского района преступлений террористической направленности не зарегистрировано.</w:t>
      </w:r>
    </w:p>
    <w:p w14:paraId="112282FE" w14:textId="77777777" w:rsidR="00762FB9" w:rsidRPr="00C97807" w:rsidRDefault="00762FB9" w:rsidP="00762FB9">
      <w:pPr>
        <w:ind w:right="142" w:firstLine="567"/>
        <w:jc w:val="center"/>
        <w:rPr>
          <w:rFonts w:cs="Times New Roman"/>
          <w:b/>
          <w:szCs w:val="28"/>
        </w:rPr>
      </w:pPr>
      <w:r w:rsidRPr="00C97807">
        <w:rPr>
          <w:rFonts w:cs="Times New Roman"/>
          <w:b/>
          <w:szCs w:val="28"/>
        </w:rPr>
        <w:t xml:space="preserve"> </w:t>
      </w:r>
    </w:p>
    <w:p w14:paraId="74080670" w14:textId="77777777" w:rsidR="00762FB9" w:rsidRPr="00C97807" w:rsidRDefault="00762FB9" w:rsidP="00762FB9">
      <w:pPr>
        <w:ind w:right="142" w:firstLine="567"/>
        <w:jc w:val="center"/>
        <w:rPr>
          <w:rFonts w:cs="Times New Roman"/>
          <w:b/>
          <w:szCs w:val="28"/>
        </w:rPr>
      </w:pPr>
      <w:r w:rsidRPr="00C97807">
        <w:rPr>
          <w:rFonts w:cs="Times New Roman"/>
          <w:b/>
          <w:szCs w:val="28"/>
        </w:rPr>
        <w:t>Работа по предупреждению и ликвидации чрезвычайных ситуаций и обеспечению пожарной безопасности</w:t>
      </w:r>
    </w:p>
    <w:p w14:paraId="72EBF16B" w14:textId="77777777" w:rsidR="00762FB9" w:rsidRPr="00C97807" w:rsidRDefault="00762FB9" w:rsidP="00762FB9">
      <w:pPr>
        <w:ind w:right="142" w:firstLine="567"/>
        <w:jc w:val="both"/>
        <w:rPr>
          <w:rFonts w:cs="Times New Roman"/>
          <w:szCs w:val="28"/>
        </w:rPr>
      </w:pPr>
    </w:p>
    <w:p w14:paraId="60998417" w14:textId="77777777" w:rsidR="00762FB9" w:rsidRPr="00C97807" w:rsidRDefault="00762FB9" w:rsidP="00762FB9">
      <w:pPr>
        <w:ind w:firstLine="567"/>
        <w:jc w:val="both"/>
        <w:rPr>
          <w:rFonts w:eastAsia="Calibri" w:cs="Times New Roman"/>
          <w:szCs w:val="28"/>
        </w:rPr>
      </w:pPr>
      <w:r w:rsidRPr="00C97807">
        <w:rPr>
          <w:rFonts w:eastAsia="Calibri" w:cs="Times New Roman"/>
          <w:szCs w:val="28"/>
        </w:rPr>
        <w:t xml:space="preserve">Распоряжением управы района создана и действует Комиссия </w:t>
      </w:r>
      <w:r w:rsidRPr="00C97807">
        <w:rPr>
          <w:rFonts w:eastAsia="Calibri" w:cs="Times New Roman"/>
          <w:szCs w:val="28"/>
        </w:rPr>
        <w:br/>
        <w:t xml:space="preserve">по предупреждению и ликвидации чрезвычайных ситуаций </w:t>
      </w:r>
      <w:r w:rsidRPr="00C97807">
        <w:rPr>
          <w:rFonts w:eastAsia="Calibri" w:cs="Times New Roman"/>
          <w:szCs w:val="28"/>
        </w:rPr>
        <w:br/>
        <w:t xml:space="preserve">и обеспечению пожарной безопасности (далее - </w:t>
      </w:r>
      <w:proofErr w:type="spellStart"/>
      <w:r w:rsidRPr="00C97807">
        <w:rPr>
          <w:rFonts w:eastAsia="Calibri" w:cs="Times New Roman"/>
          <w:szCs w:val="28"/>
        </w:rPr>
        <w:t>КЧСиПБ</w:t>
      </w:r>
      <w:proofErr w:type="spellEnd"/>
      <w:r w:rsidRPr="00C97807">
        <w:rPr>
          <w:rFonts w:eastAsia="Calibri" w:cs="Times New Roman"/>
          <w:szCs w:val="28"/>
        </w:rPr>
        <w:t xml:space="preserve"> района). В состав </w:t>
      </w:r>
      <w:proofErr w:type="spellStart"/>
      <w:r w:rsidRPr="00C97807">
        <w:rPr>
          <w:rFonts w:eastAsia="Calibri" w:cs="Times New Roman"/>
          <w:szCs w:val="28"/>
        </w:rPr>
        <w:t>КЧСиПБ</w:t>
      </w:r>
      <w:proofErr w:type="spellEnd"/>
      <w:r w:rsidRPr="00C97807">
        <w:rPr>
          <w:rFonts w:eastAsia="Calibri" w:cs="Times New Roman"/>
          <w:szCs w:val="28"/>
        </w:rPr>
        <w:t xml:space="preserve"> района включены сотрудники Управления по ЮЗАО ГУ МЧС России по г. Москве, ОМВД России по Ломоносовскому району </w:t>
      </w:r>
      <w:r w:rsidRPr="00C97807">
        <w:rPr>
          <w:rFonts w:eastAsia="Calibri" w:cs="Times New Roman"/>
          <w:szCs w:val="28"/>
        </w:rPr>
        <w:br/>
        <w:t xml:space="preserve">и 1-го РОНПР Управления по ЮЗАО ГУ МЧС России по городу Москве. </w:t>
      </w:r>
    </w:p>
    <w:p w14:paraId="7C6D47AF"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 xml:space="preserve">В 2020 году проведено 4 заседания КЧС и ПБ. </w:t>
      </w:r>
    </w:p>
    <w:p w14:paraId="076402E8" w14:textId="77777777" w:rsidR="00762FB9" w:rsidRPr="00C97807" w:rsidRDefault="00762FB9" w:rsidP="00762FB9">
      <w:pPr>
        <w:ind w:right="142" w:firstLine="567"/>
        <w:jc w:val="both"/>
        <w:rPr>
          <w:rFonts w:eastAsia="Times New Roman" w:cs="Times New Roman"/>
          <w:szCs w:val="28"/>
          <w:lang w:eastAsia="ru-RU"/>
        </w:rPr>
      </w:pPr>
      <w:r w:rsidRPr="00C97807">
        <w:rPr>
          <w:rFonts w:eastAsia="Times New Roman" w:cs="Times New Roman"/>
          <w:szCs w:val="28"/>
          <w:lang w:eastAsia="ru-RU"/>
        </w:rPr>
        <w:t xml:space="preserve">За отчетный период в районе произошло 25 пожаров </w:t>
      </w:r>
      <w:r w:rsidRPr="00C97807">
        <w:rPr>
          <w:rFonts w:eastAsia="Times New Roman" w:cs="Times New Roman"/>
          <w:szCs w:val="28"/>
          <w:lang w:eastAsia="ru-RU"/>
        </w:rPr>
        <w:br/>
        <w:t xml:space="preserve">и загораний (в 2019 году – 25 пожаров и загораний), на которых погибло </w:t>
      </w:r>
      <w:r w:rsidRPr="00C97807">
        <w:rPr>
          <w:rFonts w:eastAsia="Times New Roman" w:cs="Times New Roman"/>
          <w:szCs w:val="28"/>
          <w:lang w:eastAsia="ru-RU"/>
        </w:rPr>
        <w:br/>
        <w:t>2 человека (в 2019 году – 2 человека), еще 2 человека были травмированы.</w:t>
      </w:r>
    </w:p>
    <w:p w14:paraId="22D03B5A" w14:textId="77777777" w:rsidR="00762FB9" w:rsidRPr="00C97807" w:rsidRDefault="00762FB9" w:rsidP="00762FB9">
      <w:pPr>
        <w:ind w:firstLine="709"/>
        <w:jc w:val="both"/>
        <w:rPr>
          <w:rFonts w:eastAsia="Calibri" w:cs="Times New Roman"/>
          <w:szCs w:val="28"/>
        </w:rPr>
      </w:pPr>
      <w:r w:rsidRPr="00C97807">
        <w:rPr>
          <w:rFonts w:eastAsia="Calibri" w:cs="Times New Roman"/>
          <w:szCs w:val="28"/>
        </w:rPr>
        <w:t xml:space="preserve">Сравнивая количество пожаров и возгораний за 2019 и 2020 годы, следует отметить, что уровень пожароопасности на территории района </w:t>
      </w:r>
      <w:r w:rsidRPr="00C97807">
        <w:rPr>
          <w:rFonts w:eastAsia="Calibri" w:cs="Times New Roman"/>
          <w:szCs w:val="28"/>
        </w:rPr>
        <w:br/>
        <w:t xml:space="preserve">за прошедший год, в целом, остался без изменения. </w:t>
      </w:r>
    </w:p>
    <w:p w14:paraId="2981A099" w14:textId="77777777" w:rsidR="00762FB9" w:rsidRPr="00C97807" w:rsidRDefault="00762FB9" w:rsidP="00762FB9">
      <w:pPr>
        <w:ind w:right="142" w:firstLine="567"/>
        <w:jc w:val="both"/>
        <w:rPr>
          <w:rFonts w:eastAsia="Calibri" w:cs="Times New Roman"/>
          <w:szCs w:val="28"/>
        </w:rPr>
      </w:pPr>
      <w:r w:rsidRPr="00C97807">
        <w:rPr>
          <w:rFonts w:eastAsia="Times New Roman" w:cs="Times New Roman"/>
          <w:szCs w:val="28"/>
          <w:lang w:eastAsia="ru-RU"/>
        </w:rPr>
        <w:t xml:space="preserve">В рамках решения проблемы предотвращения пожаров, проверено состояние систем дымоудаления и противопожарной автоматики (ДУ и ППА) в жилых домах. Системами ДУ и ППА на территории района оборудовано 67 жилых домов (133 системы). </w:t>
      </w:r>
      <w:r w:rsidRPr="00C97807">
        <w:rPr>
          <w:rFonts w:eastAsia="Calibri" w:cs="Times New Roman"/>
          <w:szCs w:val="28"/>
        </w:rPr>
        <w:t>Все системы ДУ и ППА находятся в исправном и работоспособном состоянии. В течении отчетного периода, силами обслуживающей организации выполнялся текущий ремонт.</w:t>
      </w:r>
    </w:p>
    <w:p w14:paraId="6CFACA32" w14:textId="77777777" w:rsidR="00762FB9" w:rsidRPr="00C97807" w:rsidRDefault="00762FB9" w:rsidP="00762FB9">
      <w:pPr>
        <w:ind w:right="142" w:firstLine="567"/>
        <w:jc w:val="both"/>
        <w:rPr>
          <w:rFonts w:eastAsia="Times New Roman" w:cs="Times New Roman"/>
          <w:szCs w:val="28"/>
          <w:lang w:eastAsia="ru-RU"/>
        </w:rPr>
      </w:pPr>
      <w:r w:rsidRPr="00C97807">
        <w:rPr>
          <w:rFonts w:eastAsia="Calibri" w:cs="Times New Roman"/>
          <w:szCs w:val="28"/>
        </w:rPr>
        <w:t xml:space="preserve">Кроме того, в 2020 году управой района, совместно с АО «Мосгаз» </w:t>
      </w:r>
      <w:r w:rsidRPr="00C97807">
        <w:rPr>
          <w:rFonts w:eastAsia="Calibri" w:cs="Times New Roman"/>
          <w:szCs w:val="28"/>
        </w:rPr>
        <w:br/>
        <w:t xml:space="preserve">и 1-ым РОНПР Управления по ЮЗАО ГУ Управления МЧС России </w:t>
      </w:r>
      <w:r w:rsidRPr="00C97807">
        <w:rPr>
          <w:rFonts w:eastAsia="Calibri" w:cs="Times New Roman"/>
          <w:szCs w:val="28"/>
        </w:rPr>
        <w:br/>
        <w:t xml:space="preserve">по г. Москве проведена проверка жилого фонда района, оснащенного газовым оборудованием. Проверено </w:t>
      </w:r>
      <w:r w:rsidRPr="00C97807">
        <w:rPr>
          <w:rFonts w:eastAsia="Times New Roman" w:cs="Times New Roman"/>
          <w:szCs w:val="28"/>
          <w:lang w:eastAsia="ru-RU"/>
        </w:rPr>
        <w:t>19 680 квартир в 144 многоквартирных жилых домах. Нарушений не выявлено, выдано 67 предписаний жителям о необходимости замены газовых плит.</w:t>
      </w:r>
    </w:p>
    <w:p w14:paraId="6C2BDE57" w14:textId="77777777" w:rsidR="00762FB9" w:rsidRPr="00C97807" w:rsidRDefault="00762FB9" w:rsidP="00762FB9">
      <w:pPr>
        <w:ind w:right="142" w:firstLine="567"/>
        <w:jc w:val="both"/>
        <w:rPr>
          <w:rFonts w:eastAsia="Calibri" w:cs="Times New Roman"/>
          <w:szCs w:val="28"/>
        </w:rPr>
      </w:pPr>
      <w:r w:rsidRPr="00C97807">
        <w:rPr>
          <w:rFonts w:eastAsia="Times New Roman" w:cs="Times New Roman"/>
          <w:szCs w:val="28"/>
          <w:lang w:eastAsia="ru-RU"/>
        </w:rPr>
        <w:t xml:space="preserve">Управа района и ГБУ «Жилищник района Ломоносовский» 02.10.2020 приняли участие в штабной тренировке по гражданской обороне </w:t>
      </w:r>
      <w:r w:rsidRPr="00C97807">
        <w:rPr>
          <w:rFonts w:eastAsia="Times New Roman" w:cs="Times New Roman"/>
          <w:szCs w:val="28"/>
          <w:lang w:eastAsia="ru-RU"/>
        </w:rPr>
        <w:br/>
        <w:t xml:space="preserve">с территориальными федеральными органами исполнительной власти </w:t>
      </w:r>
      <w:r w:rsidRPr="00C97807">
        <w:rPr>
          <w:rFonts w:eastAsia="Times New Roman" w:cs="Times New Roman"/>
          <w:szCs w:val="28"/>
          <w:lang w:eastAsia="ru-RU"/>
        </w:rPr>
        <w:br/>
        <w:t>в городе Москве, органами исполнительной власти города Москвы, органами местного самоуправления городских округов и поселений в городе Москве и организациями.</w:t>
      </w:r>
    </w:p>
    <w:p w14:paraId="69FDAB4F" w14:textId="77777777" w:rsidR="00762FB9" w:rsidRPr="00C97807" w:rsidRDefault="00762FB9" w:rsidP="00762FB9">
      <w:pPr>
        <w:ind w:firstLine="709"/>
        <w:jc w:val="both"/>
        <w:rPr>
          <w:rFonts w:eastAsia="Times New Roman" w:cs="Times New Roman"/>
          <w:szCs w:val="28"/>
          <w:lang w:eastAsia="ru-RU"/>
        </w:rPr>
      </w:pPr>
      <w:r w:rsidRPr="00C97807">
        <w:rPr>
          <w:rFonts w:eastAsia="Times New Roman" w:cs="Times New Roman"/>
          <w:szCs w:val="28"/>
          <w:lang w:eastAsia="ru-RU"/>
        </w:rPr>
        <w:t>Кроме того, в рамках месячника гражданской обороны, на территории района 02.10.2020 произведено тренировочное развертывание пункта выдачи воды населению, созданного на базе ГБУ «Жилищник района Ломоносовский».</w:t>
      </w:r>
    </w:p>
    <w:p w14:paraId="43A1F1B5" w14:textId="77777777" w:rsidR="00762FB9" w:rsidRPr="00C97807" w:rsidRDefault="00762FB9" w:rsidP="00762FB9">
      <w:pPr>
        <w:ind w:firstLine="709"/>
        <w:jc w:val="both"/>
        <w:rPr>
          <w:rFonts w:eastAsia="Times New Roman" w:cs="Times New Roman"/>
          <w:szCs w:val="28"/>
          <w:lang w:eastAsia="ru-RU"/>
        </w:rPr>
      </w:pPr>
      <w:r w:rsidRPr="00C97807">
        <w:rPr>
          <w:rFonts w:eastAsia="Times New Roman" w:cs="Times New Roman"/>
          <w:szCs w:val="28"/>
          <w:lang w:eastAsia="ru-RU"/>
        </w:rPr>
        <w:t>Также, управа района и ГБУ «Жилищник района Ломоносовский» 28.09.2020 приняли участие в окружной штабной тренировке по теме «Организация работы органов исполнительной власти ЮЗАО города Москвы при переводе системы гражданской обороны с мирного на военное время». В ходе данной тренировки проработаны вопросы распространения средств индивидуальной и коллективной защиты, а также эвакуации населения, материальных и культурных ценностей в безопасные районы. Произведена проверка запасов имущества гражданской обороны и материальных средств для ликвидации чрезвычайных ситуаций.</w:t>
      </w:r>
    </w:p>
    <w:p w14:paraId="36C277D5" w14:textId="77777777" w:rsidR="00762FB9" w:rsidRPr="00C97807" w:rsidRDefault="00762FB9" w:rsidP="00762FB9">
      <w:pPr>
        <w:ind w:right="142" w:firstLine="567"/>
        <w:jc w:val="both"/>
        <w:rPr>
          <w:rFonts w:eastAsia="Times New Roman" w:cs="Times New Roman"/>
          <w:szCs w:val="28"/>
          <w:lang w:eastAsia="ru-RU"/>
        </w:rPr>
      </w:pPr>
      <w:r w:rsidRPr="00C97807">
        <w:rPr>
          <w:rFonts w:eastAsia="Times New Roman" w:cs="Times New Roman"/>
          <w:szCs w:val="28"/>
          <w:lang w:eastAsia="ru-RU"/>
        </w:rPr>
        <w:t xml:space="preserve">На территории района создан и функционирует учебно-консультационный пункт (УКП) по гражданской обороне (ГО и ЧС) </w:t>
      </w:r>
      <w:r w:rsidRPr="00C97807">
        <w:rPr>
          <w:rFonts w:eastAsia="Times New Roman" w:cs="Times New Roman"/>
          <w:szCs w:val="28"/>
          <w:lang w:eastAsia="ru-RU"/>
        </w:rPr>
        <w:br/>
        <w:t xml:space="preserve">по адресу: ул. Гарибальди, д.2. </w:t>
      </w:r>
    </w:p>
    <w:p w14:paraId="5D7C005E" w14:textId="77777777" w:rsidR="00762FB9" w:rsidRPr="00C97807" w:rsidRDefault="00762FB9" w:rsidP="00762FB9">
      <w:pPr>
        <w:ind w:right="142" w:firstLine="567"/>
        <w:jc w:val="both"/>
        <w:rPr>
          <w:rFonts w:eastAsia="Times New Roman" w:cs="Times New Roman"/>
          <w:szCs w:val="28"/>
          <w:lang w:eastAsia="ru-RU"/>
        </w:rPr>
      </w:pPr>
      <w:r w:rsidRPr="00C97807">
        <w:rPr>
          <w:rFonts w:eastAsia="Times New Roman" w:cs="Times New Roman"/>
          <w:szCs w:val="28"/>
          <w:lang w:eastAsia="ru-RU"/>
        </w:rPr>
        <w:t>В УКП еженедельно, согласно плану, проводятся лекции, беседы, занятия со старшими по домам и подъездам, и жителями района о действиях для предупреждения ЧС, а в случаях возникновении - по действиям в условиях ЧС, о недопущении хранения легко воспламеняемых и горючих веществ, а также посторонних предметов в холлах, на лестничных клетках, балконах и лоджиях.</w:t>
      </w:r>
    </w:p>
    <w:p w14:paraId="7926F5C1" w14:textId="77777777" w:rsidR="00762FB9" w:rsidRPr="00C97807" w:rsidRDefault="00762FB9" w:rsidP="00762FB9">
      <w:pPr>
        <w:ind w:right="142" w:firstLine="567"/>
        <w:jc w:val="both"/>
        <w:rPr>
          <w:rFonts w:eastAsia="Times New Roman" w:cs="Times New Roman"/>
          <w:szCs w:val="28"/>
          <w:lang w:eastAsia="ru-RU"/>
        </w:rPr>
      </w:pPr>
      <w:r w:rsidRPr="00C97807">
        <w:rPr>
          <w:rFonts w:eastAsia="Times New Roman" w:cs="Times New Roman"/>
          <w:szCs w:val="28"/>
          <w:lang w:eastAsia="ru-RU"/>
        </w:rPr>
        <w:t xml:space="preserve">В сентябре 2020 года по итогам смотра-конкурса, проведенного Управлением по ЮЗАО Департамента </w:t>
      </w:r>
      <w:proofErr w:type="spellStart"/>
      <w:r w:rsidRPr="00C97807">
        <w:rPr>
          <w:rFonts w:eastAsia="Times New Roman" w:cs="Times New Roman"/>
          <w:szCs w:val="28"/>
          <w:lang w:eastAsia="ru-RU"/>
        </w:rPr>
        <w:t>ГОЧСиПБ</w:t>
      </w:r>
      <w:proofErr w:type="spellEnd"/>
      <w:r w:rsidRPr="00C97807">
        <w:rPr>
          <w:rFonts w:eastAsia="Times New Roman" w:cs="Times New Roman"/>
          <w:szCs w:val="28"/>
          <w:lang w:eastAsia="ru-RU"/>
        </w:rPr>
        <w:t xml:space="preserve"> г. Москвы под эгидой месячника по гражданской обороне, УКП Ломоносовского района занял 3 место в округе.</w:t>
      </w:r>
    </w:p>
    <w:p w14:paraId="66AEE49F" w14:textId="77777777" w:rsidR="00762FB9" w:rsidRPr="00C97807" w:rsidRDefault="00762FB9" w:rsidP="00762FB9">
      <w:pPr>
        <w:ind w:firstLine="709"/>
        <w:jc w:val="both"/>
        <w:rPr>
          <w:rFonts w:eastAsia="Times New Roman" w:cs="Times New Roman"/>
          <w:szCs w:val="28"/>
          <w:lang w:eastAsia="ru-RU"/>
        </w:rPr>
      </w:pPr>
      <w:r w:rsidRPr="00C97807">
        <w:rPr>
          <w:rFonts w:eastAsia="Times New Roman" w:cs="Times New Roman"/>
          <w:szCs w:val="28"/>
          <w:lang w:eastAsia="ru-RU"/>
        </w:rPr>
        <w:t>Управой Ломоносовского района города Москвы на постоянной основе ведется работа по актуализации информации о правилах пожарной безопасности, а также обеспечивается строгий контроль за размещением указанной информации на официальном сайте управы района, на информационных досках в подъездах домов, а также за размещением данной информации на информационных стендах на территории района, для своевременного оповещения жителей о правилах безопасного поведения в чрезвычайных ситуациях.</w:t>
      </w:r>
    </w:p>
    <w:p w14:paraId="5E859D2C" w14:textId="77777777" w:rsidR="00762FB9" w:rsidRPr="00C97807" w:rsidRDefault="00762FB9" w:rsidP="00762FB9">
      <w:pPr>
        <w:ind w:right="142" w:firstLine="567"/>
        <w:jc w:val="both"/>
        <w:rPr>
          <w:rFonts w:eastAsia="Calibri" w:cs="Times New Roman"/>
          <w:szCs w:val="28"/>
        </w:rPr>
      </w:pPr>
      <w:r w:rsidRPr="00C97807">
        <w:rPr>
          <w:rFonts w:eastAsia="Calibri" w:cs="Times New Roman"/>
          <w:szCs w:val="28"/>
        </w:rPr>
        <w:t>Вопрос предупреждения и ликвидации чрезвычайных ситуаций и обеспечению пожарной безопасности находится на постоянном контроле управы района.</w:t>
      </w:r>
    </w:p>
    <w:p w14:paraId="5A1AB0AC" w14:textId="77777777" w:rsidR="00616E6A" w:rsidRPr="00C9575D" w:rsidRDefault="00616E6A" w:rsidP="00616E6A">
      <w:pPr>
        <w:rPr>
          <w:rFonts w:cs="Times New Roman"/>
          <w:b/>
          <w:szCs w:val="28"/>
        </w:rPr>
      </w:pPr>
    </w:p>
    <w:p w14:paraId="4CF8A334" w14:textId="7AF7608D" w:rsidR="00616E6A" w:rsidRPr="00C9575D" w:rsidRDefault="00616E6A" w:rsidP="00616E6A">
      <w:pPr>
        <w:ind w:right="142" w:firstLine="567"/>
        <w:jc w:val="center"/>
        <w:rPr>
          <w:rFonts w:cs="Times New Roman"/>
          <w:b/>
          <w:szCs w:val="28"/>
        </w:rPr>
      </w:pPr>
      <w:r w:rsidRPr="00C9575D">
        <w:rPr>
          <w:rFonts w:cs="Times New Roman"/>
          <w:b/>
          <w:szCs w:val="28"/>
        </w:rPr>
        <w:t>Работа по призыву граждан на военную службу</w:t>
      </w:r>
    </w:p>
    <w:p w14:paraId="7999F13B" w14:textId="77777777" w:rsidR="00616E6A" w:rsidRPr="00D142D5" w:rsidRDefault="00616E6A" w:rsidP="00616E6A">
      <w:pPr>
        <w:ind w:right="142" w:firstLine="567"/>
        <w:jc w:val="both"/>
        <w:rPr>
          <w:rFonts w:cs="Times New Roman"/>
          <w:szCs w:val="28"/>
        </w:rPr>
      </w:pPr>
    </w:p>
    <w:p w14:paraId="7F802A86" w14:textId="77777777" w:rsidR="009677D9" w:rsidRDefault="00616E6A" w:rsidP="00616E6A">
      <w:pPr>
        <w:ind w:right="142" w:firstLine="567"/>
        <w:jc w:val="both"/>
        <w:rPr>
          <w:rFonts w:cs="Times New Roman"/>
          <w:szCs w:val="28"/>
        </w:rPr>
      </w:pPr>
      <w:r w:rsidRPr="00D142D5">
        <w:rPr>
          <w:rFonts w:cs="Times New Roman"/>
          <w:szCs w:val="28"/>
        </w:rPr>
        <w:t xml:space="preserve">На основании протокола расширенного заседания призывной комиссии города Москвы от 20.03.2014 года распоряжением управы создана и действует рабочая группа по вопросам призыва, прохождения военной службы и розыску граждан, уклоняющихся от прохождения военной службы. За отчетный период призывной кампании 2020 года оповещен 2127 призывник. </w:t>
      </w:r>
    </w:p>
    <w:p w14:paraId="18AC1CBA" w14:textId="77777777" w:rsidR="009677D9" w:rsidRDefault="00616E6A" w:rsidP="00616E6A">
      <w:pPr>
        <w:ind w:right="142" w:firstLine="567"/>
        <w:jc w:val="both"/>
        <w:rPr>
          <w:rFonts w:cs="Times New Roman"/>
          <w:szCs w:val="28"/>
        </w:rPr>
      </w:pPr>
      <w:r w:rsidRPr="00D142D5">
        <w:rPr>
          <w:rFonts w:cs="Times New Roman"/>
          <w:szCs w:val="28"/>
        </w:rPr>
        <w:t>В 2020 году</w:t>
      </w:r>
      <w:r w:rsidR="0090342A">
        <w:rPr>
          <w:rFonts w:cs="Times New Roman"/>
          <w:szCs w:val="28"/>
        </w:rPr>
        <w:t xml:space="preserve"> в управе Ломоносовского района</w:t>
      </w:r>
      <w:r w:rsidRPr="00D142D5">
        <w:rPr>
          <w:rFonts w:cs="Times New Roman"/>
          <w:szCs w:val="28"/>
        </w:rPr>
        <w:t xml:space="preserve"> проведено 3 совещания рабочей группы по вопросам организации мероприятий, связанных с проведением призывных кампаний на те</w:t>
      </w:r>
      <w:r w:rsidR="009677D9">
        <w:rPr>
          <w:rFonts w:cs="Times New Roman"/>
          <w:szCs w:val="28"/>
        </w:rPr>
        <w:t>рритории Ломоносовского района.</w:t>
      </w:r>
    </w:p>
    <w:p w14:paraId="5396F395" w14:textId="77777777" w:rsidR="009677D9" w:rsidRDefault="00616E6A" w:rsidP="00616E6A">
      <w:pPr>
        <w:ind w:right="142" w:firstLine="567"/>
        <w:jc w:val="both"/>
        <w:rPr>
          <w:rFonts w:cs="Times New Roman"/>
          <w:szCs w:val="28"/>
        </w:rPr>
      </w:pPr>
      <w:r w:rsidRPr="00D142D5">
        <w:rPr>
          <w:rFonts w:cs="Times New Roman"/>
          <w:szCs w:val="28"/>
        </w:rPr>
        <w:t xml:space="preserve">Сотрудниками управы, совместно с представителями военного комиссариата города Москвы по Гагаринскому району, ОМВД России по Ломоносовскому району проведено 35 мероприятий по розыску граждан. В рамках розыскной работы в военный комиссариат города Москвы по Гагаринскому району доставлено 11 граждан, уклоняющихся от призыва на военную службу. </w:t>
      </w:r>
    </w:p>
    <w:p w14:paraId="21C8617E" w14:textId="1DD6C6D7" w:rsidR="00616E6A" w:rsidRPr="00D142D5" w:rsidRDefault="00616E6A" w:rsidP="00616E6A">
      <w:pPr>
        <w:ind w:right="142" w:firstLine="567"/>
        <w:jc w:val="both"/>
        <w:rPr>
          <w:rFonts w:cs="Times New Roman"/>
          <w:szCs w:val="28"/>
        </w:rPr>
      </w:pPr>
      <w:r w:rsidRPr="00D142D5">
        <w:rPr>
          <w:rFonts w:cs="Times New Roman"/>
          <w:szCs w:val="28"/>
        </w:rPr>
        <w:t>Призывной комиссией проведено 29 заседаний, в ходе которых было призвано 61 человек.</w:t>
      </w:r>
    </w:p>
    <w:p w14:paraId="2287EBC3" w14:textId="0E84EBED" w:rsidR="00D142D5" w:rsidRDefault="00D142D5" w:rsidP="00616E6A">
      <w:pPr>
        <w:ind w:right="142" w:firstLine="567"/>
        <w:jc w:val="center"/>
        <w:rPr>
          <w:rFonts w:cs="Times New Roman"/>
          <w:b/>
          <w:szCs w:val="28"/>
        </w:rPr>
      </w:pPr>
    </w:p>
    <w:p w14:paraId="7B8A6850" w14:textId="2FEC97CA" w:rsidR="00616E6A" w:rsidRPr="00C9575D" w:rsidRDefault="00616E6A" w:rsidP="00616E6A">
      <w:pPr>
        <w:ind w:right="142" w:firstLine="567"/>
        <w:jc w:val="center"/>
        <w:rPr>
          <w:rFonts w:cs="Times New Roman"/>
          <w:b/>
          <w:szCs w:val="28"/>
        </w:rPr>
      </w:pPr>
      <w:r w:rsidRPr="00C9575D">
        <w:rPr>
          <w:rFonts w:cs="Times New Roman"/>
          <w:b/>
          <w:szCs w:val="28"/>
        </w:rPr>
        <w:t>Работа в сфере</w:t>
      </w:r>
      <w:r>
        <w:rPr>
          <w:rFonts w:cs="Times New Roman"/>
          <w:b/>
          <w:szCs w:val="28"/>
        </w:rPr>
        <w:t xml:space="preserve"> потребительского рынка и услуг</w:t>
      </w:r>
    </w:p>
    <w:p w14:paraId="07D0CC29" w14:textId="77777777" w:rsidR="00616E6A" w:rsidRPr="00C9575D" w:rsidRDefault="00616E6A" w:rsidP="00616E6A">
      <w:pPr>
        <w:ind w:right="142" w:firstLine="567"/>
        <w:jc w:val="both"/>
        <w:rPr>
          <w:rFonts w:cs="Times New Roman"/>
          <w:szCs w:val="28"/>
        </w:rPr>
      </w:pPr>
    </w:p>
    <w:p w14:paraId="7035078D" w14:textId="521B7085" w:rsidR="00616E6A" w:rsidRPr="00D142D5" w:rsidRDefault="00616E6A" w:rsidP="00616E6A">
      <w:pPr>
        <w:ind w:right="142" w:firstLine="567"/>
        <w:jc w:val="both"/>
        <w:rPr>
          <w:rFonts w:cs="Times New Roman"/>
          <w:i/>
          <w:color w:val="000000" w:themeColor="text1"/>
          <w:szCs w:val="28"/>
        </w:rPr>
      </w:pPr>
      <w:r w:rsidRPr="00D142D5">
        <w:rPr>
          <w:rFonts w:cs="Times New Roman"/>
          <w:szCs w:val="28"/>
        </w:rPr>
        <w:t>На территории района действующая сеть предприятий торговли и услуг состоит из 452 объектов, (продовольственные – 128, промышленные товары – 121, общественное питание - 61, бытовое обслуживание – 106), в том числе 36 нестационарных торговых объектов</w:t>
      </w:r>
      <w:r w:rsidR="0090342A">
        <w:rPr>
          <w:rFonts w:cs="Times New Roman"/>
          <w:szCs w:val="28"/>
        </w:rPr>
        <w:t xml:space="preserve"> (далее – НТО)</w:t>
      </w:r>
      <w:r w:rsidRPr="00D142D5">
        <w:rPr>
          <w:rFonts w:cs="Times New Roman"/>
          <w:szCs w:val="28"/>
        </w:rPr>
        <w:t xml:space="preserve">. </w:t>
      </w:r>
      <w:r w:rsidRPr="00D142D5">
        <w:rPr>
          <w:rFonts w:cs="Times New Roman"/>
          <w:color w:val="000000" w:themeColor="text1"/>
          <w:szCs w:val="28"/>
        </w:rPr>
        <w:t>Также на территории района услуги гостиничного бизнеса предоставляют 4 мест размещения (Гарибальди ул., д.6, Гарибальди ул., д.6, к,2, ул. Академика Пилюгина д.4 – 2 объекта).</w:t>
      </w:r>
    </w:p>
    <w:p w14:paraId="3D6F9114" w14:textId="77777777" w:rsidR="00616E6A" w:rsidRPr="00D142D5" w:rsidRDefault="00616E6A" w:rsidP="00616E6A">
      <w:pPr>
        <w:ind w:right="142" w:firstLine="567"/>
        <w:jc w:val="both"/>
        <w:rPr>
          <w:rFonts w:cs="Times New Roman"/>
          <w:szCs w:val="28"/>
        </w:rPr>
      </w:pPr>
      <w:r w:rsidRPr="00D142D5">
        <w:rPr>
          <w:rFonts w:cs="Times New Roman"/>
          <w:color w:val="FF0000"/>
          <w:szCs w:val="28"/>
        </w:rPr>
        <w:t xml:space="preserve"> </w:t>
      </w:r>
      <w:r w:rsidRPr="00D142D5">
        <w:rPr>
          <w:rFonts w:cs="Times New Roman"/>
          <w:szCs w:val="28"/>
        </w:rPr>
        <w:t xml:space="preserve">Сотрудниками управы района в еженедельном режиме проводился мониторинг НТО на предмет соблюдения условий договора на осуществление торговой деятельности. За 2020 год осуществлено 231 обследование, по итогам составлено 130 актов с нарушениями. Все акты направлены в префектуру ЮЗАО и Департамент торговли и услуг для применения штрафных санкций в отношении организаций, допустивших нарушения.  </w:t>
      </w:r>
    </w:p>
    <w:p w14:paraId="7C1D729F" w14:textId="77777777" w:rsidR="00616E6A" w:rsidRPr="00D142D5" w:rsidRDefault="00616E6A" w:rsidP="00616E6A">
      <w:pPr>
        <w:ind w:right="142" w:firstLine="567"/>
        <w:jc w:val="both"/>
        <w:rPr>
          <w:rFonts w:cs="Times New Roman"/>
          <w:i/>
          <w:szCs w:val="28"/>
        </w:rPr>
      </w:pPr>
      <w:r w:rsidRPr="00D142D5">
        <w:rPr>
          <w:rFonts w:cs="Times New Roman"/>
          <w:color w:val="FF0000"/>
          <w:szCs w:val="28"/>
        </w:rPr>
        <w:t xml:space="preserve"> </w:t>
      </w:r>
      <w:r w:rsidRPr="00D142D5">
        <w:rPr>
          <w:rFonts w:cs="Times New Roman"/>
          <w:szCs w:val="28"/>
        </w:rPr>
        <w:t>В весенне-летний период на территории района предусмотрена работа 17 летних кафе при стационарных предприятиях общественного питания. На протяжении всего сезона функционирования летних кафе, управой совместно с АТИ и Госинспекцией по недвижимости проводились обследования предприятий общественного питания на предмет соответствия требованиям к обустройству летних кафе. По итогам проведенных мероприятий нарушений не выявлено.</w:t>
      </w:r>
    </w:p>
    <w:p w14:paraId="10C32D1C" w14:textId="77777777" w:rsidR="00616E6A" w:rsidRPr="00D142D5" w:rsidRDefault="00616E6A" w:rsidP="00616E6A">
      <w:pPr>
        <w:ind w:right="142" w:firstLine="567"/>
        <w:jc w:val="both"/>
        <w:rPr>
          <w:rFonts w:cs="Times New Roman"/>
          <w:szCs w:val="28"/>
        </w:rPr>
      </w:pPr>
      <w:r w:rsidRPr="00D142D5">
        <w:rPr>
          <w:rFonts w:cs="Times New Roman"/>
          <w:szCs w:val="28"/>
        </w:rPr>
        <w:t xml:space="preserve">В управе района для выявления и пресечения несанкционированной торговли создана мобильная группа, в состав которой входят сотрудники ОМВД, ДНД, ОПОП. Регулярно проводился мониторинг территории района на предмет выявления и пресечения несанкционированной торговли. За 2020 год мобильной группой проведено 150 рейдов, в ходе которых несанкционированной торговли не выявлено. </w:t>
      </w:r>
    </w:p>
    <w:p w14:paraId="2AA63BA7" w14:textId="282B047A" w:rsidR="00616E6A" w:rsidRPr="00D142D5" w:rsidRDefault="00616E6A" w:rsidP="00616E6A">
      <w:pPr>
        <w:ind w:right="142" w:firstLine="567"/>
        <w:jc w:val="both"/>
        <w:rPr>
          <w:rFonts w:cs="Times New Roman"/>
          <w:szCs w:val="28"/>
        </w:rPr>
      </w:pPr>
      <w:r w:rsidRPr="00D142D5">
        <w:rPr>
          <w:rFonts w:cs="Times New Roman"/>
          <w:color w:val="000000" w:themeColor="text1"/>
          <w:szCs w:val="28"/>
        </w:rPr>
        <w:t>В рамках месячника по благоустройству</w:t>
      </w:r>
      <w:r w:rsidR="00AE01E0">
        <w:rPr>
          <w:rFonts w:cs="Times New Roman"/>
          <w:color w:val="000000" w:themeColor="text1"/>
          <w:szCs w:val="28"/>
        </w:rPr>
        <w:t>,</w:t>
      </w:r>
      <w:r w:rsidRPr="00D142D5">
        <w:rPr>
          <w:rFonts w:cs="Times New Roman"/>
          <w:color w:val="000000" w:themeColor="text1"/>
          <w:szCs w:val="28"/>
        </w:rPr>
        <w:t xml:space="preserve"> управой района с руководителями торговых объектов</w:t>
      </w:r>
      <w:r w:rsidR="00AE01E0">
        <w:rPr>
          <w:rFonts w:cs="Times New Roman"/>
          <w:color w:val="000000" w:themeColor="text1"/>
          <w:szCs w:val="28"/>
        </w:rPr>
        <w:t>,</w:t>
      </w:r>
      <w:r w:rsidRPr="00D142D5">
        <w:rPr>
          <w:rFonts w:cs="Times New Roman"/>
          <w:color w:val="000000" w:themeColor="text1"/>
          <w:szCs w:val="28"/>
        </w:rPr>
        <w:t xml:space="preserve"> проведены работы по приведению в надлежащее санитарно-техническое состояние входных групп, витрин, покраске урн, вазонов, перил и т.д.  В ходе обследования были выявлены предприятия, не проводившие вышеуказанные работы, информация по ним оперативно направлялась в ОАТИ г. Москвы по контролю за благоустройством городских территории для принятия административных мер.  На 10 предприятий из 143 обследованных, были составлены административные материалы. Данная работа находится на постоянном контроле и осуществляется в течении всего года.</w:t>
      </w:r>
    </w:p>
    <w:p w14:paraId="464B3D26" w14:textId="2CD25085" w:rsidR="00616E6A" w:rsidRPr="00D142D5" w:rsidRDefault="00616E6A" w:rsidP="00616E6A">
      <w:pPr>
        <w:ind w:right="142" w:firstLine="567"/>
        <w:jc w:val="both"/>
        <w:rPr>
          <w:rFonts w:cs="Times New Roman"/>
          <w:szCs w:val="28"/>
        </w:rPr>
      </w:pPr>
      <w:r w:rsidRPr="00D142D5">
        <w:rPr>
          <w:rFonts w:cs="Times New Roman"/>
          <w:szCs w:val="28"/>
        </w:rPr>
        <w:t xml:space="preserve">В рамках постановления Правительства Москвы от 25.12.2013                    № 902-ПП "О размещении информационных конструкций в городе Москве" управой проводится работа по мониторингу территорий района на предмет законности размещения рекламных и информационных конструкций. Результаты мониторинга направляются в Инспекцию по контролю за художественным оформлением для разъяснения и принятия мер. В результате данной работы </w:t>
      </w:r>
      <w:r w:rsidR="00AE01E0">
        <w:rPr>
          <w:rFonts w:cs="Times New Roman"/>
          <w:szCs w:val="28"/>
        </w:rPr>
        <w:t>в</w:t>
      </w:r>
      <w:r w:rsidRPr="00D142D5">
        <w:rPr>
          <w:rFonts w:cs="Times New Roman"/>
          <w:szCs w:val="28"/>
        </w:rPr>
        <w:t xml:space="preserve"> 2020 год</w:t>
      </w:r>
      <w:r w:rsidR="00AE01E0">
        <w:rPr>
          <w:rFonts w:cs="Times New Roman"/>
          <w:szCs w:val="28"/>
        </w:rPr>
        <w:t>у</w:t>
      </w:r>
      <w:r w:rsidRPr="00D142D5">
        <w:rPr>
          <w:rFonts w:cs="Times New Roman"/>
          <w:szCs w:val="28"/>
        </w:rPr>
        <w:t xml:space="preserve"> было демонтировано 18 рекламных конструкций.</w:t>
      </w:r>
    </w:p>
    <w:p w14:paraId="4F75BF95" w14:textId="77777777" w:rsidR="00616E6A" w:rsidRPr="00D142D5" w:rsidRDefault="00616E6A" w:rsidP="00616E6A">
      <w:pPr>
        <w:ind w:right="142" w:firstLine="567"/>
        <w:jc w:val="both"/>
        <w:rPr>
          <w:rFonts w:cs="Times New Roman"/>
          <w:szCs w:val="28"/>
        </w:rPr>
      </w:pPr>
      <w:r w:rsidRPr="00D142D5">
        <w:rPr>
          <w:rFonts w:cs="Times New Roman"/>
          <w:color w:val="FF0000"/>
          <w:szCs w:val="28"/>
        </w:rPr>
        <w:t xml:space="preserve"> </w:t>
      </w:r>
      <w:r w:rsidRPr="00D142D5">
        <w:rPr>
          <w:rFonts w:cs="Times New Roman"/>
          <w:szCs w:val="28"/>
        </w:rPr>
        <w:t>В соответствии с концепцией праздничного оформления разрабатываемой Правительством города Москвы, сотрудниками управы проводится работа с предприятиями торговли и услуг по вопросу оформления витринных пространств и входных групп к праздничным датам.</w:t>
      </w:r>
    </w:p>
    <w:p w14:paraId="73439CBB" w14:textId="77777777" w:rsidR="00616E6A" w:rsidRPr="00D142D5" w:rsidRDefault="00616E6A" w:rsidP="00616E6A">
      <w:pPr>
        <w:ind w:right="142" w:firstLine="567"/>
        <w:jc w:val="both"/>
        <w:rPr>
          <w:rFonts w:cs="Times New Roman"/>
          <w:szCs w:val="28"/>
        </w:rPr>
      </w:pPr>
      <w:r w:rsidRPr="00D142D5">
        <w:rPr>
          <w:rFonts w:cs="Times New Roman"/>
          <w:szCs w:val="28"/>
        </w:rPr>
        <w:t>На постоянном контроле управы района находится вопрос реализации алкогольной продукции без лицензии, за 2020 год нарушений на территории района не выявлено.</w:t>
      </w:r>
    </w:p>
    <w:p w14:paraId="03E09777" w14:textId="05EC538D" w:rsidR="00616E6A" w:rsidRPr="00D142D5" w:rsidRDefault="00936FF1" w:rsidP="00616E6A">
      <w:pPr>
        <w:ind w:right="142" w:firstLine="567"/>
        <w:jc w:val="both"/>
        <w:rPr>
          <w:rFonts w:cs="Times New Roman"/>
          <w:szCs w:val="28"/>
        </w:rPr>
      </w:pPr>
      <w:r>
        <w:rPr>
          <w:rFonts w:cs="Times New Roman"/>
          <w:szCs w:val="28"/>
        </w:rPr>
        <w:t>В феврале 2020 года в</w:t>
      </w:r>
      <w:r w:rsidR="00616E6A" w:rsidRPr="00D142D5">
        <w:rPr>
          <w:rFonts w:cs="Times New Roman"/>
          <w:szCs w:val="28"/>
        </w:rPr>
        <w:t xml:space="preserve"> ходе проведенных мероприятий сотрудниками управы района </w:t>
      </w:r>
      <w:r w:rsidR="00043CE6">
        <w:rPr>
          <w:rFonts w:cs="Times New Roman"/>
          <w:szCs w:val="28"/>
        </w:rPr>
        <w:t>и Отдела</w:t>
      </w:r>
      <w:r w:rsidR="00616E6A" w:rsidRPr="00D142D5">
        <w:rPr>
          <w:rFonts w:cs="Times New Roman"/>
          <w:szCs w:val="28"/>
        </w:rPr>
        <w:t xml:space="preserve"> экономической безопасности и противодействия коррупции УВД по ЮЗАО ГУ МВД России по г. Москве</w:t>
      </w:r>
      <w:r w:rsidR="00043CE6">
        <w:rPr>
          <w:rFonts w:cs="Times New Roman"/>
          <w:szCs w:val="28"/>
        </w:rPr>
        <w:t>,</w:t>
      </w:r>
      <w:r w:rsidR="00616E6A" w:rsidRPr="00D142D5">
        <w:rPr>
          <w:rFonts w:cs="Times New Roman"/>
          <w:szCs w:val="28"/>
        </w:rPr>
        <w:t xml:space="preserve"> пресечена деятельность нелегального игорного заведения по адресу: ул. Кравченко, д.12А, стр.1. Игорное оборудование изъято. Работа по данным направлениям продолжается и в 2021 году.</w:t>
      </w:r>
    </w:p>
    <w:p w14:paraId="5A1F6880" w14:textId="77777777" w:rsidR="00616E6A" w:rsidRPr="00D142D5" w:rsidRDefault="00616E6A" w:rsidP="00616E6A">
      <w:pPr>
        <w:ind w:right="142" w:firstLine="567"/>
        <w:jc w:val="both"/>
        <w:rPr>
          <w:rFonts w:cs="Times New Roman"/>
          <w:szCs w:val="28"/>
        </w:rPr>
      </w:pPr>
      <w:r w:rsidRPr="00D142D5">
        <w:rPr>
          <w:rFonts w:cs="Times New Roman"/>
          <w:szCs w:val="28"/>
        </w:rPr>
        <w:t xml:space="preserve">В рамках постановлений Правительства РФ № 1273 и № 272 «Об утверждении требований к антитеррористической защищенности торговых объектов и мест массового пребывания людей» проведено категорирование 108 объектов потребительского рынка и услуг. </w:t>
      </w:r>
    </w:p>
    <w:p w14:paraId="01F8E027" w14:textId="2612D94C" w:rsidR="00616E6A" w:rsidRPr="00D142D5" w:rsidRDefault="00616E6A" w:rsidP="00616E6A">
      <w:pPr>
        <w:ind w:right="142" w:firstLine="567"/>
        <w:jc w:val="both"/>
        <w:rPr>
          <w:rFonts w:cs="Times New Roman"/>
          <w:szCs w:val="28"/>
        </w:rPr>
      </w:pPr>
      <w:r w:rsidRPr="00D142D5">
        <w:rPr>
          <w:rFonts w:cs="Times New Roman"/>
          <w:szCs w:val="28"/>
        </w:rPr>
        <w:t>В 2020 году управой района проведена работа по популяризации патентной системы налогообложения, были проведены встречи с индивидуальными предпринимателями, распространялись информационные пособия, на информационных стендах района была размещена информация о преимуществах патентной системы и способах ее приобретения. За 2020 год индивидуальными предпринимателями, осуществляющими свою деятельность на территории района</w:t>
      </w:r>
      <w:r w:rsidR="00043CE6">
        <w:rPr>
          <w:rFonts w:cs="Times New Roman"/>
          <w:szCs w:val="28"/>
        </w:rPr>
        <w:t>,</w:t>
      </w:r>
      <w:r w:rsidRPr="00D142D5">
        <w:rPr>
          <w:rFonts w:cs="Times New Roman"/>
          <w:szCs w:val="28"/>
        </w:rPr>
        <w:t xml:space="preserve"> оформлено 260 патентов, на сумму 14 324 100 рублей.</w:t>
      </w:r>
    </w:p>
    <w:p w14:paraId="43BBEFFD" w14:textId="77777777" w:rsidR="00616E6A" w:rsidRPr="00D142D5" w:rsidRDefault="00616E6A" w:rsidP="00616E6A">
      <w:pPr>
        <w:ind w:right="142" w:firstLine="567"/>
        <w:jc w:val="both"/>
        <w:rPr>
          <w:rFonts w:cs="Times New Roman"/>
          <w:szCs w:val="28"/>
        </w:rPr>
      </w:pPr>
      <w:r w:rsidRPr="00D142D5">
        <w:rPr>
          <w:rFonts w:cs="Times New Roman"/>
          <w:szCs w:val="28"/>
        </w:rPr>
        <w:t xml:space="preserve">В соответствии с поручением Мэра Москвы в течении 2020 года в ежедневном режиме сотрудниками управы района велась работа по мониторингу ценообразования продовольственной корзины по 66 позициям с последующим занесением полученной информации в специализированную систему Правительства Москвы. </w:t>
      </w:r>
    </w:p>
    <w:p w14:paraId="6E605C62" w14:textId="3C26FC92" w:rsidR="004576A8" w:rsidRDefault="00616E6A" w:rsidP="004576A8">
      <w:pPr>
        <w:ind w:right="142" w:firstLine="567"/>
        <w:jc w:val="both"/>
        <w:rPr>
          <w:rFonts w:cs="Times New Roman"/>
          <w:szCs w:val="28"/>
        </w:rPr>
      </w:pPr>
      <w:r w:rsidRPr="00D142D5">
        <w:rPr>
          <w:rFonts w:cs="Times New Roman"/>
          <w:szCs w:val="28"/>
        </w:rPr>
        <w:t xml:space="preserve">В связи с угрозой распространения в г. Москве новой коронавирусной инфекции </w:t>
      </w:r>
      <w:r w:rsidR="00936FF1">
        <w:rPr>
          <w:rFonts w:cs="Times New Roman"/>
          <w:szCs w:val="28"/>
          <w:lang w:val="en-US"/>
        </w:rPr>
        <w:t>COVID</w:t>
      </w:r>
      <w:r w:rsidR="00936FF1" w:rsidRPr="00936FF1">
        <w:rPr>
          <w:rFonts w:cs="Times New Roman"/>
          <w:szCs w:val="28"/>
        </w:rPr>
        <w:t>-19</w:t>
      </w:r>
      <w:r w:rsidRPr="00D142D5">
        <w:rPr>
          <w:rFonts w:cs="Times New Roman"/>
          <w:szCs w:val="28"/>
        </w:rPr>
        <w:t xml:space="preserve"> </w:t>
      </w:r>
      <w:r w:rsidR="00936FF1">
        <w:rPr>
          <w:rFonts w:cs="Times New Roman"/>
          <w:szCs w:val="28"/>
        </w:rPr>
        <w:t xml:space="preserve">и во исполнение </w:t>
      </w:r>
      <w:r w:rsidR="00936FF1" w:rsidRPr="00D142D5">
        <w:rPr>
          <w:rFonts w:cs="Times New Roman"/>
          <w:szCs w:val="28"/>
        </w:rPr>
        <w:t>указ</w:t>
      </w:r>
      <w:r w:rsidR="004576A8">
        <w:rPr>
          <w:rFonts w:cs="Times New Roman"/>
          <w:szCs w:val="28"/>
        </w:rPr>
        <w:t>а</w:t>
      </w:r>
      <w:r w:rsidR="00936FF1" w:rsidRPr="00D142D5">
        <w:rPr>
          <w:rFonts w:cs="Times New Roman"/>
          <w:szCs w:val="28"/>
        </w:rPr>
        <w:t xml:space="preserve"> Мэра Москвы от 05.03.2020 № 12-УМ «О Введении режима повышенной готовности»,</w:t>
      </w:r>
      <w:r w:rsidR="00936FF1">
        <w:rPr>
          <w:rFonts w:cs="Times New Roman"/>
          <w:szCs w:val="28"/>
        </w:rPr>
        <w:t xml:space="preserve"> с</w:t>
      </w:r>
      <w:r w:rsidR="00936FF1" w:rsidRPr="00D142D5">
        <w:rPr>
          <w:rFonts w:cs="Times New Roman"/>
          <w:szCs w:val="28"/>
        </w:rPr>
        <w:t>отрудниками управы района</w:t>
      </w:r>
      <w:r w:rsidR="00936FF1">
        <w:rPr>
          <w:rFonts w:cs="Times New Roman"/>
          <w:szCs w:val="28"/>
        </w:rPr>
        <w:t xml:space="preserve"> осуществлялся контроль </w:t>
      </w:r>
      <w:r w:rsidR="004576A8">
        <w:rPr>
          <w:rFonts w:cs="Times New Roman"/>
          <w:szCs w:val="28"/>
        </w:rPr>
        <w:t>в части:</w:t>
      </w:r>
    </w:p>
    <w:p w14:paraId="0690DB3E" w14:textId="5F17F4A3" w:rsidR="00616E6A" w:rsidRPr="00D142D5" w:rsidRDefault="00616E6A" w:rsidP="00616E6A">
      <w:pPr>
        <w:ind w:right="142" w:firstLine="567"/>
        <w:jc w:val="both"/>
        <w:rPr>
          <w:rFonts w:cs="Times New Roman"/>
          <w:szCs w:val="28"/>
        </w:rPr>
      </w:pPr>
      <w:r w:rsidRPr="00D142D5">
        <w:rPr>
          <w:rFonts w:cs="Times New Roman"/>
          <w:szCs w:val="28"/>
        </w:rPr>
        <w:t>- временной приостановки деятельности объектов общественного питания, за исключением работы н</w:t>
      </w:r>
      <w:r w:rsidR="004576A8">
        <w:rPr>
          <w:rFonts w:cs="Times New Roman"/>
          <w:szCs w:val="28"/>
        </w:rPr>
        <w:t xml:space="preserve">а вынос без посещения </w:t>
      </w:r>
      <w:r w:rsidR="00043CE6">
        <w:rPr>
          <w:rFonts w:cs="Times New Roman"/>
          <w:szCs w:val="28"/>
        </w:rPr>
        <w:t xml:space="preserve">помещений </w:t>
      </w:r>
      <w:r w:rsidR="00043CE6" w:rsidRPr="00D142D5">
        <w:rPr>
          <w:rFonts w:cs="Times New Roman"/>
          <w:szCs w:val="28"/>
        </w:rPr>
        <w:t>объектов</w:t>
      </w:r>
      <w:r w:rsidR="004576A8">
        <w:rPr>
          <w:rFonts w:cs="Times New Roman"/>
          <w:szCs w:val="28"/>
        </w:rPr>
        <w:t xml:space="preserve"> бытового обслуживания, </w:t>
      </w:r>
      <w:r w:rsidRPr="00D142D5">
        <w:rPr>
          <w:rFonts w:cs="Times New Roman"/>
          <w:szCs w:val="28"/>
        </w:rPr>
        <w:t>объектов торговли не продовольственными товара (за исключением реализаци</w:t>
      </w:r>
      <w:r w:rsidR="004576A8">
        <w:rPr>
          <w:rFonts w:cs="Times New Roman"/>
          <w:szCs w:val="28"/>
        </w:rPr>
        <w:t>и товаров первой необходимости);</w:t>
      </w:r>
    </w:p>
    <w:p w14:paraId="7E379F94" w14:textId="77777777" w:rsidR="00616E6A" w:rsidRPr="00D142D5" w:rsidRDefault="00616E6A" w:rsidP="00616E6A">
      <w:pPr>
        <w:ind w:right="142" w:firstLine="567"/>
        <w:jc w:val="both"/>
        <w:rPr>
          <w:rFonts w:cs="Times New Roman"/>
          <w:szCs w:val="28"/>
        </w:rPr>
      </w:pPr>
      <w:r w:rsidRPr="00D142D5">
        <w:rPr>
          <w:rFonts w:cs="Times New Roman"/>
          <w:szCs w:val="28"/>
        </w:rPr>
        <w:t>- за соблюдением требований социального дистанцирования, дезинфекции, использования средств индивидуальной защиты органов дыхания (маски, респираторы) и рук (перчатки).</w:t>
      </w:r>
    </w:p>
    <w:p w14:paraId="15DBD2AA" w14:textId="2EB1D981" w:rsidR="00A80B23" w:rsidRDefault="00616E6A" w:rsidP="00F13346">
      <w:pPr>
        <w:ind w:right="142" w:firstLine="567"/>
        <w:jc w:val="both"/>
        <w:rPr>
          <w:rFonts w:cs="Times New Roman"/>
          <w:b/>
          <w:szCs w:val="28"/>
          <w:highlight w:val="yellow"/>
        </w:rPr>
      </w:pPr>
      <w:r w:rsidRPr="00D142D5">
        <w:rPr>
          <w:rFonts w:cs="Times New Roman"/>
          <w:szCs w:val="28"/>
        </w:rPr>
        <w:t xml:space="preserve">По итогам проводимых мероприятий </w:t>
      </w:r>
      <w:r w:rsidRPr="00D142D5">
        <w:rPr>
          <w:rFonts w:cs="Times New Roman"/>
        </w:rPr>
        <w:t>в отношении юридических лиц и индивидуальных предпринимателей</w:t>
      </w:r>
      <w:r w:rsidRPr="00D142D5">
        <w:rPr>
          <w:rFonts w:cs="Times New Roman"/>
          <w:szCs w:val="28"/>
        </w:rPr>
        <w:t xml:space="preserve"> составлено 166 административных протоколов </w:t>
      </w:r>
      <w:r w:rsidRPr="00D142D5">
        <w:rPr>
          <w:rFonts w:cs="Times New Roman"/>
        </w:rPr>
        <w:t>по ст. 20.6.1 КоАП РФ за нарушение</w:t>
      </w:r>
      <w:r w:rsidRPr="00D142D5">
        <w:rPr>
          <w:rFonts w:cs="Times New Roman"/>
          <w:szCs w:val="28"/>
        </w:rPr>
        <w:t xml:space="preserve"> использования средств индивидуальной защиты посетителями и сотрудниками предприятий.</w:t>
      </w:r>
      <w:r w:rsidRPr="00D142D5">
        <w:rPr>
          <w:rFonts w:cs="Times New Roman"/>
        </w:rPr>
        <w:t xml:space="preserve">  </w:t>
      </w:r>
      <w:r w:rsidR="00337335">
        <w:rPr>
          <w:rFonts w:cs="Times New Roman"/>
        </w:rPr>
        <w:t>Все а</w:t>
      </w:r>
      <w:r w:rsidRPr="00D142D5">
        <w:rPr>
          <w:rFonts w:cs="Times New Roman"/>
        </w:rPr>
        <w:t>дминистративные материалы направлены в Гагаринский районный суд города Москвы</w:t>
      </w:r>
      <w:r w:rsidR="00043CE6">
        <w:rPr>
          <w:rFonts w:cs="Times New Roman"/>
        </w:rPr>
        <w:t>,</w:t>
      </w:r>
      <w:r w:rsidRPr="00D142D5">
        <w:rPr>
          <w:rFonts w:cs="Times New Roman"/>
        </w:rPr>
        <w:t xml:space="preserve"> </w:t>
      </w:r>
      <w:r w:rsidR="00043CE6">
        <w:rPr>
          <w:rFonts w:cs="Times New Roman"/>
        </w:rPr>
        <w:t xml:space="preserve">где приняты решения </w:t>
      </w:r>
      <w:r w:rsidR="00EB754A">
        <w:rPr>
          <w:rFonts w:cs="Times New Roman"/>
        </w:rPr>
        <w:t>по 154 материалам, взыскано</w:t>
      </w:r>
      <w:r w:rsidR="00043CE6">
        <w:rPr>
          <w:rFonts w:cs="Times New Roman"/>
        </w:rPr>
        <w:t xml:space="preserve"> 200 000 руб. По 12 материалам судебн</w:t>
      </w:r>
      <w:r w:rsidR="00EB754A">
        <w:rPr>
          <w:rFonts w:cs="Times New Roman"/>
        </w:rPr>
        <w:t xml:space="preserve">ые </w:t>
      </w:r>
      <w:r w:rsidR="00043CE6">
        <w:rPr>
          <w:rFonts w:cs="Times New Roman"/>
        </w:rPr>
        <w:t>заседани</w:t>
      </w:r>
      <w:r w:rsidR="00EB754A">
        <w:rPr>
          <w:rFonts w:cs="Times New Roman"/>
        </w:rPr>
        <w:t>я</w:t>
      </w:r>
      <w:r w:rsidR="00043CE6">
        <w:rPr>
          <w:rFonts w:cs="Times New Roman"/>
        </w:rPr>
        <w:t xml:space="preserve"> не назначен</w:t>
      </w:r>
      <w:r w:rsidR="00EB754A">
        <w:rPr>
          <w:rFonts w:cs="Times New Roman"/>
        </w:rPr>
        <w:t>ы</w:t>
      </w:r>
      <w:r w:rsidR="00043CE6">
        <w:rPr>
          <w:rFonts w:cs="Times New Roman"/>
        </w:rPr>
        <w:t>.</w:t>
      </w:r>
      <w:r w:rsidR="00A80B23" w:rsidRPr="00A80B23">
        <w:rPr>
          <w:rFonts w:cs="Times New Roman"/>
          <w:color w:val="0070C0"/>
        </w:rPr>
        <w:t xml:space="preserve"> </w:t>
      </w:r>
    </w:p>
    <w:p w14:paraId="79C1D6E8" w14:textId="160AD16A" w:rsidR="00616E6A" w:rsidRDefault="00616E6A" w:rsidP="00A80B23">
      <w:pPr>
        <w:ind w:right="142" w:firstLine="567"/>
        <w:jc w:val="both"/>
        <w:rPr>
          <w:rFonts w:cs="Times New Roman"/>
          <w:b/>
          <w:szCs w:val="28"/>
          <w:highlight w:val="yellow"/>
        </w:rPr>
      </w:pPr>
    </w:p>
    <w:p w14:paraId="2FC45B0A" w14:textId="522D0651" w:rsidR="002B5C70" w:rsidRPr="00AD0D88" w:rsidRDefault="002B5C70" w:rsidP="002B5C70">
      <w:pPr>
        <w:shd w:val="clear" w:color="auto" w:fill="FFFFFF"/>
        <w:ind w:firstLine="540"/>
        <w:jc w:val="center"/>
        <w:rPr>
          <w:rFonts w:cs="Times New Roman"/>
          <w:b/>
          <w:szCs w:val="28"/>
        </w:rPr>
      </w:pPr>
      <w:r w:rsidRPr="00AD0D88">
        <w:rPr>
          <w:rFonts w:cs="Times New Roman"/>
          <w:b/>
          <w:szCs w:val="28"/>
        </w:rPr>
        <w:t>Работа с общественными организациями района</w:t>
      </w:r>
    </w:p>
    <w:p w14:paraId="1AE56D92" w14:textId="77777777" w:rsidR="002B5C70" w:rsidRPr="00AD0D88" w:rsidRDefault="002B5C70" w:rsidP="002B5C70">
      <w:pPr>
        <w:shd w:val="clear" w:color="auto" w:fill="FFFFFF"/>
        <w:ind w:firstLine="540"/>
        <w:jc w:val="both"/>
        <w:rPr>
          <w:rFonts w:cs="Times New Roman"/>
          <w:b/>
          <w:szCs w:val="28"/>
        </w:rPr>
      </w:pPr>
    </w:p>
    <w:p w14:paraId="6EA932D5" w14:textId="77777777" w:rsidR="002B5C70" w:rsidRPr="00D142D5" w:rsidRDefault="002B5C70" w:rsidP="002B5C70">
      <w:pPr>
        <w:ind w:firstLine="540"/>
        <w:jc w:val="both"/>
        <w:rPr>
          <w:rFonts w:cs="Times New Roman"/>
          <w:bCs/>
          <w:szCs w:val="28"/>
        </w:rPr>
      </w:pPr>
      <w:r w:rsidRPr="00D142D5">
        <w:rPr>
          <w:rFonts w:cs="Times New Roman"/>
          <w:bCs/>
          <w:szCs w:val="28"/>
        </w:rPr>
        <w:t xml:space="preserve">На территории Ломоносовского района проживают: </w:t>
      </w:r>
    </w:p>
    <w:p w14:paraId="6C100971"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317 участников, инвалидов, ветеранов Великой Отечественной войны и тружеников тыла;</w:t>
      </w:r>
    </w:p>
    <w:p w14:paraId="3E471BD4"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 xml:space="preserve"> 19 несовершеннолетних узника фашизма;</w:t>
      </w:r>
    </w:p>
    <w:p w14:paraId="49035D85"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 xml:space="preserve"> 25 жителей Блокадного Ленинграда;</w:t>
      </w:r>
    </w:p>
    <w:p w14:paraId="2127986D"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187 жертв незаконных политических репрессий;</w:t>
      </w:r>
    </w:p>
    <w:p w14:paraId="070F50AA"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 xml:space="preserve"> 64 ликвидатора и 19 инвалидов Чернобыльской АЭС;</w:t>
      </w:r>
    </w:p>
    <w:p w14:paraId="71962CAC"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225 семей, имеющих детей инвалидов (детей - 237);</w:t>
      </w:r>
    </w:p>
    <w:p w14:paraId="293CB50D"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 xml:space="preserve"> 45 инвалидов-колясочников;</w:t>
      </w:r>
    </w:p>
    <w:p w14:paraId="18FA8339"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412 одиноких мам (детей - 467);</w:t>
      </w:r>
    </w:p>
    <w:p w14:paraId="5D88F0D4"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698 многодетных семей (детей – 2234);</w:t>
      </w:r>
    </w:p>
    <w:p w14:paraId="698BEE06"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7 425 инвалидов общего заболевания;</w:t>
      </w:r>
    </w:p>
    <w:p w14:paraId="3837436F" w14:textId="77777777" w:rsidR="002B5C70" w:rsidRPr="00D142D5" w:rsidRDefault="002B5C70" w:rsidP="002B5C70">
      <w:pPr>
        <w:numPr>
          <w:ilvl w:val="0"/>
          <w:numId w:val="4"/>
        </w:numPr>
        <w:spacing w:line="200" w:lineRule="atLeast"/>
        <w:jc w:val="both"/>
        <w:rPr>
          <w:rFonts w:cs="Times New Roman"/>
          <w:bCs/>
          <w:szCs w:val="28"/>
        </w:rPr>
      </w:pPr>
      <w:r w:rsidRPr="00D142D5">
        <w:rPr>
          <w:rFonts w:cs="Times New Roman"/>
          <w:bCs/>
          <w:szCs w:val="28"/>
        </w:rPr>
        <w:t xml:space="preserve">26 551 пенсионер. </w:t>
      </w:r>
    </w:p>
    <w:p w14:paraId="3B22B857" w14:textId="77777777" w:rsidR="002B5C70" w:rsidRPr="00D142D5" w:rsidRDefault="002B5C70" w:rsidP="002B5C70">
      <w:pPr>
        <w:ind w:firstLine="540"/>
        <w:jc w:val="both"/>
        <w:rPr>
          <w:rFonts w:cs="Times New Roman"/>
          <w:bCs/>
          <w:szCs w:val="28"/>
        </w:rPr>
      </w:pPr>
      <w:r w:rsidRPr="00D142D5">
        <w:rPr>
          <w:rFonts w:cs="Times New Roman"/>
          <w:bCs/>
          <w:szCs w:val="28"/>
        </w:rPr>
        <w:t xml:space="preserve">На территории района работают 8 общественных организаций: </w:t>
      </w:r>
    </w:p>
    <w:p w14:paraId="3E06B23B" w14:textId="77777777" w:rsidR="002B5C70" w:rsidRPr="00D142D5" w:rsidRDefault="002B5C70" w:rsidP="002B5C70">
      <w:pPr>
        <w:ind w:firstLine="540"/>
        <w:jc w:val="both"/>
        <w:rPr>
          <w:rFonts w:cs="Times New Roman"/>
          <w:bCs/>
          <w:szCs w:val="28"/>
        </w:rPr>
      </w:pPr>
      <w:r w:rsidRPr="00D142D5">
        <w:rPr>
          <w:rFonts w:cs="Times New Roman"/>
          <w:bCs/>
          <w:szCs w:val="28"/>
        </w:rPr>
        <w:t>- Районная общественная организация пенсионеров-ветеранов войны, труда, Вооруженных Сил и правоохранительных органов;</w:t>
      </w:r>
    </w:p>
    <w:p w14:paraId="21F045FF" w14:textId="77777777" w:rsidR="002B5C70" w:rsidRPr="00D142D5" w:rsidRDefault="002B5C70" w:rsidP="002B5C70">
      <w:pPr>
        <w:ind w:firstLine="540"/>
        <w:jc w:val="both"/>
        <w:rPr>
          <w:rFonts w:cs="Times New Roman"/>
          <w:bCs/>
          <w:szCs w:val="28"/>
        </w:rPr>
      </w:pPr>
      <w:r w:rsidRPr="00D142D5">
        <w:rPr>
          <w:rFonts w:cs="Times New Roman"/>
          <w:bCs/>
          <w:szCs w:val="28"/>
        </w:rPr>
        <w:t>- Местная общественная организация граждан, пострадавших от радиационного воздействия Союз «Чернобыль» района Ломоносовский;</w:t>
      </w:r>
    </w:p>
    <w:p w14:paraId="19BA02D5" w14:textId="77777777" w:rsidR="002B5C70" w:rsidRPr="00D142D5" w:rsidRDefault="002B5C70" w:rsidP="002B5C70">
      <w:pPr>
        <w:jc w:val="both"/>
        <w:rPr>
          <w:rFonts w:cs="Times New Roman"/>
          <w:bCs/>
          <w:szCs w:val="28"/>
        </w:rPr>
      </w:pPr>
      <w:r w:rsidRPr="00D142D5">
        <w:rPr>
          <w:rFonts w:cs="Times New Roman"/>
          <w:bCs/>
          <w:szCs w:val="28"/>
        </w:rPr>
        <w:t xml:space="preserve">        - Межмуниципальная территориальная первичная организация Всероссийского общества слепых «Ломоносовский округ» (районное отделение);</w:t>
      </w:r>
    </w:p>
    <w:p w14:paraId="100B6BE4" w14:textId="3041E9CE" w:rsidR="002B5C70" w:rsidRPr="00D142D5" w:rsidRDefault="002B5C70" w:rsidP="002B5C70">
      <w:pPr>
        <w:ind w:firstLine="540"/>
        <w:jc w:val="both"/>
        <w:rPr>
          <w:rFonts w:cs="Times New Roman"/>
          <w:bCs/>
          <w:szCs w:val="28"/>
        </w:rPr>
      </w:pPr>
      <w:r w:rsidRPr="00D142D5">
        <w:rPr>
          <w:rFonts w:cs="Times New Roman"/>
          <w:bCs/>
          <w:szCs w:val="28"/>
        </w:rPr>
        <w:t xml:space="preserve">-  Местная районная организация инвалидов </w:t>
      </w:r>
      <w:r w:rsidR="00F3466D">
        <w:rPr>
          <w:rFonts w:cs="Times New Roman"/>
          <w:bCs/>
          <w:szCs w:val="28"/>
        </w:rPr>
        <w:t>«</w:t>
      </w:r>
      <w:r w:rsidRPr="00D142D5">
        <w:rPr>
          <w:rFonts w:cs="Times New Roman"/>
          <w:bCs/>
          <w:szCs w:val="28"/>
        </w:rPr>
        <w:t>Ломоносовская</w:t>
      </w:r>
      <w:r w:rsidR="00F3466D">
        <w:rPr>
          <w:rFonts w:cs="Times New Roman"/>
          <w:bCs/>
          <w:szCs w:val="28"/>
        </w:rPr>
        <w:t>»</w:t>
      </w:r>
      <w:r w:rsidRPr="00D142D5">
        <w:rPr>
          <w:rFonts w:cs="Times New Roman"/>
          <w:bCs/>
          <w:szCs w:val="28"/>
        </w:rPr>
        <w:t xml:space="preserve"> </w:t>
      </w:r>
      <w:r w:rsidR="00965FCB">
        <w:rPr>
          <w:rFonts w:cs="Times New Roman"/>
          <w:bCs/>
          <w:szCs w:val="28"/>
        </w:rPr>
        <w:t>Московского городского общественного объединения Всероссийского общества инвалидов</w:t>
      </w:r>
      <w:r w:rsidRPr="00D142D5">
        <w:rPr>
          <w:rFonts w:cs="Times New Roman"/>
          <w:bCs/>
          <w:szCs w:val="28"/>
        </w:rPr>
        <w:t>;</w:t>
      </w:r>
    </w:p>
    <w:p w14:paraId="2136BA62" w14:textId="77777777" w:rsidR="002B5C70" w:rsidRPr="00D142D5" w:rsidRDefault="002B5C70" w:rsidP="002B5C70">
      <w:pPr>
        <w:ind w:firstLine="540"/>
        <w:jc w:val="both"/>
        <w:rPr>
          <w:rFonts w:cs="Times New Roman"/>
          <w:bCs/>
          <w:szCs w:val="28"/>
        </w:rPr>
      </w:pPr>
      <w:r w:rsidRPr="00D142D5">
        <w:rPr>
          <w:rFonts w:cs="Times New Roman"/>
          <w:bCs/>
          <w:szCs w:val="28"/>
        </w:rPr>
        <w:t>-  Общество жителей блокадного Ленинграда;</w:t>
      </w:r>
    </w:p>
    <w:p w14:paraId="4B99100D" w14:textId="77777777" w:rsidR="002B5C70" w:rsidRPr="00D142D5" w:rsidRDefault="002B5C70" w:rsidP="002B5C70">
      <w:pPr>
        <w:jc w:val="both"/>
        <w:rPr>
          <w:rFonts w:cs="Times New Roman"/>
          <w:bCs/>
          <w:szCs w:val="28"/>
        </w:rPr>
      </w:pPr>
      <w:r w:rsidRPr="00D142D5">
        <w:rPr>
          <w:rFonts w:cs="Times New Roman"/>
          <w:bCs/>
          <w:szCs w:val="28"/>
        </w:rPr>
        <w:t xml:space="preserve">        -  Общество жертв политических репрессий;</w:t>
      </w:r>
    </w:p>
    <w:p w14:paraId="4A09A361" w14:textId="77777777" w:rsidR="002B5C70" w:rsidRPr="00D142D5" w:rsidRDefault="002B5C70" w:rsidP="002B5C70">
      <w:pPr>
        <w:ind w:firstLine="540"/>
        <w:jc w:val="both"/>
        <w:rPr>
          <w:rFonts w:cs="Times New Roman"/>
          <w:bCs/>
          <w:szCs w:val="28"/>
        </w:rPr>
      </w:pPr>
      <w:r w:rsidRPr="00D142D5">
        <w:rPr>
          <w:rFonts w:cs="Times New Roman"/>
          <w:bCs/>
          <w:szCs w:val="28"/>
        </w:rPr>
        <w:t>-  Общество бывших несовершеннолетних узников фашизма;</w:t>
      </w:r>
    </w:p>
    <w:p w14:paraId="6ECDA637" w14:textId="77777777" w:rsidR="002B5C70" w:rsidRPr="00D142D5" w:rsidRDefault="002B5C70" w:rsidP="002B5C70">
      <w:pPr>
        <w:ind w:firstLine="540"/>
        <w:jc w:val="both"/>
        <w:rPr>
          <w:rFonts w:cs="Times New Roman"/>
          <w:bCs/>
          <w:szCs w:val="28"/>
        </w:rPr>
      </w:pPr>
      <w:r w:rsidRPr="00D142D5">
        <w:rPr>
          <w:rFonts w:cs="Times New Roman"/>
          <w:bCs/>
          <w:szCs w:val="28"/>
        </w:rPr>
        <w:t>- Местное отделение Ломоносовского района ЮЗАО г. Москвы «Российского Союза ветеранов Афганистана».</w:t>
      </w:r>
    </w:p>
    <w:p w14:paraId="626E6DFC" w14:textId="77777777" w:rsidR="002B5C70" w:rsidRPr="00D142D5" w:rsidRDefault="002B5C70" w:rsidP="002B5C70">
      <w:pPr>
        <w:ind w:firstLine="540"/>
        <w:jc w:val="both"/>
        <w:rPr>
          <w:rFonts w:cs="Times New Roman"/>
          <w:bCs/>
          <w:szCs w:val="28"/>
        </w:rPr>
      </w:pPr>
      <w:r w:rsidRPr="00D142D5">
        <w:rPr>
          <w:rFonts w:cs="Times New Roman"/>
          <w:bCs/>
          <w:szCs w:val="28"/>
        </w:rPr>
        <w:t>Совместно с представителями общественных организаций проводятся досуговые  и праздничные мероприятия.</w:t>
      </w:r>
    </w:p>
    <w:p w14:paraId="417E4CDD" w14:textId="77777777" w:rsidR="002B5C70" w:rsidRPr="00D142D5" w:rsidRDefault="002B5C70" w:rsidP="002B5C70">
      <w:pPr>
        <w:ind w:firstLine="540"/>
        <w:jc w:val="both"/>
        <w:rPr>
          <w:rFonts w:cs="Times New Roman"/>
          <w:bCs/>
          <w:szCs w:val="28"/>
        </w:rPr>
      </w:pPr>
      <w:r w:rsidRPr="00D142D5">
        <w:rPr>
          <w:rFonts w:cs="Times New Roman"/>
          <w:bCs/>
          <w:szCs w:val="28"/>
        </w:rPr>
        <w:t>12 февраля 2020 года состоялся «Вечер памяти» в преддверии Дня защитника Отечества, посвященный воспоминаниям о поворотных и значимых битвах в годы Великой Отечественной войны с активом общественных организаций.</w:t>
      </w:r>
    </w:p>
    <w:p w14:paraId="25579ED7" w14:textId="48B0783D" w:rsidR="002B5C70" w:rsidRPr="00D142D5" w:rsidRDefault="002B5C70" w:rsidP="002B5C70">
      <w:pPr>
        <w:ind w:firstLine="540"/>
        <w:jc w:val="both"/>
        <w:rPr>
          <w:rFonts w:cs="Times New Roman"/>
          <w:bCs/>
          <w:szCs w:val="28"/>
        </w:rPr>
      </w:pPr>
      <w:r w:rsidRPr="00D142D5">
        <w:rPr>
          <w:rFonts w:cs="Times New Roman"/>
          <w:bCs/>
          <w:szCs w:val="28"/>
        </w:rPr>
        <w:t>Следует отметить, что в связи с введен</w:t>
      </w:r>
      <w:r w:rsidR="00706CA3">
        <w:rPr>
          <w:rFonts w:cs="Times New Roman"/>
          <w:bCs/>
          <w:szCs w:val="28"/>
        </w:rPr>
        <w:t>ием</w:t>
      </w:r>
      <w:r w:rsidRPr="00D142D5">
        <w:rPr>
          <w:rFonts w:cs="Times New Roman"/>
          <w:bCs/>
          <w:szCs w:val="28"/>
        </w:rPr>
        <w:t xml:space="preserve">  огранич</w:t>
      </w:r>
      <w:r w:rsidR="00706CA3">
        <w:rPr>
          <w:rFonts w:cs="Times New Roman"/>
          <w:bCs/>
          <w:szCs w:val="28"/>
        </w:rPr>
        <w:t>ительных мер</w:t>
      </w:r>
      <w:r w:rsidRPr="00D142D5">
        <w:rPr>
          <w:rFonts w:cs="Times New Roman"/>
          <w:bCs/>
          <w:szCs w:val="28"/>
        </w:rPr>
        <w:t xml:space="preserve"> и соблюдением режима повышенной готовности по недопущению распространения новой </w:t>
      </w:r>
      <w:proofErr w:type="spellStart"/>
      <w:r w:rsidRPr="00D142D5">
        <w:rPr>
          <w:rFonts w:cs="Times New Roman"/>
          <w:bCs/>
          <w:szCs w:val="28"/>
        </w:rPr>
        <w:t>коронавирусной</w:t>
      </w:r>
      <w:proofErr w:type="spellEnd"/>
      <w:r w:rsidRPr="00D142D5">
        <w:rPr>
          <w:rFonts w:cs="Times New Roman"/>
          <w:bCs/>
          <w:szCs w:val="28"/>
        </w:rPr>
        <w:t xml:space="preserve"> инфекции </w:t>
      </w:r>
      <w:r w:rsidRPr="00D142D5">
        <w:rPr>
          <w:rFonts w:cs="Times New Roman"/>
          <w:bCs/>
          <w:szCs w:val="28"/>
          <w:lang w:val="en-US"/>
        </w:rPr>
        <w:t>COVID</w:t>
      </w:r>
      <w:r w:rsidRPr="00D142D5">
        <w:rPr>
          <w:rFonts w:cs="Times New Roman"/>
          <w:bCs/>
          <w:szCs w:val="28"/>
        </w:rPr>
        <w:t>-19</w:t>
      </w:r>
      <w:r w:rsidR="004C32A2">
        <w:rPr>
          <w:rFonts w:cs="Times New Roman"/>
          <w:bCs/>
          <w:szCs w:val="28"/>
        </w:rPr>
        <w:t xml:space="preserve"> на территории </w:t>
      </w:r>
      <w:r w:rsidRPr="00D142D5">
        <w:rPr>
          <w:rFonts w:cs="Times New Roman"/>
          <w:bCs/>
          <w:szCs w:val="28"/>
        </w:rPr>
        <w:t xml:space="preserve"> </w:t>
      </w:r>
      <w:r w:rsidR="004C32A2">
        <w:rPr>
          <w:rFonts w:cs="Times New Roman"/>
          <w:bCs/>
          <w:szCs w:val="28"/>
        </w:rPr>
        <w:t xml:space="preserve">г. Москвы, </w:t>
      </w:r>
      <w:r w:rsidRPr="00D142D5">
        <w:rPr>
          <w:rFonts w:cs="Times New Roman"/>
          <w:bCs/>
          <w:szCs w:val="28"/>
        </w:rPr>
        <w:t>многие запланированные культурно-массовые мероприятия претерпели изменения: были отменены или проводились в онлайн формате.</w:t>
      </w:r>
    </w:p>
    <w:p w14:paraId="2D756ECE" w14:textId="3A491151" w:rsidR="002B5C70" w:rsidRPr="00D142D5" w:rsidRDefault="002B5C70" w:rsidP="002B5C70">
      <w:pPr>
        <w:ind w:firstLine="540"/>
        <w:jc w:val="both"/>
        <w:rPr>
          <w:rFonts w:cs="Times New Roman"/>
          <w:bCs/>
          <w:szCs w:val="28"/>
        </w:rPr>
      </w:pPr>
      <w:r w:rsidRPr="00D142D5">
        <w:rPr>
          <w:rFonts w:cs="Times New Roman"/>
          <w:bCs/>
          <w:szCs w:val="28"/>
        </w:rPr>
        <w:t>В рамках взаимодействия с общественными организациями</w:t>
      </w:r>
      <w:r w:rsidR="004C32A2">
        <w:rPr>
          <w:rFonts w:cs="Times New Roman"/>
          <w:bCs/>
          <w:szCs w:val="28"/>
        </w:rPr>
        <w:t>,</w:t>
      </w:r>
      <w:r w:rsidRPr="00D142D5">
        <w:rPr>
          <w:rFonts w:cs="Times New Roman"/>
          <w:bCs/>
          <w:szCs w:val="28"/>
        </w:rPr>
        <w:t xml:space="preserve"> главой управы и руководством социальной защиты населения проводил</w:t>
      </w:r>
      <w:r w:rsidR="004C32A2">
        <w:rPr>
          <w:rFonts w:cs="Times New Roman"/>
          <w:bCs/>
          <w:szCs w:val="28"/>
        </w:rPr>
        <w:t xml:space="preserve">ись мероприятия </w:t>
      </w:r>
      <w:r w:rsidRPr="00D142D5">
        <w:rPr>
          <w:rFonts w:cs="Times New Roman"/>
          <w:bCs/>
          <w:szCs w:val="28"/>
        </w:rPr>
        <w:t xml:space="preserve"> по вручению памятной юбилейной медали «75 лет Победы в Великой Отечественной войне 1941-1945 гг.». До введения режима повышенной готовности</w:t>
      </w:r>
      <w:r w:rsidR="004C32A2">
        <w:rPr>
          <w:rFonts w:cs="Times New Roman"/>
          <w:bCs/>
          <w:szCs w:val="28"/>
        </w:rPr>
        <w:t>,</w:t>
      </w:r>
      <w:r w:rsidRPr="00D142D5">
        <w:rPr>
          <w:rFonts w:cs="Times New Roman"/>
          <w:bCs/>
          <w:szCs w:val="28"/>
        </w:rPr>
        <w:t xml:space="preserve"> в ТЦСО «Ломоносовский» по адресу: Ленинский проспект, д. 87 дважды были проведены праздничные поздравления 65-ти ветеранов. Всего вручено 456 медалей участникам и ветеранам ВОВ 1941-1945гг.. </w:t>
      </w:r>
    </w:p>
    <w:p w14:paraId="0D28A05E" w14:textId="7F22CFCE" w:rsidR="002B5C70" w:rsidRPr="00D142D5" w:rsidRDefault="002B5C70" w:rsidP="002B5C70">
      <w:pPr>
        <w:ind w:firstLine="540"/>
        <w:jc w:val="both"/>
        <w:rPr>
          <w:rFonts w:cs="Times New Roman"/>
          <w:bCs/>
          <w:szCs w:val="28"/>
        </w:rPr>
      </w:pPr>
      <w:r w:rsidRPr="00D142D5">
        <w:rPr>
          <w:rFonts w:cs="Times New Roman"/>
          <w:bCs/>
          <w:szCs w:val="28"/>
        </w:rPr>
        <w:t>9 мая</w:t>
      </w:r>
      <w:r w:rsidR="0053628B">
        <w:rPr>
          <w:rFonts w:cs="Times New Roman"/>
          <w:bCs/>
          <w:szCs w:val="28"/>
        </w:rPr>
        <w:t xml:space="preserve"> </w:t>
      </w:r>
      <w:r w:rsidR="00706EC3">
        <w:rPr>
          <w:rFonts w:cs="Times New Roman"/>
          <w:bCs/>
          <w:szCs w:val="28"/>
        </w:rPr>
        <w:t xml:space="preserve">2020 года </w:t>
      </w:r>
      <w:r w:rsidR="00F3466D">
        <w:rPr>
          <w:rFonts w:cs="Times New Roman"/>
          <w:bCs/>
          <w:szCs w:val="28"/>
        </w:rPr>
        <w:t xml:space="preserve">управа района совместно с </w:t>
      </w:r>
      <w:r w:rsidR="0053628B">
        <w:rPr>
          <w:rFonts w:cs="Times New Roman"/>
          <w:bCs/>
          <w:szCs w:val="28"/>
        </w:rPr>
        <w:t xml:space="preserve">Управлением по ЮЗАО ГУ </w:t>
      </w:r>
      <w:r w:rsidRPr="00D142D5">
        <w:rPr>
          <w:rFonts w:cs="Times New Roman"/>
          <w:bCs/>
          <w:szCs w:val="28"/>
        </w:rPr>
        <w:t xml:space="preserve"> МЧС </w:t>
      </w:r>
      <w:r w:rsidR="0053628B">
        <w:rPr>
          <w:rFonts w:cs="Times New Roman"/>
          <w:bCs/>
          <w:szCs w:val="28"/>
        </w:rPr>
        <w:t xml:space="preserve">России по г. </w:t>
      </w:r>
      <w:r w:rsidRPr="00D142D5">
        <w:rPr>
          <w:rFonts w:cs="Times New Roman"/>
          <w:bCs/>
          <w:szCs w:val="28"/>
        </w:rPr>
        <w:t>Москв</w:t>
      </w:r>
      <w:r w:rsidR="0053628B">
        <w:rPr>
          <w:rFonts w:cs="Times New Roman"/>
          <w:bCs/>
          <w:szCs w:val="28"/>
        </w:rPr>
        <w:t>е</w:t>
      </w:r>
      <w:r w:rsidR="00F3466D">
        <w:rPr>
          <w:rFonts w:cs="Times New Roman"/>
          <w:bCs/>
          <w:szCs w:val="28"/>
        </w:rPr>
        <w:t xml:space="preserve">, </w:t>
      </w:r>
      <w:r w:rsidR="0053628B">
        <w:rPr>
          <w:rFonts w:cs="Times New Roman"/>
          <w:bCs/>
          <w:szCs w:val="28"/>
        </w:rPr>
        <w:t xml:space="preserve"> ГБУ </w:t>
      </w:r>
      <w:r w:rsidRPr="00D142D5">
        <w:rPr>
          <w:rFonts w:cs="Times New Roman"/>
          <w:bCs/>
          <w:szCs w:val="28"/>
        </w:rPr>
        <w:t xml:space="preserve">«Ломоносовец» и ГБУ «Альмега» </w:t>
      </w:r>
      <w:r w:rsidR="005F7CA3">
        <w:rPr>
          <w:rFonts w:cs="Times New Roman"/>
          <w:bCs/>
          <w:szCs w:val="28"/>
        </w:rPr>
        <w:t xml:space="preserve">провела </w:t>
      </w:r>
      <w:r w:rsidRPr="00D142D5">
        <w:rPr>
          <w:rFonts w:cs="Times New Roman"/>
          <w:bCs/>
          <w:szCs w:val="28"/>
        </w:rPr>
        <w:t xml:space="preserve"> торжественные поздравления с вручением памятных подарков ветеранам Великой Отечественной войны 1941-1945 гг. на дому.</w:t>
      </w:r>
    </w:p>
    <w:p w14:paraId="6A9CED38" w14:textId="77777777" w:rsidR="002B5C70" w:rsidRPr="00D142D5" w:rsidRDefault="002B5C70" w:rsidP="002B5C70">
      <w:pPr>
        <w:ind w:firstLine="540"/>
        <w:jc w:val="both"/>
        <w:rPr>
          <w:rFonts w:cs="Times New Roman"/>
          <w:bCs/>
          <w:szCs w:val="28"/>
        </w:rPr>
      </w:pPr>
      <w:r w:rsidRPr="00D142D5">
        <w:rPr>
          <w:rFonts w:cs="Times New Roman"/>
          <w:bCs/>
          <w:szCs w:val="28"/>
        </w:rPr>
        <w:t>Традиционно, 22 июня 2020 года управой совместно с представителями общественных организаций района у мемориальной доски дважды Герою Советского Союза М.П. Одинцову, по адресу: ул. Академика Пилюгина, д.8, корп. 1 проведено мероприятие, посвященное Дню памяти и скорби - дню начала Великой Отечественной войны (22 июня 1941 г.).</w:t>
      </w:r>
    </w:p>
    <w:p w14:paraId="21456A97" w14:textId="77777777" w:rsidR="002B5C70" w:rsidRPr="00D142D5" w:rsidRDefault="002B5C70" w:rsidP="002B5C70">
      <w:pPr>
        <w:ind w:firstLine="540"/>
        <w:jc w:val="both"/>
        <w:rPr>
          <w:rFonts w:cs="Times New Roman"/>
          <w:bCs/>
          <w:szCs w:val="28"/>
        </w:rPr>
      </w:pPr>
      <w:r w:rsidRPr="00D142D5">
        <w:rPr>
          <w:rFonts w:cs="Times New Roman"/>
          <w:bCs/>
          <w:szCs w:val="28"/>
        </w:rPr>
        <w:t>3 декабря 2020 года состоялось праздничное чаепитие с активом местной районной организации «Ломоносовская» Всероссийского общества инвалидов, посвященное Международному дню инвалидов, по адресу: Ленинский проспект, д. 85.</w:t>
      </w:r>
    </w:p>
    <w:p w14:paraId="7F16F63F" w14:textId="3C1E2C39" w:rsidR="002B5C70" w:rsidRDefault="002B5C70" w:rsidP="002B5C70">
      <w:pPr>
        <w:ind w:firstLine="540"/>
        <w:jc w:val="both"/>
        <w:rPr>
          <w:rFonts w:cs="Times New Roman"/>
          <w:bCs/>
          <w:szCs w:val="28"/>
        </w:rPr>
      </w:pPr>
      <w:r w:rsidRPr="00D142D5">
        <w:rPr>
          <w:rFonts w:cs="Times New Roman"/>
          <w:bCs/>
          <w:szCs w:val="28"/>
        </w:rPr>
        <w:t>В 2020 году выполнены ремонтные работы в 16 квартирах участников, инвалидов и ветера</w:t>
      </w:r>
      <w:r w:rsidR="00706EC3">
        <w:rPr>
          <w:rFonts w:cs="Times New Roman"/>
          <w:bCs/>
          <w:szCs w:val="28"/>
        </w:rPr>
        <w:t xml:space="preserve">нов Великой Отечественной войны, </w:t>
      </w:r>
      <w:r w:rsidR="006573BA">
        <w:rPr>
          <w:rFonts w:cs="Times New Roman"/>
          <w:bCs/>
          <w:szCs w:val="28"/>
        </w:rPr>
        <w:t xml:space="preserve">в ходе которых произведена замена </w:t>
      </w:r>
      <w:proofErr w:type="spellStart"/>
      <w:r w:rsidR="006573BA">
        <w:rPr>
          <w:rFonts w:cs="Times New Roman"/>
          <w:bCs/>
          <w:szCs w:val="28"/>
        </w:rPr>
        <w:t>оконно</w:t>
      </w:r>
      <w:proofErr w:type="spellEnd"/>
      <w:r w:rsidR="006573BA">
        <w:rPr>
          <w:rFonts w:cs="Times New Roman"/>
          <w:bCs/>
          <w:szCs w:val="28"/>
        </w:rPr>
        <w:t>-балконных блоков, окрашивание потолков и оклейка стен обоями, замена напольного покрытия, сантехнического оборудования, радиаторов и настенной плитки.</w:t>
      </w:r>
      <w:r w:rsidR="00706EC3" w:rsidRPr="00706EC3">
        <w:rPr>
          <w:rFonts w:cs="Times New Roman"/>
          <w:bCs/>
          <w:color w:val="FF0000"/>
          <w:szCs w:val="28"/>
        </w:rPr>
        <w:t xml:space="preserve">  </w:t>
      </w:r>
      <w:r w:rsidRPr="00706EC3">
        <w:rPr>
          <w:rFonts w:cs="Times New Roman"/>
          <w:bCs/>
          <w:color w:val="FF0000"/>
          <w:szCs w:val="28"/>
        </w:rPr>
        <w:t xml:space="preserve"> </w:t>
      </w:r>
    </w:p>
    <w:p w14:paraId="2EF1D576" w14:textId="7484ACB0" w:rsidR="002B5C70" w:rsidRPr="00D142D5" w:rsidRDefault="002B5C70" w:rsidP="002B5C70">
      <w:pPr>
        <w:ind w:firstLine="540"/>
        <w:jc w:val="both"/>
        <w:rPr>
          <w:rFonts w:cs="Times New Roman"/>
          <w:bCs/>
          <w:szCs w:val="28"/>
        </w:rPr>
      </w:pPr>
      <w:r w:rsidRPr="00D142D5">
        <w:rPr>
          <w:rFonts w:cs="Times New Roman"/>
          <w:bCs/>
          <w:szCs w:val="28"/>
        </w:rPr>
        <w:t xml:space="preserve">Также, в 2020 году были выполнены дополнительные работы по ремонту помещений </w:t>
      </w:r>
      <w:r w:rsidR="00522343">
        <w:rPr>
          <w:rFonts w:cs="Times New Roman"/>
          <w:bCs/>
          <w:szCs w:val="28"/>
        </w:rPr>
        <w:t>С</w:t>
      </w:r>
      <w:r w:rsidRPr="00D142D5">
        <w:rPr>
          <w:rFonts w:cs="Times New Roman"/>
          <w:bCs/>
          <w:szCs w:val="28"/>
        </w:rPr>
        <w:t>овета ветеранов: установлена пожарная сигнализация и установлены решетки на окна во всех помещениях, произведена замена входных дверей по 8 адресам. С целью укрепления материально-технической базы Совет</w:t>
      </w:r>
      <w:r w:rsidR="00522343">
        <w:rPr>
          <w:rFonts w:cs="Times New Roman"/>
          <w:bCs/>
          <w:szCs w:val="28"/>
        </w:rPr>
        <w:t>а</w:t>
      </w:r>
      <w:r w:rsidRPr="00D142D5">
        <w:rPr>
          <w:rFonts w:cs="Times New Roman"/>
          <w:bCs/>
          <w:szCs w:val="28"/>
        </w:rPr>
        <w:t xml:space="preserve"> ветеранов</w:t>
      </w:r>
      <w:r w:rsidR="00F3466D">
        <w:rPr>
          <w:rFonts w:cs="Times New Roman"/>
          <w:bCs/>
          <w:szCs w:val="28"/>
        </w:rPr>
        <w:t>,</w:t>
      </w:r>
      <w:r w:rsidRPr="00D142D5">
        <w:rPr>
          <w:rFonts w:cs="Times New Roman"/>
          <w:bCs/>
          <w:szCs w:val="28"/>
        </w:rPr>
        <w:t xml:space="preserve"> управой района приобретена и  поставлена оргтехника в количестве 10 МФУ и 10 моноблоков. </w:t>
      </w:r>
    </w:p>
    <w:p w14:paraId="0E96CC0A" w14:textId="12ECACA8" w:rsidR="002B5C70" w:rsidRPr="00D142D5" w:rsidRDefault="002B5C70" w:rsidP="002B5C70">
      <w:pPr>
        <w:ind w:firstLine="540"/>
        <w:jc w:val="both"/>
        <w:rPr>
          <w:rFonts w:cs="Times New Roman"/>
          <w:bCs/>
          <w:szCs w:val="28"/>
        </w:rPr>
      </w:pPr>
      <w:r w:rsidRPr="00D142D5">
        <w:rPr>
          <w:rFonts w:cs="Times New Roman"/>
          <w:bCs/>
          <w:szCs w:val="28"/>
        </w:rPr>
        <w:t>Традиционно, совместно с отделом социальной защиты населения</w:t>
      </w:r>
      <w:r w:rsidR="00522343">
        <w:rPr>
          <w:rFonts w:cs="Times New Roman"/>
          <w:bCs/>
          <w:szCs w:val="28"/>
        </w:rPr>
        <w:t>,</w:t>
      </w:r>
      <w:r w:rsidRPr="00D142D5">
        <w:rPr>
          <w:rFonts w:cs="Times New Roman"/>
          <w:bCs/>
          <w:szCs w:val="28"/>
        </w:rPr>
        <w:t xml:space="preserve"> центром социального обеспечения</w:t>
      </w:r>
      <w:r w:rsidR="00522343">
        <w:rPr>
          <w:rFonts w:cs="Times New Roman"/>
          <w:bCs/>
          <w:szCs w:val="28"/>
        </w:rPr>
        <w:t xml:space="preserve"> и</w:t>
      </w:r>
      <w:r w:rsidRPr="00D142D5">
        <w:rPr>
          <w:rFonts w:cs="Times New Roman"/>
          <w:bCs/>
          <w:szCs w:val="28"/>
        </w:rPr>
        <w:t xml:space="preserve"> районным </w:t>
      </w:r>
      <w:r w:rsidR="00F3466D">
        <w:rPr>
          <w:rFonts w:cs="Times New Roman"/>
          <w:bCs/>
          <w:szCs w:val="28"/>
        </w:rPr>
        <w:t>С</w:t>
      </w:r>
      <w:r w:rsidRPr="00D142D5">
        <w:rPr>
          <w:rFonts w:cs="Times New Roman"/>
          <w:bCs/>
          <w:szCs w:val="28"/>
        </w:rPr>
        <w:t>оветом ветеранов</w:t>
      </w:r>
      <w:r w:rsidR="00522343">
        <w:rPr>
          <w:rFonts w:cs="Times New Roman"/>
          <w:bCs/>
          <w:szCs w:val="28"/>
        </w:rPr>
        <w:t>,</w:t>
      </w:r>
      <w:r w:rsidRPr="00D142D5">
        <w:rPr>
          <w:rFonts w:cs="Times New Roman"/>
          <w:bCs/>
          <w:szCs w:val="28"/>
        </w:rPr>
        <w:t xml:space="preserve"> проводились поздравления юбиляров-долгожителей с 90, 95-летием</w:t>
      </w:r>
      <w:r w:rsidR="00522343">
        <w:rPr>
          <w:rFonts w:cs="Times New Roman"/>
          <w:bCs/>
          <w:szCs w:val="28"/>
        </w:rPr>
        <w:t xml:space="preserve"> и</w:t>
      </w:r>
      <w:r w:rsidRPr="00D142D5">
        <w:rPr>
          <w:rFonts w:cs="Times New Roman"/>
          <w:bCs/>
          <w:szCs w:val="28"/>
        </w:rPr>
        <w:t xml:space="preserve"> 100-летием. </w:t>
      </w:r>
    </w:p>
    <w:p w14:paraId="4A1E49A3" w14:textId="6E18E67D" w:rsidR="002B5C70" w:rsidRPr="00D142D5" w:rsidRDefault="00522343" w:rsidP="002B5C70">
      <w:pPr>
        <w:ind w:firstLine="540"/>
        <w:jc w:val="both"/>
        <w:rPr>
          <w:rFonts w:cs="Times New Roman"/>
          <w:bCs/>
          <w:szCs w:val="28"/>
        </w:rPr>
      </w:pPr>
      <w:r>
        <w:rPr>
          <w:rFonts w:cs="Times New Roman"/>
          <w:bCs/>
          <w:szCs w:val="28"/>
        </w:rPr>
        <w:t xml:space="preserve">В период ограничительных </w:t>
      </w:r>
      <w:proofErr w:type="gramStart"/>
      <w:r>
        <w:rPr>
          <w:rFonts w:cs="Times New Roman"/>
          <w:bCs/>
          <w:szCs w:val="28"/>
        </w:rPr>
        <w:t xml:space="preserve">мер </w:t>
      </w:r>
      <w:r w:rsidR="002B5C70" w:rsidRPr="00D142D5">
        <w:rPr>
          <w:rFonts w:cs="Times New Roman"/>
          <w:bCs/>
          <w:szCs w:val="28"/>
        </w:rPr>
        <w:t xml:space="preserve"> и</w:t>
      </w:r>
      <w:proofErr w:type="gramEnd"/>
      <w:r w:rsidR="002B5C70" w:rsidRPr="00D142D5">
        <w:rPr>
          <w:rFonts w:cs="Times New Roman"/>
          <w:bCs/>
          <w:szCs w:val="28"/>
        </w:rPr>
        <w:t xml:space="preserve"> соблюдения режима повышенной готовности в связи с распространением новой </w:t>
      </w:r>
      <w:proofErr w:type="spellStart"/>
      <w:r w:rsidR="002B5C70" w:rsidRPr="00D142D5">
        <w:rPr>
          <w:rFonts w:cs="Times New Roman"/>
          <w:bCs/>
          <w:szCs w:val="28"/>
        </w:rPr>
        <w:t>корон</w:t>
      </w:r>
      <w:r w:rsidR="00A40709">
        <w:rPr>
          <w:rFonts w:cs="Times New Roman"/>
          <w:bCs/>
          <w:szCs w:val="28"/>
        </w:rPr>
        <w:t>а</w:t>
      </w:r>
      <w:bookmarkStart w:id="4" w:name="_GoBack"/>
      <w:bookmarkEnd w:id="4"/>
      <w:r w:rsidR="002B5C70" w:rsidRPr="00D142D5">
        <w:rPr>
          <w:rFonts w:cs="Times New Roman"/>
          <w:bCs/>
          <w:szCs w:val="28"/>
        </w:rPr>
        <w:t>вирусной</w:t>
      </w:r>
      <w:proofErr w:type="spellEnd"/>
      <w:r w:rsidR="002B5C70" w:rsidRPr="00D142D5">
        <w:rPr>
          <w:rFonts w:cs="Times New Roman"/>
          <w:bCs/>
          <w:szCs w:val="28"/>
        </w:rPr>
        <w:t xml:space="preserve"> инфекции</w:t>
      </w:r>
      <w:r w:rsidR="00EF764C" w:rsidRPr="00EF764C">
        <w:rPr>
          <w:rFonts w:cs="Times New Roman"/>
          <w:bCs/>
          <w:szCs w:val="28"/>
        </w:rPr>
        <w:t xml:space="preserve"> </w:t>
      </w:r>
      <w:r w:rsidR="00EF764C">
        <w:rPr>
          <w:rFonts w:cs="Times New Roman"/>
          <w:bCs/>
          <w:szCs w:val="28"/>
          <w:lang w:val="en-US"/>
        </w:rPr>
        <w:t>COVID</w:t>
      </w:r>
      <w:r w:rsidR="00EF764C" w:rsidRPr="00EF764C">
        <w:rPr>
          <w:rFonts w:cs="Times New Roman"/>
          <w:bCs/>
          <w:szCs w:val="28"/>
        </w:rPr>
        <w:t>-19</w:t>
      </w:r>
      <w:r w:rsidR="00F3466D">
        <w:rPr>
          <w:rFonts w:cs="Times New Roman"/>
          <w:bCs/>
          <w:szCs w:val="28"/>
        </w:rPr>
        <w:t>,</w:t>
      </w:r>
      <w:r w:rsidR="002B5C70" w:rsidRPr="00D142D5">
        <w:rPr>
          <w:rFonts w:cs="Times New Roman"/>
          <w:bCs/>
          <w:szCs w:val="28"/>
        </w:rPr>
        <w:t xml:space="preserve"> поздравления проводились по средством телефонной связи с бесконтактным </w:t>
      </w:r>
      <w:proofErr w:type="spellStart"/>
      <w:r w:rsidR="002B5C70" w:rsidRPr="00D142D5">
        <w:rPr>
          <w:rFonts w:cs="Times New Roman"/>
          <w:bCs/>
          <w:szCs w:val="28"/>
        </w:rPr>
        <w:t>врученем</w:t>
      </w:r>
      <w:proofErr w:type="spellEnd"/>
      <w:r w:rsidR="002B5C70" w:rsidRPr="00D142D5">
        <w:rPr>
          <w:rFonts w:cs="Times New Roman"/>
          <w:bCs/>
          <w:szCs w:val="28"/>
        </w:rPr>
        <w:t xml:space="preserve"> памятного подарка. В 2020 году было  поздравлено 168 юбиляров (90 лет – 112 чел., 95 лет – 49 чел., 100 лет – 7 чел.).</w:t>
      </w:r>
    </w:p>
    <w:p w14:paraId="06FBE04A" w14:textId="77777777" w:rsidR="002B5C70" w:rsidRPr="00AD0D88" w:rsidRDefault="002B5C70" w:rsidP="002B5C70">
      <w:pPr>
        <w:jc w:val="both"/>
        <w:rPr>
          <w:rFonts w:cs="Times New Roman"/>
          <w:szCs w:val="28"/>
        </w:rPr>
      </w:pPr>
    </w:p>
    <w:p w14:paraId="1763F265" w14:textId="77777777" w:rsidR="004A1AA7" w:rsidRPr="00AD0D88" w:rsidRDefault="004A1AA7" w:rsidP="004A1AA7">
      <w:pPr>
        <w:jc w:val="center"/>
        <w:rPr>
          <w:rFonts w:cs="Times New Roman"/>
          <w:b/>
          <w:szCs w:val="28"/>
        </w:rPr>
      </w:pPr>
      <w:r w:rsidRPr="00AD0D88">
        <w:rPr>
          <w:rFonts w:cs="Times New Roman"/>
          <w:b/>
          <w:szCs w:val="28"/>
        </w:rPr>
        <w:t>Взаимодействие управы района с общественными советниками</w:t>
      </w:r>
    </w:p>
    <w:p w14:paraId="7056CD0D" w14:textId="77777777" w:rsidR="004A1AA7" w:rsidRPr="00AD0D88" w:rsidRDefault="004A1AA7" w:rsidP="004A1AA7">
      <w:pPr>
        <w:jc w:val="center"/>
        <w:rPr>
          <w:rFonts w:cs="Times New Roman"/>
          <w:b/>
          <w:szCs w:val="28"/>
        </w:rPr>
      </w:pPr>
    </w:p>
    <w:p w14:paraId="4821AD1E" w14:textId="77777777" w:rsidR="002B5C70" w:rsidRPr="00D142D5" w:rsidRDefault="002B5C70" w:rsidP="002B5C70">
      <w:pPr>
        <w:ind w:firstLine="540"/>
        <w:jc w:val="both"/>
        <w:rPr>
          <w:rFonts w:cs="Times New Roman"/>
          <w:szCs w:val="28"/>
        </w:rPr>
      </w:pPr>
      <w:r w:rsidRPr="00D142D5">
        <w:rPr>
          <w:rFonts w:cs="Times New Roman"/>
          <w:szCs w:val="28"/>
        </w:rPr>
        <w:t xml:space="preserve">С целью развития общественного института для взаимодействия органов исполнительной власти с  жителями, в районе продолжают свою деятельность общественные советники. </w:t>
      </w:r>
    </w:p>
    <w:p w14:paraId="4EFB2E11" w14:textId="77777777" w:rsidR="002B5C70" w:rsidRPr="00D142D5" w:rsidRDefault="002B5C70" w:rsidP="002B5C70">
      <w:pPr>
        <w:ind w:firstLine="540"/>
        <w:jc w:val="both"/>
        <w:rPr>
          <w:rFonts w:cs="Times New Roman"/>
          <w:szCs w:val="28"/>
        </w:rPr>
      </w:pPr>
      <w:r w:rsidRPr="00D142D5">
        <w:rPr>
          <w:rFonts w:cs="Times New Roman"/>
          <w:szCs w:val="28"/>
        </w:rPr>
        <w:t xml:space="preserve">В настоящее время в районе 238 общественных советников из числа старших по домам и подъездам, членов общественных организаций, молодых активистов и жителей района. </w:t>
      </w:r>
    </w:p>
    <w:p w14:paraId="152317AC" w14:textId="1AE6AFAB" w:rsidR="002B5C70" w:rsidRPr="00D142D5" w:rsidRDefault="002B5C70" w:rsidP="002B5C70">
      <w:pPr>
        <w:ind w:firstLine="540"/>
        <w:jc w:val="both"/>
        <w:rPr>
          <w:rFonts w:cs="Times New Roman"/>
          <w:szCs w:val="28"/>
        </w:rPr>
      </w:pPr>
      <w:r w:rsidRPr="00D142D5">
        <w:rPr>
          <w:rFonts w:cs="Times New Roman"/>
          <w:szCs w:val="28"/>
        </w:rPr>
        <w:t>Общественные советники нашего района осуществляют общественный контроль и повышают качество взаимодействия управы района с населением, а также принимают активное участие в общественной жизни района, социально-значимых мероприятиях районного, окружного и городского уровней</w:t>
      </w:r>
      <w:r w:rsidR="003C2C44">
        <w:rPr>
          <w:rFonts w:cs="Times New Roman"/>
          <w:szCs w:val="28"/>
        </w:rPr>
        <w:t xml:space="preserve">. </w:t>
      </w:r>
      <w:r w:rsidRPr="00D142D5">
        <w:rPr>
          <w:rFonts w:cs="Times New Roman"/>
          <w:szCs w:val="28"/>
        </w:rPr>
        <w:t xml:space="preserve"> </w:t>
      </w:r>
    </w:p>
    <w:p w14:paraId="7E4FDE9F" w14:textId="5A1FD9C4" w:rsidR="002B5C70" w:rsidRPr="00D142D5" w:rsidRDefault="002B5C70" w:rsidP="002B5C70">
      <w:pPr>
        <w:ind w:firstLine="540"/>
        <w:jc w:val="both"/>
        <w:rPr>
          <w:rFonts w:cs="Times New Roman"/>
          <w:szCs w:val="28"/>
        </w:rPr>
      </w:pPr>
      <w:r w:rsidRPr="00D142D5">
        <w:rPr>
          <w:rFonts w:cs="Times New Roman"/>
          <w:szCs w:val="28"/>
        </w:rPr>
        <w:t xml:space="preserve">Так, общественные советники </w:t>
      </w:r>
      <w:proofErr w:type="spellStart"/>
      <w:r w:rsidRPr="00D142D5">
        <w:rPr>
          <w:rFonts w:cs="Times New Roman"/>
          <w:szCs w:val="28"/>
        </w:rPr>
        <w:t>Варнацкая</w:t>
      </w:r>
      <w:proofErr w:type="spellEnd"/>
      <w:r w:rsidRPr="00D142D5">
        <w:rPr>
          <w:rFonts w:cs="Times New Roman"/>
          <w:szCs w:val="28"/>
        </w:rPr>
        <w:t xml:space="preserve"> Наталья Павловна, </w:t>
      </w:r>
      <w:proofErr w:type="spellStart"/>
      <w:r w:rsidRPr="00D142D5">
        <w:rPr>
          <w:rFonts w:cs="Times New Roman"/>
          <w:szCs w:val="28"/>
        </w:rPr>
        <w:t>Артеменок</w:t>
      </w:r>
      <w:proofErr w:type="spellEnd"/>
      <w:r w:rsidRPr="00D142D5">
        <w:rPr>
          <w:rFonts w:cs="Times New Roman"/>
          <w:szCs w:val="28"/>
        </w:rPr>
        <w:t xml:space="preserve"> Яков Васильевич и другие советники совместно с районным советом ветеранов, образовательными учреждениями района,  Местного отделения Ломоносовского района ЮЗАО г. Москвы «Российског</w:t>
      </w:r>
      <w:r w:rsidR="003C2C44">
        <w:rPr>
          <w:rFonts w:cs="Times New Roman"/>
          <w:szCs w:val="28"/>
        </w:rPr>
        <w:t xml:space="preserve">о Союза ветеранов Афганистана» </w:t>
      </w:r>
      <w:r w:rsidRPr="00D142D5">
        <w:rPr>
          <w:rFonts w:cs="Times New Roman"/>
          <w:szCs w:val="28"/>
        </w:rPr>
        <w:t>в течение 2020 года проводили мероприятия, посвященные 75-летнему юбилею Победы в Великой Отечественной войне 1941-1945 гг.: конкурс сочинений «Они ковали Победу на войне и в тылу», в котором приняли участие ученики ГБОУ Школа № 7, ГБОУ Школа №  117, ГБОУ Школа № 118, ГБОУ Школа № 1514, ОК «Юго-Запад», ГБОУ Школа № 1708</w:t>
      </w:r>
      <w:r w:rsidR="00BB2F12">
        <w:rPr>
          <w:rFonts w:cs="Times New Roman"/>
          <w:szCs w:val="28"/>
        </w:rPr>
        <w:t>;</w:t>
      </w:r>
      <w:r w:rsidRPr="00D142D5">
        <w:rPr>
          <w:rFonts w:cs="Times New Roman"/>
          <w:szCs w:val="28"/>
        </w:rPr>
        <w:t xml:space="preserve"> конкурс рисунков, в котором приняли участие ученики Г</w:t>
      </w:r>
      <w:r w:rsidR="003C2C44">
        <w:rPr>
          <w:rFonts w:cs="Times New Roman"/>
          <w:szCs w:val="28"/>
        </w:rPr>
        <w:t>БОУ Школа № 7, ГБОУ Школа № 118.</w:t>
      </w:r>
      <w:r w:rsidRPr="00D142D5">
        <w:rPr>
          <w:rFonts w:cs="Times New Roman"/>
          <w:szCs w:val="28"/>
        </w:rPr>
        <w:t xml:space="preserve"> </w:t>
      </w:r>
      <w:r w:rsidR="003C2C44">
        <w:rPr>
          <w:rFonts w:cs="Times New Roman"/>
          <w:szCs w:val="28"/>
        </w:rPr>
        <w:t>С</w:t>
      </w:r>
      <w:r w:rsidRPr="00D142D5">
        <w:rPr>
          <w:rFonts w:cs="Times New Roman"/>
          <w:szCs w:val="28"/>
        </w:rPr>
        <w:t>оздан поздравительный видеоролик с чтением стихотворений учениками к 95-летию ветерана войны Полянского Бориса Гавриловича, осуществлена рассылка поздравительных роликов от учащихся ГБОУ Школа № 7, ГБОУ Школа № 1514, ГБОУ Школа № 118 с днем Победы на электронные адреса ветеранов.</w:t>
      </w:r>
    </w:p>
    <w:p w14:paraId="591C825B" w14:textId="2C895C76" w:rsidR="002B5C70" w:rsidRPr="00D142D5" w:rsidRDefault="002B5C70" w:rsidP="002B5C70">
      <w:pPr>
        <w:ind w:firstLine="540"/>
        <w:jc w:val="both"/>
        <w:rPr>
          <w:rFonts w:cs="Times New Roman"/>
          <w:szCs w:val="28"/>
        </w:rPr>
      </w:pPr>
      <w:r w:rsidRPr="00D142D5">
        <w:rPr>
          <w:rFonts w:cs="Times New Roman"/>
          <w:szCs w:val="28"/>
        </w:rPr>
        <w:t>05 февраля 2020 года в управе Ломоносовского района, по адресу: ул. Кравченко, д. 8 состоялся круглый стол на тему: «Формирование традиций в Ломоносовском районе», на котором обсуждались вопросы по формированию плана проведения мероприятий, приуроченных к празднованию 75-летнего юбилея Победы в Великой Отечественной войне и других значимых мероприятиях</w:t>
      </w:r>
      <w:r w:rsidR="003C2C44">
        <w:rPr>
          <w:rFonts w:cs="Times New Roman"/>
          <w:szCs w:val="28"/>
        </w:rPr>
        <w:t xml:space="preserve">, а так же </w:t>
      </w:r>
      <w:r w:rsidRPr="00D142D5">
        <w:rPr>
          <w:rFonts w:cs="Times New Roman"/>
          <w:szCs w:val="28"/>
        </w:rPr>
        <w:t xml:space="preserve"> дальнейшего взаимодействия</w:t>
      </w:r>
      <w:r w:rsidR="003C2C44">
        <w:rPr>
          <w:rFonts w:cs="Times New Roman"/>
          <w:szCs w:val="28"/>
        </w:rPr>
        <w:t>.</w:t>
      </w:r>
    </w:p>
    <w:p w14:paraId="35C1BBFE" w14:textId="2D505FE0" w:rsidR="002B5C70" w:rsidRPr="00D142D5" w:rsidRDefault="0079035F" w:rsidP="002B5C70">
      <w:pPr>
        <w:ind w:firstLine="540"/>
        <w:jc w:val="both"/>
        <w:rPr>
          <w:rFonts w:cs="Times New Roman"/>
          <w:szCs w:val="28"/>
        </w:rPr>
      </w:pPr>
      <w:r>
        <w:rPr>
          <w:rFonts w:cs="Times New Roman"/>
          <w:szCs w:val="28"/>
        </w:rPr>
        <w:t>С</w:t>
      </w:r>
      <w:r w:rsidR="002B5C70" w:rsidRPr="00D142D5">
        <w:rPr>
          <w:rFonts w:cs="Times New Roman"/>
          <w:szCs w:val="28"/>
        </w:rPr>
        <w:t xml:space="preserve">оветники главы управы, активные жители района, члены Совета ветеранов, молодежный актив в период с 03 по 08 ноября 2020 года приняли участие в Большом этнографическом диктанте в режиме онлайн </w:t>
      </w:r>
      <w:proofErr w:type="gramStart"/>
      <w:r w:rsidR="003C2C44">
        <w:rPr>
          <w:rFonts w:cs="Times New Roman"/>
          <w:szCs w:val="28"/>
        </w:rPr>
        <w:t>( 47</w:t>
      </w:r>
      <w:proofErr w:type="gramEnd"/>
      <w:r w:rsidR="003C2C44">
        <w:rPr>
          <w:rFonts w:cs="Times New Roman"/>
          <w:szCs w:val="28"/>
        </w:rPr>
        <w:t xml:space="preserve"> человек).</w:t>
      </w:r>
    </w:p>
    <w:p w14:paraId="79FB659E" w14:textId="138DF5F6" w:rsidR="004A1AA7" w:rsidRPr="00D142D5" w:rsidRDefault="004A1AA7" w:rsidP="004A1AA7">
      <w:pPr>
        <w:ind w:firstLine="540"/>
        <w:jc w:val="both"/>
        <w:rPr>
          <w:rFonts w:cs="Times New Roman"/>
          <w:szCs w:val="28"/>
        </w:rPr>
      </w:pPr>
    </w:p>
    <w:p w14:paraId="22911D48" w14:textId="37FB02DC" w:rsidR="004A1AA7" w:rsidRPr="00AD0D88" w:rsidRDefault="004A1AA7" w:rsidP="004A1AA7">
      <w:pPr>
        <w:jc w:val="center"/>
        <w:rPr>
          <w:rFonts w:cs="Times New Roman"/>
          <w:b/>
          <w:szCs w:val="28"/>
        </w:rPr>
      </w:pPr>
      <w:r w:rsidRPr="00AD0D88">
        <w:rPr>
          <w:rFonts w:cs="Times New Roman"/>
          <w:b/>
          <w:szCs w:val="28"/>
        </w:rPr>
        <w:t>Работа Комиссии по оказанию адресной социальной помощи жителям Ломоносовского района</w:t>
      </w:r>
    </w:p>
    <w:p w14:paraId="341D2488" w14:textId="77777777" w:rsidR="004A1AA7" w:rsidRPr="00AD0D88" w:rsidRDefault="004A1AA7" w:rsidP="004A1AA7">
      <w:pPr>
        <w:ind w:firstLine="708"/>
        <w:jc w:val="both"/>
        <w:rPr>
          <w:rFonts w:cs="Times New Roman"/>
          <w:szCs w:val="28"/>
        </w:rPr>
      </w:pPr>
    </w:p>
    <w:p w14:paraId="1468BB6B" w14:textId="77777777" w:rsidR="008A5580" w:rsidRPr="00D142D5" w:rsidRDefault="004A1AA7" w:rsidP="008A5580">
      <w:pPr>
        <w:ind w:firstLine="540"/>
        <w:jc w:val="both"/>
        <w:rPr>
          <w:rFonts w:cs="Times New Roman"/>
          <w:szCs w:val="28"/>
        </w:rPr>
      </w:pPr>
      <w:r w:rsidRPr="00D142D5">
        <w:rPr>
          <w:rFonts w:cs="Times New Roman"/>
          <w:szCs w:val="28"/>
        </w:rPr>
        <w:t xml:space="preserve">    </w:t>
      </w:r>
      <w:r w:rsidR="008A5580" w:rsidRPr="00D142D5">
        <w:rPr>
          <w:rFonts w:cs="Times New Roman"/>
          <w:szCs w:val="28"/>
        </w:rPr>
        <w:t xml:space="preserve">Распоряжением управы Ломоносовского района от 24.05.2017 №Р-25 (в ред. № Р-51 от 19.10.2020) создана и действует Комиссия по оказанию адресной социальной помощи жителям Ломоносовского района, оказавшимся в трудной жизненной ситуации, в состав которой входят представители управы района, ОСЗН Ломоносовского района, ГБУ ТЦСО «Ломоносовский», ГБУ </w:t>
      </w:r>
      <w:proofErr w:type="spellStart"/>
      <w:r w:rsidR="008A5580" w:rsidRPr="00D142D5">
        <w:rPr>
          <w:rFonts w:cs="Times New Roman"/>
          <w:szCs w:val="28"/>
        </w:rPr>
        <w:t>ЦПСиД</w:t>
      </w:r>
      <w:proofErr w:type="spellEnd"/>
      <w:r w:rsidR="008A5580" w:rsidRPr="00D142D5">
        <w:rPr>
          <w:rFonts w:cs="Times New Roman"/>
          <w:szCs w:val="28"/>
        </w:rPr>
        <w:t xml:space="preserve"> «</w:t>
      </w:r>
      <w:proofErr w:type="spellStart"/>
      <w:r w:rsidR="008A5580" w:rsidRPr="00D142D5">
        <w:rPr>
          <w:rFonts w:cs="Times New Roman"/>
          <w:szCs w:val="28"/>
        </w:rPr>
        <w:t>Зюзино</w:t>
      </w:r>
      <w:proofErr w:type="spellEnd"/>
      <w:r w:rsidR="008A5580" w:rsidRPr="00D142D5">
        <w:rPr>
          <w:rFonts w:cs="Times New Roman"/>
          <w:szCs w:val="28"/>
        </w:rPr>
        <w:t>» филиал «Ломоносовский», Совета депутатов муниципального округа Ломоносовский, районного Совета ветеранов и ГБУЗ «Поликлиника №11».</w:t>
      </w:r>
    </w:p>
    <w:p w14:paraId="10EAB876" w14:textId="1CE0A58E" w:rsidR="008A5580" w:rsidRPr="00D142D5" w:rsidRDefault="008A5580" w:rsidP="008A5580">
      <w:pPr>
        <w:ind w:firstLine="540"/>
        <w:jc w:val="both"/>
        <w:rPr>
          <w:rFonts w:cs="Times New Roman"/>
          <w:szCs w:val="28"/>
        </w:rPr>
      </w:pPr>
      <w:r w:rsidRPr="00D142D5">
        <w:rPr>
          <w:rFonts w:cs="Times New Roman"/>
          <w:szCs w:val="28"/>
        </w:rPr>
        <w:t xml:space="preserve">   В 2020 году всего рассмотрено 87 заявлений, поступивших в управу района. Материальная помощь оказана  8</w:t>
      </w:r>
      <w:r w:rsidR="004F7022">
        <w:rPr>
          <w:rFonts w:cs="Times New Roman"/>
          <w:szCs w:val="28"/>
        </w:rPr>
        <w:t>3</w:t>
      </w:r>
      <w:r w:rsidRPr="00D142D5">
        <w:rPr>
          <w:rFonts w:cs="Times New Roman"/>
          <w:szCs w:val="28"/>
        </w:rPr>
        <w:t xml:space="preserve">  жителям района на общую сумму 1 100 000, 00 рублей.</w:t>
      </w:r>
    </w:p>
    <w:p w14:paraId="17B35060" w14:textId="384DE1F4" w:rsidR="008A5580" w:rsidRPr="00D142D5" w:rsidRDefault="003C2C44" w:rsidP="003C2C44">
      <w:pPr>
        <w:jc w:val="both"/>
        <w:rPr>
          <w:rFonts w:cs="Times New Roman"/>
          <w:szCs w:val="28"/>
        </w:rPr>
      </w:pPr>
      <w:r>
        <w:rPr>
          <w:rFonts w:cs="Times New Roman"/>
          <w:szCs w:val="28"/>
        </w:rPr>
        <w:t xml:space="preserve">   </w:t>
      </w:r>
      <w:r w:rsidR="00DB31AF">
        <w:rPr>
          <w:rFonts w:cs="Times New Roman"/>
          <w:szCs w:val="28"/>
        </w:rPr>
        <w:t xml:space="preserve">       </w:t>
      </w:r>
      <w:r>
        <w:rPr>
          <w:rFonts w:cs="Times New Roman"/>
          <w:szCs w:val="28"/>
        </w:rPr>
        <w:t xml:space="preserve"> </w:t>
      </w:r>
      <w:r w:rsidR="008A5580" w:rsidRPr="00D142D5">
        <w:rPr>
          <w:rFonts w:cs="Times New Roman"/>
          <w:szCs w:val="28"/>
        </w:rPr>
        <w:t>Из них:</w:t>
      </w:r>
    </w:p>
    <w:p w14:paraId="551F2D9E" w14:textId="48BC95F4" w:rsidR="008A5580" w:rsidRPr="00D142D5" w:rsidRDefault="00DB31AF" w:rsidP="00DB31AF">
      <w:pPr>
        <w:spacing w:line="200" w:lineRule="atLeast"/>
        <w:jc w:val="both"/>
        <w:rPr>
          <w:rFonts w:cs="Times New Roman"/>
          <w:szCs w:val="28"/>
        </w:rPr>
      </w:pPr>
      <w:r>
        <w:rPr>
          <w:rFonts w:cs="Times New Roman"/>
          <w:szCs w:val="28"/>
        </w:rPr>
        <w:t xml:space="preserve">           -    </w:t>
      </w:r>
      <w:r w:rsidR="008A5580" w:rsidRPr="00D142D5">
        <w:rPr>
          <w:rFonts w:cs="Times New Roman"/>
          <w:szCs w:val="28"/>
        </w:rPr>
        <w:t>4 ветеранам ВОВ на 40 150,0 руб.;</w:t>
      </w:r>
    </w:p>
    <w:p w14:paraId="2825EFD3" w14:textId="68124CF5" w:rsidR="008A5580" w:rsidRPr="00D142D5" w:rsidRDefault="00DB31AF" w:rsidP="00DB31AF">
      <w:pPr>
        <w:spacing w:line="200" w:lineRule="atLeast"/>
        <w:ind w:left="360"/>
        <w:jc w:val="both"/>
        <w:rPr>
          <w:rFonts w:cs="Times New Roman"/>
          <w:szCs w:val="28"/>
        </w:rPr>
      </w:pPr>
      <w:r>
        <w:rPr>
          <w:rFonts w:cs="Times New Roman"/>
          <w:szCs w:val="28"/>
        </w:rPr>
        <w:t xml:space="preserve">      -  </w:t>
      </w:r>
      <w:r w:rsidR="008A5580" w:rsidRPr="00D142D5">
        <w:rPr>
          <w:rFonts w:cs="Times New Roman"/>
          <w:szCs w:val="28"/>
        </w:rPr>
        <w:t>39 пенсионерам, инвалидам общего заболевания на 5</w:t>
      </w:r>
      <w:r w:rsidR="004843C7">
        <w:rPr>
          <w:rFonts w:cs="Times New Roman"/>
          <w:szCs w:val="28"/>
        </w:rPr>
        <w:t>51 850</w:t>
      </w:r>
      <w:r w:rsidR="008A5580" w:rsidRPr="00D142D5">
        <w:rPr>
          <w:rFonts w:cs="Times New Roman"/>
          <w:szCs w:val="28"/>
        </w:rPr>
        <w:t>,0 руб.;</w:t>
      </w:r>
    </w:p>
    <w:p w14:paraId="526E3AEE" w14:textId="196814B4" w:rsidR="008A5580" w:rsidRPr="00D142D5" w:rsidRDefault="00DB31AF" w:rsidP="00DB31AF">
      <w:pPr>
        <w:spacing w:line="200" w:lineRule="atLeast"/>
        <w:ind w:left="720"/>
        <w:jc w:val="both"/>
        <w:rPr>
          <w:rFonts w:cs="Times New Roman"/>
          <w:szCs w:val="28"/>
        </w:rPr>
      </w:pPr>
      <w:r>
        <w:rPr>
          <w:rFonts w:cs="Times New Roman"/>
          <w:szCs w:val="28"/>
        </w:rPr>
        <w:t xml:space="preserve"> -  </w:t>
      </w:r>
      <w:r w:rsidR="008A5580" w:rsidRPr="00D142D5">
        <w:rPr>
          <w:rFonts w:cs="Times New Roman"/>
          <w:szCs w:val="28"/>
        </w:rPr>
        <w:t>22 пенсионерам на 300 000,0 руб.;</w:t>
      </w:r>
    </w:p>
    <w:p w14:paraId="69D7AF06" w14:textId="48EEEBC5" w:rsidR="008A5580" w:rsidRPr="00D142D5" w:rsidRDefault="00DB31AF" w:rsidP="00DB31AF">
      <w:pPr>
        <w:pStyle w:val="a3"/>
        <w:spacing w:line="200" w:lineRule="atLeast"/>
        <w:rPr>
          <w:rFonts w:eastAsiaTheme="minorHAnsi"/>
          <w:sz w:val="28"/>
          <w:szCs w:val="28"/>
          <w:lang w:eastAsia="en-US"/>
        </w:rPr>
      </w:pPr>
      <w:r>
        <w:rPr>
          <w:rFonts w:eastAsiaTheme="minorHAnsi"/>
          <w:sz w:val="28"/>
          <w:szCs w:val="28"/>
          <w:lang w:eastAsia="en-US"/>
        </w:rPr>
        <w:t xml:space="preserve"> -  </w:t>
      </w:r>
      <w:r w:rsidR="008A5580" w:rsidRPr="00D142D5">
        <w:rPr>
          <w:rFonts w:eastAsiaTheme="minorHAnsi"/>
          <w:sz w:val="28"/>
          <w:szCs w:val="28"/>
          <w:lang w:eastAsia="en-US"/>
        </w:rPr>
        <w:t>14 пенсионерам, ветеранам труда на 198 000,0 руб.;</w:t>
      </w:r>
    </w:p>
    <w:p w14:paraId="12626EF8" w14:textId="48B2C34B" w:rsidR="008A5580" w:rsidRPr="00D142D5" w:rsidRDefault="00DB31AF" w:rsidP="00DB31AF">
      <w:pPr>
        <w:spacing w:line="200" w:lineRule="atLeast"/>
        <w:ind w:left="720"/>
        <w:jc w:val="both"/>
        <w:rPr>
          <w:rFonts w:cs="Times New Roman"/>
          <w:szCs w:val="28"/>
        </w:rPr>
      </w:pPr>
      <w:r>
        <w:rPr>
          <w:rFonts w:cs="Times New Roman"/>
          <w:szCs w:val="28"/>
        </w:rPr>
        <w:t xml:space="preserve"> -    </w:t>
      </w:r>
      <w:r w:rsidR="008A5580" w:rsidRPr="00D142D5">
        <w:rPr>
          <w:rFonts w:cs="Times New Roman"/>
          <w:szCs w:val="28"/>
        </w:rPr>
        <w:t>1</w:t>
      </w:r>
      <w:r w:rsidR="003C2C44">
        <w:rPr>
          <w:rFonts w:cs="Times New Roman"/>
          <w:szCs w:val="28"/>
        </w:rPr>
        <w:t xml:space="preserve"> одинокой маме на 10 000,0 </w:t>
      </w:r>
      <w:proofErr w:type="gramStart"/>
      <w:r w:rsidR="003C2C44">
        <w:rPr>
          <w:rFonts w:cs="Times New Roman"/>
          <w:szCs w:val="28"/>
        </w:rPr>
        <w:t>руб..</w:t>
      </w:r>
      <w:proofErr w:type="gramEnd"/>
    </w:p>
    <w:p w14:paraId="6547E83F" w14:textId="53D0B55C" w:rsidR="008A5580" w:rsidRPr="00D142D5" w:rsidRDefault="00DB31AF" w:rsidP="008A5580">
      <w:pPr>
        <w:ind w:firstLine="360"/>
        <w:jc w:val="both"/>
        <w:rPr>
          <w:rFonts w:cs="Times New Roman"/>
          <w:szCs w:val="28"/>
        </w:rPr>
      </w:pPr>
      <w:r>
        <w:rPr>
          <w:rFonts w:cs="Times New Roman"/>
          <w:szCs w:val="28"/>
        </w:rPr>
        <w:t xml:space="preserve">     </w:t>
      </w:r>
      <w:r w:rsidR="008A5580" w:rsidRPr="00D142D5">
        <w:rPr>
          <w:rFonts w:cs="Times New Roman"/>
          <w:szCs w:val="28"/>
        </w:rPr>
        <w:t xml:space="preserve">Отказано по 4 заявлениям: 1 - в связи с предоставлением в комиссию неполного пакета документов, 3 - в связи с повторным обращением в течение одного календарного года.  </w:t>
      </w:r>
    </w:p>
    <w:p w14:paraId="12A5B605" w14:textId="5D0E98C8" w:rsidR="008A5580" w:rsidRPr="00D142D5" w:rsidRDefault="003C2C44" w:rsidP="003C2C44">
      <w:pPr>
        <w:jc w:val="both"/>
        <w:rPr>
          <w:rFonts w:cs="Times New Roman"/>
          <w:szCs w:val="28"/>
        </w:rPr>
      </w:pPr>
      <w:r>
        <w:rPr>
          <w:rFonts w:cs="Times New Roman"/>
          <w:szCs w:val="28"/>
        </w:rPr>
        <w:t xml:space="preserve">    </w:t>
      </w:r>
      <w:r w:rsidR="00DB31AF">
        <w:rPr>
          <w:rFonts w:cs="Times New Roman"/>
          <w:szCs w:val="28"/>
        </w:rPr>
        <w:t xml:space="preserve">     </w:t>
      </w:r>
      <w:r>
        <w:rPr>
          <w:rFonts w:cs="Times New Roman"/>
          <w:szCs w:val="28"/>
        </w:rPr>
        <w:t xml:space="preserve"> </w:t>
      </w:r>
      <w:r w:rsidR="008A5580" w:rsidRPr="00D142D5">
        <w:rPr>
          <w:rFonts w:cs="Times New Roman"/>
          <w:szCs w:val="28"/>
        </w:rPr>
        <w:t>661 заявление поступило в ОСЗН района Ломоносовский, материальная помощь оказана на сумму 6 264 970,00 руб.</w:t>
      </w:r>
    </w:p>
    <w:p w14:paraId="7A449E54" w14:textId="5876FE9A" w:rsidR="008A5580" w:rsidRPr="00D142D5" w:rsidRDefault="003C2C44" w:rsidP="003C2C44">
      <w:pPr>
        <w:jc w:val="both"/>
        <w:rPr>
          <w:rFonts w:cs="Times New Roman"/>
          <w:szCs w:val="28"/>
        </w:rPr>
      </w:pPr>
      <w:r>
        <w:rPr>
          <w:rFonts w:cs="Times New Roman"/>
          <w:szCs w:val="28"/>
        </w:rPr>
        <w:t xml:space="preserve">     </w:t>
      </w:r>
      <w:r w:rsidR="00DB31AF">
        <w:rPr>
          <w:rFonts w:cs="Times New Roman"/>
          <w:szCs w:val="28"/>
        </w:rPr>
        <w:t xml:space="preserve">     </w:t>
      </w:r>
      <w:r w:rsidR="008A5580" w:rsidRPr="00D142D5">
        <w:rPr>
          <w:rFonts w:cs="Times New Roman"/>
          <w:szCs w:val="28"/>
        </w:rPr>
        <w:t>В ТЦСО «Ломоносовское» в 2020 году   социальную помощь получили 3940 человек.</w:t>
      </w:r>
    </w:p>
    <w:p w14:paraId="35447288" w14:textId="77777777" w:rsidR="004A1AA7" w:rsidRPr="00AD0D88" w:rsidRDefault="004A1AA7" w:rsidP="004A1AA7">
      <w:pPr>
        <w:ind w:firstLine="540"/>
        <w:jc w:val="both"/>
        <w:rPr>
          <w:rFonts w:cs="Times New Roman"/>
          <w:szCs w:val="28"/>
        </w:rPr>
      </w:pPr>
    </w:p>
    <w:p w14:paraId="1DEA8C39" w14:textId="77777777" w:rsidR="004A1AA7" w:rsidRPr="00AD0D88" w:rsidRDefault="004A1AA7" w:rsidP="004A1AA7">
      <w:pPr>
        <w:ind w:firstLine="708"/>
        <w:jc w:val="center"/>
        <w:rPr>
          <w:rFonts w:cs="Times New Roman"/>
          <w:b/>
          <w:szCs w:val="28"/>
        </w:rPr>
      </w:pPr>
      <w:r w:rsidRPr="00AD0D88">
        <w:rPr>
          <w:rFonts w:cs="Times New Roman"/>
          <w:b/>
          <w:szCs w:val="28"/>
        </w:rPr>
        <w:t>Досуговая, социально-воспитательная, физкультурно-оздоровительная и спортивная работа с населением по месту жительства</w:t>
      </w:r>
    </w:p>
    <w:p w14:paraId="4A121EC1" w14:textId="77777777" w:rsidR="004A1AA7" w:rsidRPr="00AD0D88" w:rsidRDefault="004A1AA7" w:rsidP="004A1AA7">
      <w:pPr>
        <w:shd w:val="clear" w:color="auto" w:fill="FFFFFF"/>
        <w:spacing w:line="288" w:lineRule="atLeast"/>
        <w:jc w:val="both"/>
        <w:outlineLvl w:val="0"/>
        <w:rPr>
          <w:rFonts w:eastAsia="Times New Roman" w:cs="Times New Roman"/>
          <w:szCs w:val="28"/>
          <w:lang w:eastAsia="ru-RU"/>
        </w:rPr>
      </w:pPr>
    </w:p>
    <w:p w14:paraId="75A415D0" w14:textId="7FE69F35" w:rsidR="008A5580" w:rsidRPr="00D142D5" w:rsidRDefault="008A5580" w:rsidP="008A5580">
      <w:pPr>
        <w:ind w:firstLine="708"/>
        <w:jc w:val="both"/>
        <w:rPr>
          <w:rFonts w:cs="Times New Roman"/>
          <w:szCs w:val="28"/>
        </w:rPr>
      </w:pPr>
      <w:r w:rsidRPr="00D142D5">
        <w:rPr>
          <w:rFonts w:cs="Times New Roman"/>
          <w:szCs w:val="28"/>
        </w:rPr>
        <w:t>На территории района</w:t>
      </w:r>
      <w:r w:rsidR="003C2C44">
        <w:rPr>
          <w:rFonts w:cs="Times New Roman"/>
          <w:szCs w:val="28"/>
        </w:rPr>
        <w:t>,</w:t>
      </w:r>
      <w:r w:rsidRPr="00D142D5">
        <w:rPr>
          <w:rFonts w:cs="Times New Roman"/>
          <w:szCs w:val="28"/>
        </w:rPr>
        <w:t xml:space="preserve"> для организации физкультурно-оздоровительной работы с населением</w:t>
      </w:r>
      <w:r w:rsidR="003C2C44">
        <w:rPr>
          <w:rFonts w:cs="Times New Roman"/>
          <w:szCs w:val="28"/>
        </w:rPr>
        <w:t>,</w:t>
      </w:r>
      <w:r w:rsidRPr="00D142D5">
        <w:rPr>
          <w:rFonts w:cs="Times New Roman"/>
          <w:szCs w:val="28"/>
        </w:rPr>
        <w:t xml:space="preserve"> функционирует ГБУ «Ломоносовец» в 4-х помещениях по адресам: </w:t>
      </w:r>
    </w:p>
    <w:p w14:paraId="32E5BEE7" w14:textId="12016496" w:rsidR="008A5580" w:rsidRPr="00D142D5" w:rsidRDefault="003C4571" w:rsidP="008A5580">
      <w:pPr>
        <w:jc w:val="both"/>
        <w:rPr>
          <w:rFonts w:cs="Times New Roman"/>
          <w:szCs w:val="28"/>
        </w:rPr>
      </w:pPr>
      <w:r>
        <w:rPr>
          <w:rFonts w:cs="Times New Roman"/>
          <w:szCs w:val="28"/>
        </w:rPr>
        <w:t xml:space="preserve">       </w:t>
      </w:r>
      <w:r w:rsidR="008A5580" w:rsidRPr="00D142D5">
        <w:rPr>
          <w:rFonts w:cs="Times New Roman"/>
          <w:szCs w:val="28"/>
        </w:rPr>
        <w:t xml:space="preserve"> – Ленинский пр-т, д.81 (Клуб «Спартанец»);</w:t>
      </w:r>
    </w:p>
    <w:p w14:paraId="32D984F4" w14:textId="4A9490CF" w:rsidR="008A5580" w:rsidRPr="00D142D5" w:rsidRDefault="003C4571" w:rsidP="008A5580">
      <w:pPr>
        <w:jc w:val="both"/>
        <w:rPr>
          <w:rFonts w:cs="Times New Roman"/>
          <w:szCs w:val="28"/>
        </w:rPr>
      </w:pPr>
      <w:r>
        <w:rPr>
          <w:rFonts w:cs="Times New Roman"/>
          <w:szCs w:val="28"/>
        </w:rPr>
        <w:t xml:space="preserve">        </w:t>
      </w:r>
      <w:r w:rsidR="008A5580" w:rsidRPr="00D142D5">
        <w:rPr>
          <w:rFonts w:cs="Times New Roman"/>
          <w:szCs w:val="28"/>
        </w:rPr>
        <w:t>– Ленинский пр-т, д.85 (Клуб «Светоч»);</w:t>
      </w:r>
    </w:p>
    <w:p w14:paraId="5DCE40BB" w14:textId="428A6DFE" w:rsidR="008A5580" w:rsidRPr="00D142D5" w:rsidRDefault="003C4571" w:rsidP="008A5580">
      <w:pPr>
        <w:jc w:val="both"/>
        <w:rPr>
          <w:rFonts w:cs="Times New Roman"/>
          <w:szCs w:val="28"/>
        </w:rPr>
      </w:pPr>
      <w:r>
        <w:rPr>
          <w:rFonts w:cs="Times New Roman"/>
          <w:szCs w:val="28"/>
        </w:rPr>
        <w:t xml:space="preserve">        </w:t>
      </w:r>
      <w:r w:rsidR="008A5580" w:rsidRPr="00D142D5">
        <w:rPr>
          <w:rFonts w:cs="Times New Roman"/>
          <w:szCs w:val="28"/>
        </w:rPr>
        <w:t>– просп. Вернадского, д.27, корп.1 (Клуб «Ломоносовец»);</w:t>
      </w:r>
    </w:p>
    <w:p w14:paraId="4C9639B3" w14:textId="51B35CDB" w:rsidR="008A5580" w:rsidRPr="00D142D5" w:rsidRDefault="003C4571" w:rsidP="008A5580">
      <w:pPr>
        <w:jc w:val="both"/>
        <w:rPr>
          <w:rFonts w:cs="Times New Roman"/>
          <w:color w:val="FF0000"/>
          <w:szCs w:val="28"/>
        </w:rPr>
      </w:pPr>
      <w:r>
        <w:rPr>
          <w:rFonts w:cs="Times New Roman"/>
          <w:szCs w:val="28"/>
        </w:rPr>
        <w:t xml:space="preserve">        </w:t>
      </w:r>
      <w:r w:rsidR="008A5580" w:rsidRPr="00D142D5">
        <w:rPr>
          <w:rFonts w:cs="Times New Roman"/>
          <w:szCs w:val="28"/>
        </w:rPr>
        <w:t>– Ленинский просп., д.82 (Кризисно-семейный центр «</w:t>
      </w:r>
      <w:proofErr w:type="spellStart"/>
      <w:r w:rsidR="008A5580" w:rsidRPr="00D142D5">
        <w:rPr>
          <w:rFonts w:cs="Times New Roman"/>
          <w:szCs w:val="28"/>
        </w:rPr>
        <w:t>КоВоКа</w:t>
      </w:r>
      <w:proofErr w:type="spellEnd"/>
      <w:r w:rsidR="008A5580" w:rsidRPr="00D142D5">
        <w:rPr>
          <w:rFonts w:cs="Times New Roman"/>
          <w:szCs w:val="28"/>
        </w:rPr>
        <w:t xml:space="preserve">»). </w:t>
      </w:r>
    </w:p>
    <w:p w14:paraId="3A3053DB" w14:textId="5FBFE375" w:rsidR="008A5580" w:rsidRPr="00D142D5" w:rsidRDefault="008A5580" w:rsidP="008A5580">
      <w:pPr>
        <w:ind w:firstLine="708"/>
        <w:jc w:val="both"/>
        <w:rPr>
          <w:rFonts w:cs="Times New Roman"/>
          <w:szCs w:val="28"/>
        </w:rPr>
      </w:pPr>
      <w:r w:rsidRPr="00D142D5">
        <w:rPr>
          <w:rFonts w:cs="Times New Roman"/>
          <w:szCs w:val="28"/>
        </w:rPr>
        <w:t xml:space="preserve">В 2020 году в ГБУ была организована работа 22 секций, как для взрослых, так и детей. Следует отметить, что в отчетном периоде открыта </w:t>
      </w:r>
      <w:r w:rsidR="00F46448">
        <w:rPr>
          <w:rFonts w:cs="Times New Roman"/>
          <w:szCs w:val="28"/>
        </w:rPr>
        <w:t>н</w:t>
      </w:r>
      <w:r w:rsidRPr="00D142D5">
        <w:rPr>
          <w:rFonts w:cs="Times New Roman"/>
          <w:szCs w:val="28"/>
        </w:rPr>
        <w:t xml:space="preserve">овая секция спортивного ориентирования,  занятия проходят на свежем воздухе. Секции учреждения посещают 400 человек.  </w:t>
      </w:r>
    </w:p>
    <w:p w14:paraId="6B0DCB80" w14:textId="77777777" w:rsidR="008A5580" w:rsidRPr="00D142D5" w:rsidRDefault="008A5580" w:rsidP="008A5580">
      <w:pPr>
        <w:ind w:firstLine="708"/>
        <w:jc w:val="both"/>
        <w:rPr>
          <w:rFonts w:cs="Times New Roman"/>
          <w:szCs w:val="28"/>
        </w:rPr>
      </w:pPr>
      <w:r w:rsidRPr="00D142D5">
        <w:rPr>
          <w:rFonts w:cs="Times New Roman"/>
          <w:szCs w:val="28"/>
        </w:rPr>
        <w:t xml:space="preserve">Обязательной частью работы ГБУ является организация участия жителей района в окружных комплексных спартакиадах, проводимых Центром физической культуры и спорта ЮЗАО, таких как: «Всей семьей за здоровьем», «Московский двор – спортивный двор», «Мир равных возможностей», «Спартакиада пенсионеров России», «Спорт для всех». В 2020 году районные команды приняли участие в  53  окружных спортивно-массовых мероприятиях, стали призерами в таких видах, как </w:t>
      </w:r>
      <w:proofErr w:type="spellStart"/>
      <w:r w:rsidRPr="00D142D5">
        <w:rPr>
          <w:rFonts w:cs="Times New Roman"/>
          <w:szCs w:val="28"/>
        </w:rPr>
        <w:t>дартс</w:t>
      </w:r>
      <w:proofErr w:type="spellEnd"/>
      <w:r w:rsidRPr="00D142D5">
        <w:rPr>
          <w:rFonts w:cs="Times New Roman"/>
          <w:szCs w:val="28"/>
        </w:rPr>
        <w:t xml:space="preserve">, перетягивание каната, </w:t>
      </w:r>
      <w:proofErr w:type="spellStart"/>
      <w:r w:rsidRPr="00D142D5">
        <w:rPr>
          <w:rFonts w:cs="Times New Roman"/>
          <w:szCs w:val="28"/>
        </w:rPr>
        <w:t>жульбак</w:t>
      </w:r>
      <w:proofErr w:type="spellEnd"/>
      <w:r w:rsidRPr="00D142D5">
        <w:rPr>
          <w:rFonts w:cs="Times New Roman"/>
          <w:szCs w:val="28"/>
        </w:rPr>
        <w:t>, волейбол, «Весенние забавы» (семейные старты).</w:t>
      </w:r>
    </w:p>
    <w:p w14:paraId="0B44F0A1" w14:textId="77777777" w:rsidR="008A5580" w:rsidRPr="00D142D5" w:rsidRDefault="008A5580" w:rsidP="008A5580">
      <w:pPr>
        <w:ind w:firstLine="708"/>
        <w:jc w:val="both"/>
        <w:rPr>
          <w:rFonts w:cs="Times New Roman"/>
          <w:szCs w:val="28"/>
        </w:rPr>
      </w:pPr>
      <w:r w:rsidRPr="00D142D5">
        <w:rPr>
          <w:rFonts w:cs="Times New Roman"/>
          <w:szCs w:val="28"/>
        </w:rPr>
        <w:t xml:space="preserve">За истекший период учреждением проведено 27 районных мероприятий, в которых приняло участие около 1300 жителей. </w:t>
      </w:r>
    </w:p>
    <w:p w14:paraId="6ECFFF2B" w14:textId="77777777" w:rsidR="008A5580" w:rsidRPr="00D142D5" w:rsidRDefault="008A5580" w:rsidP="008A5580">
      <w:pPr>
        <w:ind w:firstLine="708"/>
        <w:jc w:val="both"/>
        <w:rPr>
          <w:rFonts w:cs="Times New Roman"/>
          <w:szCs w:val="28"/>
        </w:rPr>
      </w:pPr>
      <w:r w:rsidRPr="00D142D5">
        <w:rPr>
          <w:rFonts w:cs="Times New Roman"/>
          <w:szCs w:val="28"/>
        </w:rPr>
        <w:t>Работа секций, проведение районных мероприятий, участие в окружных соревнованиях в текущем году существенно осложнилось в связи с распространением коронавирусной инфекции. Во исполнение указов Мэра Москвы и распоряжений префектуры, в целях обеспечения безопасности здоровья жителей были отменены многие традиционно проводимые в районе и любимые жителями мероприятия, такие как День Победы, День Города, Новый год и Рождество Христово.</w:t>
      </w:r>
    </w:p>
    <w:p w14:paraId="3C7CF4AE" w14:textId="322EE1A3" w:rsidR="008A5580" w:rsidRPr="00D142D5" w:rsidRDefault="008A5580" w:rsidP="008A5580">
      <w:pPr>
        <w:ind w:firstLine="540"/>
        <w:jc w:val="both"/>
        <w:rPr>
          <w:rFonts w:cs="Times New Roman"/>
          <w:szCs w:val="28"/>
        </w:rPr>
      </w:pPr>
      <w:r w:rsidRPr="00D142D5">
        <w:rPr>
          <w:rFonts w:cs="Times New Roman"/>
          <w:szCs w:val="28"/>
        </w:rPr>
        <w:t>Тем не менее занятия многих секций проходили в дистанционном режиме</w:t>
      </w:r>
      <w:r w:rsidR="003C2C44">
        <w:rPr>
          <w:rFonts w:cs="Times New Roman"/>
          <w:szCs w:val="28"/>
        </w:rPr>
        <w:t>.</w:t>
      </w:r>
      <w:r w:rsidRPr="00D142D5">
        <w:rPr>
          <w:rFonts w:cs="Times New Roman"/>
          <w:szCs w:val="28"/>
        </w:rPr>
        <w:t xml:space="preserve"> </w:t>
      </w:r>
      <w:r w:rsidR="003C2C44">
        <w:rPr>
          <w:rFonts w:cs="Times New Roman"/>
          <w:szCs w:val="28"/>
        </w:rPr>
        <w:t>И</w:t>
      </w:r>
      <w:r w:rsidRPr="00D142D5">
        <w:rPr>
          <w:rFonts w:cs="Times New Roman"/>
          <w:szCs w:val="28"/>
        </w:rPr>
        <w:t>нструктор</w:t>
      </w:r>
      <w:r w:rsidR="003C2C44">
        <w:rPr>
          <w:rFonts w:cs="Times New Roman"/>
          <w:szCs w:val="28"/>
        </w:rPr>
        <w:t>ами</w:t>
      </w:r>
      <w:r w:rsidRPr="00D142D5">
        <w:rPr>
          <w:rFonts w:cs="Times New Roman"/>
          <w:szCs w:val="28"/>
        </w:rPr>
        <w:t xml:space="preserve"> по спорту проводились занятия для возрастной категории 50+ по оздоровительной </w:t>
      </w:r>
      <w:proofErr w:type="gramStart"/>
      <w:r w:rsidRPr="00D142D5">
        <w:rPr>
          <w:rFonts w:cs="Times New Roman"/>
          <w:szCs w:val="28"/>
        </w:rPr>
        <w:t>гимнастике,  секция</w:t>
      </w:r>
      <w:proofErr w:type="gramEnd"/>
      <w:r w:rsidRPr="00D142D5">
        <w:rPr>
          <w:rFonts w:cs="Times New Roman"/>
          <w:szCs w:val="28"/>
        </w:rPr>
        <w:t xml:space="preserve"> бокса, спортивного ориентирования, секция </w:t>
      </w:r>
      <w:proofErr w:type="spellStart"/>
      <w:r w:rsidRPr="00D142D5">
        <w:rPr>
          <w:rFonts w:cs="Times New Roman"/>
          <w:szCs w:val="28"/>
        </w:rPr>
        <w:t>пауэр-лифтинга</w:t>
      </w:r>
      <w:proofErr w:type="spellEnd"/>
      <w:r w:rsidRPr="00D142D5">
        <w:rPr>
          <w:rFonts w:cs="Times New Roman"/>
          <w:szCs w:val="28"/>
        </w:rPr>
        <w:t xml:space="preserve"> также пользовалась успехом в онлайн формате.</w:t>
      </w:r>
    </w:p>
    <w:p w14:paraId="20C38BF5" w14:textId="77777777"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Организацией досуговой и социально-воспитательной работой с населением по месту жительства на территории района занимается ГБУ «Альмега» в 5-ти помещениях по адресам:</w:t>
      </w:r>
    </w:p>
    <w:p w14:paraId="08DCFA31"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ул. Кравченко, д.8 (Клуб «Альмега»);</w:t>
      </w:r>
    </w:p>
    <w:p w14:paraId="2076E885"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ул. Крупской, д.4, к.3 (Изостудия «Подснежник»);</w:t>
      </w:r>
    </w:p>
    <w:p w14:paraId="0CC2EB12"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xml:space="preserve">– Ленинский пр-т, д.82 (Творческий клуб «Ракурс»); </w:t>
      </w:r>
    </w:p>
    <w:p w14:paraId="2CC0C039"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xml:space="preserve">– ул. Гарибальди, д.5, к.1 (Клуб «На Гарибальди»); </w:t>
      </w:r>
    </w:p>
    <w:p w14:paraId="799B0466"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xml:space="preserve">– ул. Архитектора Власова, д. 8 (капитальный ремонт), </w:t>
      </w:r>
    </w:p>
    <w:p w14:paraId="4B04B803" w14:textId="77777777" w:rsidR="008A5580" w:rsidRPr="00D142D5" w:rsidRDefault="008A5580" w:rsidP="008A5580">
      <w:pPr>
        <w:jc w:val="both"/>
        <w:rPr>
          <w:rFonts w:eastAsia="Times New Roman" w:cs="Times New Roman"/>
          <w:szCs w:val="28"/>
        </w:rPr>
      </w:pPr>
      <w:r w:rsidRPr="00D142D5">
        <w:rPr>
          <w:rFonts w:eastAsia="Times New Roman" w:cs="Times New Roman"/>
          <w:szCs w:val="28"/>
        </w:rPr>
        <w:t xml:space="preserve">по следующим направлениям: декоративное прикладное, мультимедийное творчество, танец, музыкальное развитие, социально-педагогическое, изобразительное творчество, досуг для молодежи, детское общественное движение.  </w:t>
      </w:r>
    </w:p>
    <w:p w14:paraId="0F1427C8" w14:textId="23129107"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В ГБУ «Альмега» работает 11 кружков</w:t>
      </w:r>
      <w:r w:rsidR="004F7022">
        <w:rPr>
          <w:rFonts w:eastAsia="Times New Roman" w:cs="Times New Roman"/>
          <w:szCs w:val="28"/>
        </w:rPr>
        <w:t>,</w:t>
      </w:r>
      <w:r w:rsidRPr="00D142D5">
        <w:rPr>
          <w:rFonts w:eastAsia="Times New Roman" w:cs="Times New Roman"/>
          <w:szCs w:val="28"/>
        </w:rPr>
        <w:t xml:space="preserve"> в них занимаются более 318 (</w:t>
      </w:r>
      <w:proofErr w:type="spellStart"/>
      <w:r w:rsidRPr="00D142D5">
        <w:rPr>
          <w:rFonts w:eastAsia="Times New Roman" w:cs="Times New Roman"/>
          <w:szCs w:val="28"/>
        </w:rPr>
        <w:t>среднесписочно</w:t>
      </w:r>
      <w:proofErr w:type="spellEnd"/>
      <w:r w:rsidRPr="00D142D5">
        <w:rPr>
          <w:rFonts w:eastAsia="Times New Roman" w:cs="Times New Roman"/>
          <w:szCs w:val="28"/>
        </w:rPr>
        <w:t xml:space="preserve">) жителей района в возрасте от 4-х лет и старше. </w:t>
      </w:r>
    </w:p>
    <w:p w14:paraId="1346CB39" w14:textId="2A1778E8"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 xml:space="preserve">Всего в 2020 году учреждением организовано и проведено 45 досуговых мероприятий районного и окружного уровня с числом участников более 5000 человек. </w:t>
      </w:r>
      <w:r w:rsidRPr="00D142D5">
        <w:rPr>
          <w:rFonts w:cs="Times New Roman"/>
          <w:szCs w:val="28"/>
        </w:rPr>
        <w:t>В период огранич</w:t>
      </w:r>
      <w:r w:rsidR="00926233">
        <w:rPr>
          <w:rFonts w:cs="Times New Roman"/>
          <w:szCs w:val="28"/>
        </w:rPr>
        <w:t>ительных мер</w:t>
      </w:r>
      <w:r w:rsidRPr="00D142D5">
        <w:rPr>
          <w:rFonts w:cs="Times New Roman"/>
          <w:szCs w:val="28"/>
        </w:rPr>
        <w:t xml:space="preserve"> и соблюдения режима повышенной готовности в связи с распространением новой корон</w:t>
      </w:r>
      <w:r w:rsidR="004F7022">
        <w:rPr>
          <w:rFonts w:cs="Times New Roman"/>
          <w:szCs w:val="28"/>
        </w:rPr>
        <w:t>а</w:t>
      </w:r>
      <w:r w:rsidRPr="00D142D5">
        <w:rPr>
          <w:rFonts w:cs="Times New Roman"/>
          <w:szCs w:val="28"/>
        </w:rPr>
        <w:t xml:space="preserve">вирусной инфекции </w:t>
      </w:r>
      <w:r w:rsidR="00EF764C">
        <w:rPr>
          <w:rFonts w:cs="Times New Roman"/>
          <w:szCs w:val="28"/>
          <w:lang w:val="en-US"/>
        </w:rPr>
        <w:t>COVID</w:t>
      </w:r>
      <w:r w:rsidR="00EF764C" w:rsidRPr="00EF764C">
        <w:rPr>
          <w:rFonts w:cs="Times New Roman"/>
          <w:szCs w:val="28"/>
        </w:rPr>
        <w:t xml:space="preserve">-19 </w:t>
      </w:r>
      <w:r w:rsidR="00926233">
        <w:rPr>
          <w:rFonts w:cs="Times New Roman"/>
          <w:szCs w:val="28"/>
        </w:rPr>
        <w:t>на территории Москвы</w:t>
      </w:r>
      <w:r w:rsidR="0079035F">
        <w:rPr>
          <w:rFonts w:cs="Times New Roman"/>
          <w:szCs w:val="28"/>
        </w:rPr>
        <w:t>,</w:t>
      </w:r>
      <w:r w:rsidR="00926233">
        <w:rPr>
          <w:rFonts w:cs="Times New Roman"/>
          <w:szCs w:val="28"/>
        </w:rPr>
        <w:t xml:space="preserve"> </w:t>
      </w:r>
      <w:r w:rsidRPr="00D142D5">
        <w:rPr>
          <w:rFonts w:cs="Times New Roman"/>
          <w:szCs w:val="28"/>
        </w:rPr>
        <w:t>б</w:t>
      </w:r>
      <w:r w:rsidRPr="00D142D5">
        <w:rPr>
          <w:rFonts w:eastAsia="Times New Roman" w:cs="Times New Roman"/>
          <w:szCs w:val="28"/>
        </w:rPr>
        <w:t>ольшинство мероприятий прошло в онлайн формате.   Наиболее интересными стали проекты: «Наша Победа» (флешмобы, видеообращения, рассказы о героях «Нашего двора», дистанцированное поздравление ветеранов); «Москва – это мы» (серия рассказов о замечательных людях района с иллюстрациями детей); «Россия – это мы» (познавательная статья с детскими иллюстрациями и большая онлайн игра).</w:t>
      </w:r>
      <w:r w:rsidRPr="00D142D5">
        <w:rPr>
          <w:rFonts w:eastAsia="Times New Roman" w:cs="Times New Roman"/>
          <w:sz w:val="24"/>
          <w:lang w:eastAsia="ru-RU"/>
        </w:rPr>
        <w:t xml:space="preserve"> </w:t>
      </w:r>
    </w:p>
    <w:p w14:paraId="1DEEF997" w14:textId="2FA0558F"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По уже сложившейся традиции, 1 марта 2020 года, управ</w:t>
      </w:r>
      <w:r w:rsidR="00123E56">
        <w:rPr>
          <w:rFonts w:eastAsia="Times New Roman" w:cs="Times New Roman"/>
          <w:szCs w:val="28"/>
        </w:rPr>
        <w:t>а</w:t>
      </w:r>
      <w:r w:rsidRPr="00D142D5">
        <w:rPr>
          <w:rFonts w:eastAsia="Times New Roman" w:cs="Times New Roman"/>
          <w:szCs w:val="28"/>
        </w:rPr>
        <w:t xml:space="preserve"> района совместно с ГБУ «Альмега» и ГБУ «Ломоносовец» в Народном парке, по адресу: Ленинский пр-т, вл. 82-86 </w:t>
      </w:r>
      <w:r w:rsidR="001C55AD">
        <w:rPr>
          <w:rFonts w:eastAsia="Times New Roman" w:cs="Times New Roman"/>
          <w:szCs w:val="28"/>
        </w:rPr>
        <w:t>провела</w:t>
      </w:r>
      <w:r w:rsidRPr="00D142D5">
        <w:rPr>
          <w:rFonts w:eastAsia="Times New Roman" w:cs="Times New Roman"/>
          <w:szCs w:val="28"/>
        </w:rPr>
        <w:t xml:space="preserve">  праздничное мероприятие «Широкая масленица», в ходе которого проводилась благотворительная ярмарка «Масленица со вкусом добра». В ярмарке приняли участие учащиеся и родители структурного подразделения № 3 ГБОУ Школа №7, поделки ребят нашли новых хозяев, а вырученные средства поступили в фонд Свято-Софийского социального дома для</w:t>
      </w:r>
      <w:r w:rsidR="004F7022">
        <w:rPr>
          <w:rFonts w:eastAsia="Times New Roman" w:cs="Times New Roman"/>
          <w:szCs w:val="28"/>
        </w:rPr>
        <w:t xml:space="preserve"> детей с особенностями развития</w:t>
      </w:r>
      <w:r w:rsidR="001C55AD">
        <w:rPr>
          <w:rFonts w:eastAsia="Times New Roman" w:cs="Times New Roman"/>
          <w:szCs w:val="28"/>
        </w:rPr>
        <w:t xml:space="preserve"> </w:t>
      </w:r>
      <w:proofErr w:type="gramStart"/>
      <w:r w:rsidR="001C55AD">
        <w:rPr>
          <w:rFonts w:eastAsia="Times New Roman" w:cs="Times New Roman"/>
          <w:szCs w:val="28"/>
        </w:rPr>
        <w:t>( ул.</w:t>
      </w:r>
      <w:proofErr w:type="gramEnd"/>
      <w:r w:rsidR="001C55AD">
        <w:rPr>
          <w:rFonts w:eastAsia="Times New Roman" w:cs="Times New Roman"/>
          <w:szCs w:val="28"/>
        </w:rPr>
        <w:t xml:space="preserve"> Крупской, 12А)</w:t>
      </w:r>
      <w:r w:rsidR="004F7022">
        <w:rPr>
          <w:rFonts w:eastAsia="Times New Roman" w:cs="Times New Roman"/>
          <w:szCs w:val="28"/>
        </w:rPr>
        <w:t>.</w:t>
      </w:r>
    </w:p>
    <w:p w14:paraId="73E9CBF3" w14:textId="2D8C2C19"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 xml:space="preserve">Для улучшения качества организации досуга детей и молодежи района   </w:t>
      </w:r>
      <w:r w:rsidR="001C55AD">
        <w:rPr>
          <w:rFonts w:eastAsia="Times New Roman" w:cs="Times New Roman"/>
          <w:szCs w:val="28"/>
        </w:rPr>
        <w:t>в</w:t>
      </w:r>
      <w:r w:rsidRPr="00D142D5">
        <w:rPr>
          <w:rFonts w:eastAsia="Times New Roman" w:cs="Times New Roman"/>
          <w:szCs w:val="28"/>
        </w:rPr>
        <w:t xml:space="preserve"> июн</w:t>
      </w:r>
      <w:r w:rsidR="001C55AD">
        <w:rPr>
          <w:rFonts w:eastAsia="Times New Roman" w:cs="Times New Roman"/>
          <w:szCs w:val="28"/>
        </w:rPr>
        <w:t>е</w:t>
      </w:r>
      <w:r w:rsidRPr="00D142D5">
        <w:rPr>
          <w:rFonts w:eastAsia="Times New Roman" w:cs="Times New Roman"/>
          <w:szCs w:val="28"/>
        </w:rPr>
        <w:t xml:space="preserve"> 2019 года ГБУ «</w:t>
      </w:r>
      <w:proofErr w:type="gramStart"/>
      <w:r w:rsidRPr="00D142D5">
        <w:rPr>
          <w:rFonts w:eastAsia="Times New Roman" w:cs="Times New Roman"/>
          <w:szCs w:val="28"/>
        </w:rPr>
        <w:t xml:space="preserve">Альмега»  </w:t>
      </w:r>
      <w:r w:rsidR="0035151B">
        <w:rPr>
          <w:rFonts w:eastAsia="Times New Roman" w:cs="Times New Roman"/>
          <w:szCs w:val="28"/>
        </w:rPr>
        <w:t>переда</w:t>
      </w:r>
      <w:r w:rsidR="0079035F">
        <w:rPr>
          <w:rFonts w:eastAsia="Times New Roman" w:cs="Times New Roman"/>
          <w:szCs w:val="28"/>
        </w:rPr>
        <w:t>ны</w:t>
      </w:r>
      <w:proofErr w:type="gramEnd"/>
      <w:r w:rsidR="0035151B">
        <w:rPr>
          <w:rFonts w:eastAsia="Times New Roman" w:cs="Times New Roman"/>
          <w:szCs w:val="28"/>
        </w:rPr>
        <w:t xml:space="preserve"> в оперативное </w:t>
      </w:r>
      <w:r w:rsidRPr="00D142D5">
        <w:rPr>
          <w:rFonts w:eastAsia="Times New Roman" w:cs="Times New Roman"/>
          <w:szCs w:val="28"/>
        </w:rPr>
        <w:t xml:space="preserve"> пользовани</w:t>
      </w:r>
      <w:r w:rsidR="0035151B">
        <w:rPr>
          <w:rFonts w:eastAsia="Times New Roman" w:cs="Times New Roman"/>
          <w:szCs w:val="28"/>
        </w:rPr>
        <w:t>е</w:t>
      </w:r>
      <w:r w:rsidRPr="00D142D5">
        <w:rPr>
          <w:rFonts w:eastAsia="Times New Roman" w:cs="Times New Roman"/>
          <w:szCs w:val="28"/>
        </w:rPr>
        <w:t xml:space="preserve">  нежилые помещения по адресу: ул. Архитектора Власова, д. 8, в котор</w:t>
      </w:r>
      <w:r w:rsidR="0035151B">
        <w:rPr>
          <w:rFonts w:eastAsia="Times New Roman" w:cs="Times New Roman"/>
          <w:szCs w:val="28"/>
        </w:rPr>
        <w:t>ых</w:t>
      </w:r>
      <w:r w:rsidRPr="00D142D5">
        <w:rPr>
          <w:rFonts w:eastAsia="Times New Roman" w:cs="Times New Roman"/>
          <w:szCs w:val="28"/>
        </w:rPr>
        <w:t xml:space="preserve"> </w:t>
      </w:r>
      <w:r w:rsidR="004F7022">
        <w:rPr>
          <w:rFonts w:eastAsia="Times New Roman" w:cs="Times New Roman"/>
          <w:szCs w:val="28"/>
        </w:rPr>
        <w:t xml:space="preserve">в 2020 году </w:t>
      </w:r>
      <w:r w:rsidRPr="00D142D5">
        <w:rPr>
          <w:rFonts w:eastAsia="Times New Roman" w:cs="Times New Roman"/>
          <w:szCs w:val="28"/>
        </w:rPr>
        <w:t>завер</w:t>
      </w:r>
      <w:r w:rsidR="004F7022">
        <w:rPr>
          <w:rFonts w:eastAsia="Times New Roman" w:cs="Times New Roman"/>
          <w:szCs w:val="28"/>
        </w:rPr>
        <w:t>шен 1 этап капитального ремонта,</w:t>
      </w:r>
      <w:r w:rsidRPr="00D142D5">
        <w:rPr>
          <w:rFonts w:eastAsia="Times New Roman" w:cs="Times New Roman"/>
          <w:szCs w:val="28"/>
        </w:rPr>
        <w:t xml:space="preserve"> 2 этап будет произведен в 2021 году. </w:t>
      </w:r>
    </w:p>
    <w:p w14:paraId="6B422F06" w14:textId="63C8938E" w:rsidR="008A5580" w:rsidRPr="00D142D5" w:rsidRDefault="008A5580" w:rsidP="008A5580">
      <w:pPr>
        <w:ind w:firstLine="540"/>
        <w:jc w:val="both"/>
        <w:rPr>
          <w:rFonts w:eastAsia="Times New Roman" w:cs="Times New Roman"/>
          <w:szCs w:val="28"/>
        </w:rPr>
      </w:pPr>
      <w:r w:rsidRPr="00D142D5">
        <w:rPr>
          <w:rFonts w:eastAsia="Times New Roman" w:cs="Times New Roman"/>
          <w:szCs w:val="28"/>
        </w:rPr>
        <w:t>Также</w:t>
      </w:r>
      <w:r w:rsidR="0035151B">
        <w:rPr>
          <w:rFonts w:eastAsia="Times New Roman" w:cs="Times New Roman"/>
          <w:szCs w:val="28"/>
        </w:rPr>
        <w:t>,</w:t>
      </w:r>
      <w:r w:rsidRPr="00D142D5">
        <w:rPr>
          <w:rFonts w:eastAsia="Times New Roman" w:cs="Times New Roman"/>
          <w:szCs w:val="28"/>
        </w:rPr>
        <w:t xml:space="preserve"> капитальный ремонт был произведен в помещении по адресу:  Ленинский пр-т, д. 82.</w:t>
      </w:r>
    </w:p>
    <w:p w14:paraId="6512DBDC" w14:textId="77777777" w:rsidR="008A5580" w:rsidRPr="00D142D5" w:rsidRDefault="008A5580" w:rsidP="008A5580">
      <w:pPr>
        <w:ind w:firstLine="540"/>
        <w:jc w:val="both"/>
        <w:rPr>
          <w:rFonts w:cs="Times New Roman"/>
          <w:szCs w:val="28"/>
        </w:rPr>
      </w:pPr>
      <w:r w:rsidRPr="00D142D5">
        <w:rPr>
          <w:rFonts w:cs="Times New Roman"/>
          <w:szCs w:val="28"/>
        </w:rPr>
        <w:t>На территории района по адресу: Проспект Вернадского, д. 13 располагается АНО «Культурно-досуговый центр «Наш дом». В 2020 году в центре состоялись:</w:t>
      </w:r>
    </w:p>
    <w:p w14:paraId="1F89694E" w14:textId="3B486501" w:rsidR="008A5580" w:rsidRPr="0035151B" w:rsidRDefault="00123E56" w:rsidP="0035151B">
      <w:pPr>
        <w:spacing w:line="200" w:lineRule="atLeast"/>
        <w:ind w:left="360"/>
        <w:rPr>
          <w:szCs w:val="28"/>
        </w:rPr>
      </w:pPr>
      <w:r>
        <w:rPr>
          <w:szCs w:val="28"/>
        </w:rPr>
        <w:t xml:space="preserve">  </w:t>
      </w:r>
      <w:r w:rsidR="0035151B">
        <w:rPr>
          <w:szCs w:val="28"/>
        </w:rPr>
        <w:t xml:space="preserve">- </w:t>
      </w:r>
      <w:r w:rsidR="008A5580" w:rsidRPr="0035151B">
        <w:rPr>
          <w:szCs w:val="28"/>
        </w:rPr>
        <w:t>98 спектаклей театра «Вернадского, 13»;</w:t>
      </w:r>
    </w:p>
    <w:p w14:paraId="75999BC4" w14:textId="35CE6E38" w:rsidR="008A5580" w:rsidRPr="0035151B" w:rsidRDefault="0035151B" w:rsidP="0035151B">
      <w:pPr>
        <w:spacing w:line="200" w:lineRule="atLeast"/>
        <w:rPr>
          <w:szCs w:val="28"/>
        </w:rPr>
      </w:pPr>
      <w:r>
        <w:rPr>
          <w:szCs w:val="28"/>
        </w:rPr>
        <w:t xml:space="preserve">     </w:t>
      </w:r>
      <w:r w:rsidR="00123E56">
        <w:rPr>
          <w:szCs w:val="28"/>
        </w:rPr>
        <w:t xml:space="preserve">  </w:t>
      </w:r>
      <w:r>
        <w:rPr>
          <w:szCs w:val="28"/>
        </w:rPr>
        <w:t xml:space="preserve">-   </w:t>
      </w:r>
      <w:r w:rsidR="008A5580" w:rsidRPr="0035151B">
        <w:rPr>
          <w:szCs w:val="28"/>
        </w:rPr>
        <w:t>5 спектаклей любительского театра-студии «13 студия»;</w:t>
      </w:r>
    </w:p>
    <w:p w14:paraId="20F9A484" w14:textId="50750A51" w:rsidR="008A5580" w:rsidRPr="0035151B" w:rsidRDefault="0035151B" w:rsidP="0035151B">
      <w:pPr>
        <w:spacing w:line="200" w:lineRule="atLeast"/>
        <w:rPr>
          <w:szCs w:val="28"/>
        </w:rPr>
      </w:pPr>
      <w:r>
        <w:rPr>
          <w:szCs w:val="28"/>
        </w:rPr>
        <w:t xml:space="preserve">    </w:t>
      </w:r>
      <w:r w:rsidR="00123E56">
        <w:rPr>
          <w:szCs w:val="28"/>
        </w:rPr>
        <w:t xml:space="preserve">  </w:t>
      </w:r>
      <w:r>
        <w:rPr>
          <w:szCs w:val="28"/>
        </w:rPr>
        <w:t xml:space="preserve"> -   </w:t>
      </w:r>
      <w:r w:rsidR="008A5580" w:rsidRPr="0035151B">
        <w:rPr>
          <w:szCs w:val="28"/>
        </w:rPr>
        <w:t>3 спектакля любительского театра студии «Латинский квартал»;</w:t>
      </w:r>
    </w:p>
    <w:p w14:paraId="24292E9A" w14:textId="32A3C984" w:rsidR="008A5580" w:rsidRPr="0035151B" w:rsidRDefault="0035151B" w:rsidP="0035151B">
      <w:pPr>
        <w:spacing w:line="200" w:lineRule="atLeast"/>
        <w:rPr>
          <w:szCs w:val="28"/>
        </w:rPr>
      </w:pPr>
      <w:r>
        <w:rPr>
          <w:szCs w:val="28"/>
        </w:rPr>
        <w:t xml:space="preserve">   </w:t>
      </w:r>
      <w:r w:rsidR="00123E56">
        <w:rPr>
          <w:szCs w:val="28"/>
        </w:rPr>
        <w:t xml:space="preserve">  </w:t>
      </w:r>
      <w:r>
        <w:rPr>
          <w:szCs w:val="28"/>
        </w:rPr>
        <w:t xml:space="preserve">  - 13 </w:t>
      </w:r>
      <w:r w:rsidR="008A5580" w:rsidRPr="0035151B">
        <w:rPr>
          <w:szCs w:val="28"/>
        </w:rPr>
        <w:t xml:space="preserve"> спектаклей и показов  театральной студии «Крылья»;</w:t>
      </w:r>
    </w:p>
    <w:p w14:paraId="3F5A99BA" w14:textId="6F9C7170" w:rsidR="0035151B" w:rsidRDefault="0035151B" w:rsidP="0035151B">
      <w:pPr>
        <w:spacing w:line="200" w:lineRule="atLeast"/>
        <w:rPr>
          <w:szCs w:val="28"/>
        </w:rPr>
      </w:pPr>
      <w:r>
        <w:rPr>
          <w:szCs w:val="28"/>
        </w:rPr>
        <w:t xml:space="preserve">    </w:t>
      </w:r>
      <w:r w:rsidR="00123E56">
        <w:rPr>
          <w:szCs w:val="28"/>
        </w:rPr>
        <w:t xml:space="preserve">  </w:t>
      </w:r>
      <w:r>
        <w:rPr>
          <w:szCs w:val="28"/>
        </w:rPr>
        <w:t xml:space="preserve"> - </w:t>
      </w:r>
      <w:r w:rsidR="008A5580" w:rsidRPr="0035151B">
        <w:rPr>
          <w:szCs w:val="28"/>
        </w:rPr>
        <w:t xml:space="preserve">прочих выступления </w:t>
      </w:r>
      <w:proofErr w:type="gramStart"/>
      <w:r w:rsidR="008A5580" w:rsidRPr="0035151B">
        <w:rPr>
          <w:szCs w:val="28"/>
        </w:rPr>
        <w:t>( концерта</w:t>
      </w:r>
      <w:proofErr w:type="gramEnd"/>
      <w:r w:rsidR="008A5580" w:rsidRPr="0035151B">
        <w:rPr>
          <w:szCs w:val="28"/>
        </w:rPr>
        <w:t>, спектакля);</w:t>
      </w:r>
    </w:p>
    <w:p w14:paraId="65F3F2C1" w14:textId="4E79FA07" w:rsidR="008A5580" w:rsidRPr="0035151B" w:rsidRDefault="0035151B" w:rsidP="0035151B">
      <w:pPr>
        <w:spacing w:line="200" w:lineRule="atLeast"/>
        <w:rPr>
          <w:szCs w:val="28"/>
        </w:rPr>
      </w:pPr>
      <w:r>
        <w:rPr>
          <w:szCs w:val="28"/>
        </w:rPr>
        <w:t xml:space="preserve">   </w:t>
      </w:r>
      <w:r w:rsidR="00123E56">
        <w:rPr>
          <w:szCs w:val="28"/>
        </w:rPr>
        <w:t xml:space="preserve">  </w:t>
      </w:r>
      <w:r>
        <w:rPr>
          <w:szCs w:val="28"/>
        </w:rPr>
        <w:t xml:space="preserve">  - </w:t>
      </w:r>
      <w:r w:rsidR="008A5580" w:rsidRPr="0035151B">
        <w:rPr>
          <w:szCs w:val="28"/>
        </w:rPr>
        <w:t>проведен</w:t>
      </w:r>
      <w:r w:rsidRPr="0035151B">
        <w:rPr>
          <w:szCs w:val="28"/>
        </w:rPr>
        <w:t>ы</w:t>
      </w:r>
      <w:r w:rsidR="008A5580" w:rsidRPr="0035151B">
        <w:rPr>
          <w:szCs w:val="28"/>
        </w:rPr>
        <w:t xml:space="preserve"> 3 выставки (с 01.12. 2019 по 10.02.2020 «Новогодний калейдоскоп" выставка работ студентов и выпускников МАРХИ), с 10.02. 2020 по 22.03.2020 выставка работ художника-мультипликатора Юлии </w:t>
      </w:r>
      <w:proofErr w:type="spellStart"/>
      <w:r w:rsidR="008A5580" w:rsidRPr="0035151B">
        <w:rPr>
          <w:szCs w:val="28"/>
        </w:rPr>
        <w:t>Лохиной</w:t>
      </w:r>
      <w:proofErr w:type="spellEnd"/>
      <w:r w:rsidR="008A5580" w:rsidRPr="0035151B">
        <w:rPr>
          <w:szCs w:val="28"/>
        </w:rPr>
        <w:t xml:space="preserve"> "Зайцы", с 29.08.2020 по настоящее время выставка работ Владимира </w:t>
      </w:r>
      <w:proofErr w:type="spellStart"/>
      <w:r w:rsidR="008A5580" w:rsidRPr="0035151B">
        <w:rPr>
          <w:szCs w:val="28"/>
        </w:rPr>
        <w:t>Осинского</w:t>
      </w:r>
      <w:proofErr w:type="spellEnd"/>
      <w:r w:rsidR="008A5580" w:rsidRPr="0035151B">
        <w:rPr>
          <w:szCs w:val="28"/>
        </w:rPr>
        <w:t xml:space="preserve"> "Загадочный мир").</w:t>
      </w:r>
    </w:p>
    <w:p w14:paraId="5AB4CD19" w14:textId="2F810656" w:rsidR="008A5580" w:rsidRPr="00D142D5" w:rsidRDefault="00123E56" w:rsidP="008A5580">
      <w:pPr>
        <w:ind w:firstLine="360"/>
        <w:jc w:val="both"/>
        <w:rPr>
          <w:rFonts w:cs="Times New Roman"/>
          <w:szCs w:val="28"/>
        </w:rPr>
      </w:pPr>
      <w:r>
        <w:rPr>
          <w:rFonts w:cs="Times New Roman"/>
          <w:szCs w:val="28"/>
        </w:rPr>
        <w:t xml:space="preserve">  </w:t>
      </w:r>
      <w:r w:rsidR="008A5580" w:rsidRPr="00D142D5">
        <w:rPr>
          <w:rFonts w:cs="Times New Roman"/>
          <w:szCs w:val="28"/>
        </w:rPr>
        <w:t>На  платной основе  посетили мероприятия 6947 человек, на льготной основе и бесплатно – 2584 человек.</w:t>
      </w:r>
    </w:p>
    <w:p w14:paraId="652D2301" w14:textId="4C44C109" w:rsidR="008A5580" w:rsidRPr="00D142D5" w:rsidRDefault="00123E56" w:rsidP="008A5580">
      <w:pPr>
        <w:ind w:firstLine="360"/>
        <w:jc w:val="both"/>
        <w:rPr>
          <w:rFonts w:cs="Times New Roman"/>
          <w:szCs w:val="28"/>
        </w:rPr>
      </w:pPr>
      <w:r>
        <w:rPr>
          <w:rFonts w:cs="Times New Roman"/>
          <w:szCs w:val="28"/>
        </w:rPr>
        <w:t xml:space="preserve">  </w:t>
      </w:r>
      <w:r w:rsidR="008A5580" w:rsidRPr="00D142D5">
        <w:rPr>
          <w:rFonts w:cs="Times New Roman"/>
          <w:szCs w:val="28"/>
        </w:rPr>
        <w:t>В связи с введением ограничительных мер</w:t>
      </w:r>
      <w:r w:rsidR="00C23A99">
        <w:rPr>
          <w:rFonts w:cs="Times New Roman"/>
          <w:szCs w:val="28"/>
        </w:rPr>
        <w:t>,</w:t>
      </w:r>
      <w:r w:rsidR="008A5580" w:rsidRPr="00D142D5">
        <w:rPr>
          <w:rFonts w:cs="Times New Roman"/>
          <w:szCs w:val="28"/>
        </w:rPr>
        <w:t xml:space="preserve"> учреждение в период с  22 марта 2020 по 29 августа 2020 – не функционировало.</w:t>
      </w:r>
    </w:p>
    <w:p w14:paraId="0FA4BEEC" w14:textId="2DB73A2F" w:rsidR="008A5580" w:rsidRPr="00D142D5" w:rsidRDefault="00123E56" w:rsidP="008A5580">
      <w:pPr>
        <w:ind w:firstLine="360"/>
        <w:jc w:val="both"/>
        <w:rPr>
          <w:rFonts w:cs="Times New Roman"/>
          <w:szCs w:val="28"/>
        </w:rPr>
      </w:pPr>
      <w:r>
        <w:rPr>
          <w:rFonts w:cs="Times New Roman"/>
          <w:szCs w:val="28"/>
        </w:rPr>
        <w:t xml:space="preserve">  </w:t>
      </w:r>
      <w:r w:rsidR="008A5580" w:rsidRPr="00D142D5">
        <w:rPr>
          <w:rFonts w:cs="Times New Roman"/>
          <w:szCs w:val="28"/>
        </w:rPr>
        <w:t xml:space="preserve">Тем не менее, были реализованы бесплатные онлайн проекты: </w:t>
      </w:r>
    </w:p>
    <w:p w14:paraId="3E3D2A3E" w14:textId="51A35236" w:rsidR="008A5580" w:rsidRPr="0035151B" w:rsidRDefault="0035151B" w:rsidP="0035151B">
      <w:pPr>
        <w:spacing w:line="200" w:lineRule="atLeast"/>
        <w:jc w:val="both"/>
        <w:rPr>
          <w:szCs w:val="28"/>
        </w:rPr>
      </w:pPr>
      <w:r>
        <w:rPr>
          <w:szCs w:val="28"/>
        </w:rPr>
        <w:t xml:space="preserve">    </w:t>
      </w:r>
      <w:r w:rsidR="00123E56">
        <w:rPr>
          <w:szCs w:val="28"/>
        </w:rPr>
        <w:t xml:space="preserve">  </w:t>
      </w:r>
      <w:r>
        <w:rPr>
          <w:szCs w:val="28"/>
        </w:rPr>
        <w:t xml:space="preserve"> - </w:t>
      </w:r>
      <w:r w:rsidR="008A5580" w:rsidRPr="0035151B">
        <w:rPr>
          <w:szCs w:val="28"/>
        </w:rPr>
        <w:t>сказки для всей семьи «Байки из шкафа» (чита</w:t>
      </w:r>
      <w:r>
        <w:rPr>
          <w:szCs w:val="28"/>
        </w:rPr>
        <w:t>ли артисты театра) – 12 сеансов;</w:t>
      </w:r>
    </w:p>
    <w:p w14:paraId="4B8A6371" w14:textId="6905E082" w:rsidR="008A5580" w:rsidRPr="0035151B" w:rsidRDefault="0035151B" w:rsidP="0035151B">
      <w:pPr>
        <w:spacing w:line="200" w:lineRule="atLeast"/>
        <w:jc w:val="both"/>
        <w:rPr>
          <w:szCs w:val="28"/>
        </w:rPr>
      </w:pPr>
      <w:r>
        <w:rPr>
          <w:szCs w:val="28"/>
        </w:rPr>
        <w:t xml:space="preserve">   </w:t>
      </w:r>
      <w:r w:rsidR="00123E56">
        <w:rPr>
          <w:szCs w:val="28"/>
        </w:rPr>
        <w:t xml:space="preserve">  </w:t>
      </w:r>
      <w:r>
        <w:rPr>
          <w:szCs w:val="28"/>
        </w:rPr>
        <w:t xml:space="preserve">  - </w:t>
      </w:r>
      <w:r w:rsidR="008A5580" w:rsidRPr="0035151B">
        <w:rPr>
          <w:szCs w:val="28"/>
        </w:rPr>
        <w:t>читаем вместе с издательством «Самокат»  -  8 сеансов.</w:t>
      </w:r>
    </w:p>
    <w:p w14:paraId="1715B481" w14:textId="2182D36A" w:rsidR="008A5580" w:rsidRPr="00D142D5" w:rsidRDefault="0035151B" w:rsidP="0035151B">
      <w:pPr>
        <w:jc w:val="both"/>
        <w:rPr>
          <w:rFonts w:cs="Times New Roman"/>
          <w:szCs w:val="28"/>
        </w:rPr>
      </w:pPr>
      <w:r>
        <w:rPr>
          <w:rFonts w:cs="Times New Roman"/>
          <w:szCs w:val="28"/>
        </w:rPr>
        <w:t xml:space="preserve">     </w:t>
      </w:r>
      <w:r w:rsidR="00123E56">
        <w:rPr>
          <w:rFonts w:cs="Times New Roman"/>
          <w:szCs w:val="28"/>
        </w:rPr>
        <w:t xml:space="preserve"> </w:t>
      </w:r>
      <w:r w:rsidR="008A5580" w:rsidRPr="00D142D5">
        <w:rPr>
          <w:rFonts w:cs="Times New Roman"/>
          <w:szCs w:val="28"/>
        </w:rPr>
        <w:t>Средний охват зрителей онлайн 1000 человек.</w:t>
      </w:r>
    </w:p>
    <w:p w14:paraId="36BA7329" w14:textId="32F555F0" w:rsidR="008A5580" w:rsidRPr="00D142D5" w:rsidRDefault="00123E56" w:rsidP="008A5580">
      <w:pPr>
        <w:ind w:firstLine="360"/>
        <w:jc w:val="both"/>
        <w:rPr>
          <w:rFonts w:cs="Times New Roman"/>
          <w:szCs w:val="28"/>
        </w:rPr>
      </w:pPr>
      <w:r>
        <w:rPr>
          <w:rFonts w:cs="Times New Roman"/>
          <w:szCs w:val="28"/>
        </w:rPr>
        <w:t xml:space="preserve"> </w:t>
      </w:r>
      <w:r w:rsidR="008A5580" w:rsidRPr="00D142D5">
        <w:rPr>
          <w:rFonts w:cs="Times New Roman"/>
          <w:szCs w:val="28"/>
        </w:rPr>
        <w:t>С марта по июнь 2020 года студия «Крылья» занималась онлайн, проведено 6 спектаклей, с сентября был возобновлен очный режим работы с соблюдением санитарно-эпидемиологических норм, в студии 13 групп разного возраста (от 5 лет и 99+).</w:t>
      </w:r>
    </w:p>
    <w:p w14:paraId="5769AE23" w14:textId="29E0AB83" w:rsidR="004A1AA7" w:rsidRPr="00D142D5" w:rsidRDefault="008A5580" w:rsidP="008A5580">
      <w:pPr>
        <w:ind w:firstLine="360"/>
        <w:jc w:val="both"/>
        <w:rPr>
          <w:rFonts w:cs="Times New Roman"/>
          <w:szCs w:val="28"/>
        </w:rPr>
      </w:pPr>
      <w:r w:rsidRPr="00D142D5">
        <w:rPr>
          <w:rFonts w:cs="Times New Roman"/>
          <w:szCs w:val="28"/>
        </w:rPr>
        <w:t xml:space="preserve">   В декабре 2020 года театр распахнул свои двери для самых маленьких зрителей, которым показывалось новогоднее представление «Чудесное путешествие Нильса с дикими гусями».</w:t>
      </w:r>
    </w:p>
    <w:p w14:paraId="0C4A64E3" w14:textId="77777777" w:rsidR="004A1AA7" w:rsidRPr="00AD0D88" w:rsidRDefault="004A1AA7" w:rsidP="004A1AA7">
      <w:pPr>
        <w:jc w:val="center"/>
        <w:rPr>
          <w:rFonts w:cs="Times New Roman"/>
          <w:b/>
          <w:szCs w:val="28"/>
        </w:rPr>
      </w:pPr>
    </w:p>
    <w:p w14:paraId="1D0D08B9" w14:textId="2001230C" w:rsidR="004A1AA7" w:rsidRPr="00AD0D88" w:rsidRDefault="004A1AA7" w:rsidP="004A1AA7">
      <w:pPr>
        <w:jc w:val="center"/>
        <w:rPr>
          <w:rFonts w:cs="Times New Roman"/>
          <w:szCs w:val="28"/>
        </w:rPr>
      </w:pPr>
      <w:r w:rsidRPr="00AD0D88">
        <w:rPr>
          <w:rFonts w:cs="Times New Roman"/>
          <w:b/>
          <w:szCs w:val="28"/>
        </w:rPr>
        <w:t>Взаимодействие с учреждениями социальной защиты населения</w:t>
      </w:r>
    </w:p>
    <w:p w14:paraId="2ACA71D4" w14:textId="77777777" w:rsidR="00AA65FD" w:rsidRDefault="00AA65FD" w:rsidP="004A1AA7">
      <w:pPr>
        <w:ind w:firstLine="540"/>
        <w:jc w:val="both"/>
        <w:rPr>
          <w:rFonts w:cs="Times New Roman"/>
          <w:szCs w:val="28"/>
        </w:rPr>
      </w:pPr>
    </w:p>
    <w:p w14:paraId="73BE8A30" w14:textId="77777777" w:rsidR="00AA65FD" w:rsidRPr="00D142D5" w:rsidRDefault="00AA65FD" w:rsidP="00AA65FD">
      <w:pPr>
        <w:ind w:firstLine="540"/>
        <w:jc w:val="both"/>
        <w:rPr>
          <w:rFonts w:cs="Times New Roman"/>
          <w:szCs w:val="28"/>
        </w:rPr>
      </w:pPr>
      <w:r w:rsidRPr="00D142D5">
        <w:rPr>
          <w:rFonts w:cs="Times New Roman"/>
          <w:szCs w:val="28"/>
        </w:rPr>
        <w:t xml:space="preserve">Управа района тесно взаимодействует с учреждениями социальной защиты населения: </w:t>
      </w:r>
    </w:p>
    <w:p w14:paraId="6FC85A9B" w14:textId="3FD5C855" w:rsidR="00AA65FD" w:rsidRPr="00D142D5" w:rsidRDefault="00AA65FD" w:rsidP="00AA65FD">
      <w:pPr>
        <w:ind w:firstLine="540"/>
        <w:jc w:val="both"/>
        <w:rPr>
          <w:rFonts w:cs="Times New Roman"/>
          <w:szCs w:val="28"/>
        </w:rPr>
      </w:pPr>
      <w:r w:rsidRPr="00D142D5">
        <w:rPr>
          <w:rFonts w:cs="Times New Roman"/>
          <w:szCs w:val="28"/>
        </w:rPr>
        <w:t>–   Отдел социальной защиты населения Ломоносовского района</w:t>
      </w:r>
      <w:r w:rsidR="004F7022">
        <w:rPr>
          <w:rFonts w:cs="Times New Roman"/>
          <w:szCs w:val="28"/>
        </w:rPr>
        <w:t xml:space="preserve"> (далее ОСЗН)</w:t>
      </w:r>
      <w:r w:rsidRPr="00D142D5">
        <w:rPr>
          <w:rFonts w:cs="Times New Roman"/>
          <w:szCs w:val="28"/>
        </w:rPr>
        <w:t>;</w:t>
      </w:r>
    </w:p>
    <w:p w14:paraId="7448E038" w14:textId="09334C63" w:rsidR="00AA65FD" w:rsidRPr="00D142D5" w:rsidRDefault="00AA65FD" w:rsidP="00AA65FD">
      <w:pPr>
        <w:ind w:firstLine="540"/>
        <w:jc w:val="both"/>
        <w:rPr>
          <w:rFonts w:cs="Times New Roman"/>
          <w:szCs w:val="28"/>
        </w:rPr>
      </w:pPr>
      <w:r w:rsidRPr="00D142D5">
        <w:rPr>
          <w:rFonts w:cs="Times New Roman"/>
          <w:szCs w:val="28"/>
        </w:rPr>
        <w:t xml:space="preserve">– Государственное бюджетное учреждение территориальный центр социального </w:t>
      </w:r>
      <w:proofErr w:type="gramStart"/>
      <w:r w:rsidRPr="00D142D5">
        <w:rPr>
          <w:rFonts w:cs="Times New Roman"/>
          <w:szCs w:val="28"/>
        </w:rPr>
        <w:t>обслуживания  «</w:t>
      </w:r>
      <w:proofErr w:type="gramEnd"/>
      <w:r w:rsidRPr="00D142D5">
        <w:rPr>
          <w:rFonts w:cs="Times New Roman"/>
          <w:szCs w:val="28"/>
        </w:rPr>
        <w:t>Ломоносовский»</w:t>
      </w:r>
      <w:r w:rsidR="004F7022">
        <w:rPr>
          <w:rFonts w:cs="Times New Roman"/>
          <w:szCs w:val="28"/>
        </w:rPr>
        <w:t xml:space="preserve"> (далее ТЦСО)</w:t>
      </w:r>
      <w:r w:rsidRPr="00D142D5">
        <w:rPr>
          <w:rFonts w:cs="Times New Roman"/>
          <w:szCs w:val="28"/>
        </w:rPr>
        <w:t xml:space="preserve">; </w:t>
      </w:r>
    </w:p>
    <w:p w14:paraId="2ACEC48C" w14:textId="5B5084EB" w:rsidR="00AA65FD" w:rsidRPr="00D142D5" w:rsidRDefault="00AA65FD" w:rsidP="00AA65FD">
      <w:pPr>
        <w:ind w:firstLine="540"/>
        <w:jc w:val="both"/>
        <w:rPr>
          <w:rFonts w:cs="Times New Roman"/>
          <w:szCs w:val="28"/>
        </w:rPr>
      </w:pPr>
      <w:r w:rsidRPr="00D142D5">
        <w:rPr>
          <w:rFonts w:cs="Times New Roman"/>
          <w:szCs w:val="28"/>
        </w:rPr>
        <w:t>–  Государственное бюджетное учреждение Центр помощи семьи и детям  «Зюзино» филиал «Ломоносовский»</w:t>
      </w:r>
      <w:r w:rsidR="004F7022">
        <w:rPr>
          <w:rFonts w:cs="Times New Roman"/>
          <w:szCs w:val="28"/>
        </w:rPr>
        <w:t xml:space="preserve"> (далее Ц</w:t>
      </w:r>
      <w:r w:rsidR="00F933D3">
        <w:rPr>
          <w:rFonts w:cs="Times New Roman"/>
          <w:szCs w:val="28"/>
        </w:rPr>
        <w:t xml:space="preserve">ентр </w:t>
      </w:r>
      <w:proofErr w:type="spellStart"/>
      <w:r w:rsidR="004F7022">
        <w:rPr>
          <w:rFonts w:cs="Times New Roman"/>
          <w:szCs w:val="28"/>
        </w:rPr>
        <w:t>ПСиД</w:t>
      </w:r>
      <w:proofErr w:type="spellEnd"/>
      <w:r w:rsidR="004F7022">
        <w:rPr>
          <w:rFonts w:cs="Times New Roman"/>
          <w:szCs w:val="28"/>
        </w:rPr>
        <w:t xml:space="preserve"> «</w:t>
      </w:r>
      <w:proofErr w:type="spellStart"/>
      <w:r w:rsidR="004F7022">
        <w:rPr>
          <w:rFonts w:cs="Times New Roman"/>
          <w:szCs w:val="28"/>
        </w:rPr>
        <w:t>Зюзино</w:t>
      </w:r>
      <w:proofErr w:type="spellEnd"/>
      <w:r w:rsidR="004F7022">
        <w:rPr>
          <w:rFonts w:cs="Times New Roman"/>
          <w:szCs w:val="28"/>
        </w:rPr>
        <w:t>»)</w:t>
      </w:r>
      <w:r w:rsidRPr="00D142D5">
        <w:rPr>
          <w:rFonts w:cs="Times New Roman"/>
          <w:szCs w:val="28"/>
        </w:rPr>
        <w:t>.</w:t>
      </w:r>
    </w:p>
    <w:p w14:paraId="5957009B" w14:textId="3F7B8226" w:rsidR="00AA65FD" w:rsidRPr="00D142D5" w:rsidRDefault="00AA65FD" w:rsidP="00AA65FD">
      <w:pPr>
        <w:ind w:firstLine="540"/>
        <w:jc w:val="both"/>
        <w:rPr>
          <w:rFonts w:cs="Times New Roman"/>
          <w:szCs w:val="28"/>
        </w:rPr>
      </w:pPr>
      <w:r w:rsidRPr="00D142D5">
        <w:rPr>
          <w:rFonts w:cs="Times New Roman"/>
          <w:szCs w:val="28"/>
        </w:rPr>
        <w:t xml:space="preserve">С ОСЗН Ломоносовского района управа осуществляет </w:t>
      </w:r>
      <w:r w:rsidR="007153C4">
        <w:rPr>
          <w:rFonts w:cs="Times New Roman"/>
          <w:szCs w:val="28"/>
        </w:rPr>
        <w:t>взаимодействие по ряду вопросов, таких как</w:t>
      </w:r>
      <w:r w:rsidR="009442CC">
        <w:rPr>
          <w:rFonts w:cs="Times New Roman"/>
          <w:szCs w:val="28"/>
        </w:rPr>
        <w:t>:</w:t>
      </w:r>
      <w:r w:rsidR="007153C4">
        <w:rPr>
          <w:rFonts w:cs="Times New Roman"/>
          <w:szCs w:val="28"/>
        </w:rPr>
        <w:t xml:space="preserve"> </w:t>
      </w:r>
      <w:r w:rsidRPr="00D142D5">
        <w:rPr>
          <w:rFonts w:cs="Times New Roman"/>
          <w:szCs w:val="28"/>
        </w:rPr>
        <w:t xml:space="preserve"> обследование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организация поздравлений юбиляров и долгожителей района и других социально-значимых вопросов. </w:t>
      </w:r>
    </w:p>
    <w:p w14:paraId="79BF1AAA" w14:textId="77777777" w:rsidR="00AA65FD" w:rsidRPr="00D142D5" w:rsidRDefault="00AA65FD" w:rsidP="00AA65FD">
      <w:pPr>
        <w:ind w:firstLine="540"/>
        <w:jc w:val="both"/>
        <w:rPr>
          <w:rFonts w:cs="Times New Roman"/>
          <w:szCs w:val="28"/>
        </w:rPr>
      </w:pPr>
      <w:r w:rsidRPr="00D142D5">
        <w:rPr>
          <w:rFonts w:cs="Times New Roman"/>
          <w:szCs w:val="28"/>
        </w:rPr>
        <w:t xml:space="preserve">В ГБУ ТЦСО «Ломоносовский» по адресу: Ленинский просп., д. 87 проводятся совместные мероприятия для различных категорий населения. Активисты района, общественники принимают участие в программах, проводимых ГБУ ТЦСО «Ломоносовский» в рамках программы «Московское долголетие». </w:t>
      </w:r>
    </w:p>
    <w:p w14:paraId="336EDC3A" w14:textId="77777777" w:rsidR="00AA65FD" w:rsidRPr="00D142D5" w:rsidRDefault="00AA65FD" w:rsidP="00AA65FD">
      <w:pPr>
        <w:ind w:firstLine="709"/>
        <w:jc w:val="both"/>
        <w:rPr>
          <w:rFonts w:cs="Times New Roman"/>
          <w:szCs w:val="28"/>
        </w:rPr>
      </w:pPr>
      <w:r w:rsidRPr="00D142D5">
        <w:rPr>
          <w:rFonts w:cs="Times New Roman"/>
          <w:szCs w:val="28"/>
        </w:rPr>
        <w:t xml:space="preserve">Кроме всего прочего, в 2020 году завершились ремонтные работы в новом городском клубном пространстве Москвы «Мой социальный центр» по адресу: улица Крупской 9А. Руководителем этого подразделения назначен Александр Горин. Это место живого общения и добрососедства, где главными организаторами активностей и хозяевами выступают сами жители. В связи с эпидемиологической обстановкой «Мой социальный центр» не открывался официально, но в целях привлечения населения и выявления интересов старшего поколения сотрудники ГБУ ТЦСО «Ломоносовский» провели по центру экскурсии   для более 400 жителей  Ломоносовского района. </w:t>
      </w:r>
      <w:r w:rsidRPr="00D142D5">
        <w:rPr>
          <w:rFonts w:cs="Times New Roman"/>
          <w:szCs w:val="28"/>
        </w:rPr>
        <w:tab/>
      </w:r>
    </w:p>
    <w:p w14:paraId="3F036946" w14:textId="394142B7" w:rsidR="00AA65FD" w:rsidRPr="00D142D5" w:rsidRDefault="00AA65FD" w:rsidP="00AA65FD">
      <w:pPr>
        <w:ind w:firstLine="709"/>
        <w:jc w:val="both"/>
        <w:rPr>
          <w:rFonts w:cs="Times New Roman"/>
          <w:szCs w:val="28"/>
        </w:rPr>
      </w:pPr>
      <w:r w:rsidRPr="00D142D5">
        <w:rPr>
          <w:rFonts w:cs="Times New Roman"/>
          <w:szCs w:val="28"/>
        </w:rPr>
        <w:t>Также, 30 сентября 2020 года была организована и проведена встреча главы управы с общественными советниками главы управы и представителями районного Совета ветеранов</w:t>
      </w:r>
      <w:r w:rsidR="004F7022">
        <w:rPr>
          <w:rFonts w:cs="Times New Roman"/>
          <w:szCs w:val="28"/>
        </w:rPr>
        <w:t>,</w:t>
      </w:r>
      <w:r w:rsidRPr="00D142D5">
        <w:rPr>
          <w:rFonts w:cs="Times New Roman"/>
          <w:szCs w:val="28"/>
        </w:rPr>
        <w:t xml:space="preserve"> при участии руководителя ТЦСО «Ломоносовский» </w:t>
      </w:r>
      <w:proofErr w:type="spellStart"/>
      <w:r w:rsidRPr="00D142D5">
        <w:rPr>
          <w:rFonts w:cs="Times New Roman"/>
          <w:szCs w:val="28"/>
        </w:rPr>
        <w:t>Куземиной</w:t>
      </w:r>
      <w:proofErr w:type="spellEnd"/>
      <w:r w:rsidRPr="00D142D5">
        <w:rPr>
          <w:rFonts w:cs="Times New Roman"/>
          <w:szCs w:val="28"/>
        </w:rPr>
        <w:t xml:space="preserve"> Ю.В. с информированием участников о возможностях центра и для дальнейшего информирования жителей.</w:t>
      </w:r>
    </w:p>
    <w:p w14:paraId="00EA71DC" w14:textId="77777777" w:rsidR="00AA65FD" w:rsidRPr="00D142D5" w:rsidRDefault="00AA65FD" w:rsidP="00AA65FD">
      <w:pPr>
        <w:ind w:firstLine="851"/>
        <w:jc w:val="both"/>
        <w:rPr>
          <w:rFonts w:cs="Times New Roman"/>
          <w:szCs w:val="28"/>
        </w:rPr>
      </w:pPr>
      <w:r w:rsidRPr="00D142D5">
        <w:rPr>
          <w:rFonts w:cs="Times New Roman"/>
          <w:szCs w:val="28"/>
        </w:rPr>
        <w:t xml:space="preserve">Согласно Приказа Департамента труда и социальной защиты населения города Москвы №868 от 09.09.2019г. Центр социальной помощи семье и детям «Гелиос» филиал «Ломоносовский» переименован в Государственное бюджетное учреждение центр поддержки семьи и </w:t>
      </w:r>
      <w:proofErr w:type="gramStart"/>
      <w:r w:rsidRPr="00D142D5">
        <w:rPr>
          <w:rFonts w:cs="Times New Roman"/>
          <w:szCs w:val="28"/>
        </w:rPr>
        <w:t>детства  «</w:t>
      </w:r>
      <w:proofErr w:type="gramEnd"/>
      <w:r w:rsidRPr="00D142D5">
        <w:rPr>
          <w:rFonts w:cs="Times New Roman"/>
          <w:szCs w:val="28"/>
        </w:rPr>
        <w:t>Зюзино» филиал «Ломоносовский» ЮЗАО г. Москвы ( далее Центр), который осуществляет  свою деятельность с 10.01.2020г. В филиале работают четыре отделения:</w:t>
      </w:r>
    </w:p>
    <w:p w14:paraId="3D1EA6B7" w14:textId="77777777" w:rsidR="00AA65FD" w:rsidRPr="00D142D5" w:rsidRDefault="00AA65FD" w:rsidP="00AA65FD">
      <w:pPr>
        <w:ind w:firstLine="851"/>
        <w:jc w:val="both"/>
        <w:rPr>
          <w:rFonts w:cs="Times New Roman"/>
          <w:szCs w:val="28"/>
        </w:rPr>
      </w:pPr>
      <w:r w:rsidRPr="00D142D5">
        <w:rPr>
          <w:rFonts w:cs="Times New Roman"/>
          <w:szCs w:val="28"/>
        </w:rPr>
        <w:t>-Отделение ранней профилактики семейного неблагополучия;</w:t>
      </w:r>
    </w:p>
    <w:p w14:paraId="5BEE913F" w14:textId="77777777" w:rsidR="00AA65FD" w:rsidRPr="00D142D5" w:rsidRDefault="00AA65FD" w:rsidP="00AA65FD">
      <w:pPr>
        <w:ind w:firstLine="851"/>
        <w:jc w:val="both"/>
        <w:rPr>
          <w:rFonts w:cs="Times New Roman"/>
          <w:szCs w:val="28"/>
        </w:rPr>
      </w:pPr>
      <w:r w:rsidRPr="00D142D5">
        <w:rPr>
          <w:rFonts w:cs="Times New Roman"/>
          <w:szCs w:val="28"/>
        </w:rPr>
        <w:t>-Отделение срочного обслуживания;</w:t>
      </w:r>
    </w:p>
    <w:p w14:paraId="6A47103A" w14:textId="77777777" w:rsidR="00AA65FD" w:rsidRPr="00D142D5" w:rsidRDefault="00AA65FD" w:rsidP="00AA65FD">
      <w:pPr>
        <w:ind w:firstLine="851"/>
        <w:jc w:val="both"/>
        <w:rPr>
          <w:rFonts w:cs="Times New Roman"/>
          <w:szCs w:val="28"/>
        </w:rPr>
      </w:pPr>
      <w:r w:rsidRPr="00D142D5">
        <w:rPr>
          <w:rFonts w:cs="Times New Roman"/>
          <w:szCs w:val="28"/>
        </w:rPr>
        <w:t>-Отделение социальной диагностики;</w:t>
      </w:r>
    </w:p>
    <w:p w14:paraId="434661F4" w14:textId="77777777" w:rsidR="00AA65FD" w:rsidRPr="00D142D5" w:rsidRDefault="00AA65FD" w:rsidP="00AA65FD">
      <w:pPr>
        <w:ind w:firstLine="851"/>
        <w:jc w:val="both"/>
        <w:rPr>
          <w:rFonts w:cs="Times New Roman"/>
          <w:szCs w:val="28"/>
        </w:rPr>
      </w:pPr>
      <w:r w:rsidRPr="00D142D5">
        <w:rPr>
          <w:rFonts w:cs="Times New Roman"/>
          <w:szCs w:val="28"/>
        </w:rPr>
        <w:t>-Отделение дневного пребывания и творческой социализации.</w:t>
      </w:r>
    </w:p>
    <w:p w14:paraId="7E28A228" w14:textId="07F0C20B" w:rsidR="00AA65FD" w:rsidRPr="00D142D5" w:rsidRDefault="00AA65FD" w:rsidP="00AA65FD">
      <w:pPr>
        <w:jc w:val="both"/>
        <w:rPr>
          <w:rFonts w:cs="Times New Roman"/>
          <w:szCs w:val="28"/>
        </w:rPr>
      </w:pPr>
      <w:r w:rsidRPr="00D142D5">
        <w:rPr>
          <w:rFonts w:cs="Times New Roman"/>
          <w:szCs w:val="28"/>
        </w:rPr>
        <w:tab/>
        <w:t xml:space="preserve">Ребята из </w:t>
      </w:r>
      <w:bookmarkStart w:id="5" w:name="_Hlk56683668"/>
      <w:r w:rsidR="004F7022">
        <w:rPr>
          <w:rFonts w:cs="Times New Roman"/>
          <w:szCs w:val="28"/>
        </w:rPr>
        <w:t>Центра</w:t>
      </w:r>
      <w:r w:rsidRPr="00D142D5">
        <w:rPr>
          <w:rFonts w:cs="Times New Roman"/>
          <w:szCs w:val="28"/>
        </w:rPr>
        <w:t xml:space="preserve"> </w:t>
      </w:r>
      <w:bookmarkEnd w:id="5"/>
      <w:r w:rsidRPr="00D142D5">
        <w:rPr>
          <w:rFonts w:cs="Times New Roman"/>
          <w:szCs w:val="28"/>
        </w:rPr>
        <w:t>принимали участие в мемориально-патронатной акции, в городском конкурсе творческих проектов «Имена героев в названиях улиц города Москвы, в мероприятии «Масленица пришла!», в различных мастер-классах, конкурсах, познавательных играх и викторинах.</w:t>
      </w:r>
    </w:p>
    <w:p w14:paraId="77E1D489" w14:textId="77777777" w:rsidR="00AA65FD" w:rsidRPr="00D142D5" w:rsidRDefault="00AA65FD" w:rsidP="00AA65FD">
      <w:pPr>
        <w:jc w:val="both"/>
        <w:rPr>
          <w:rFonts w:cs="Times New Roman"/>
          <w:szCs w:val="28"/>
        </w:rPr>
      </w:pPr>
      <w:r w:rsidRPr="00D142D5">
        <w:rPr>
          <w:rFonts w:cs="Times New Roman"/>
          <w:szCs w:val="28"/>
        </w:rPr>
        <w:tab/>
        <w:t>25 августа 2020 года совместно с учреждениями социальной защиты населения проведена благотворительная акция «Соберем детей в школу», в  ходе которой были вручены школьные наборы 10 ребятам из семей льготной категории.</w:t>
      </w:r>
    </w:p>
    <w:p w14:paraId="2DA37D4A" w14:textId="3343E179" w:rsidR="00AA65FD" w:rsidRPr="00D142D5" w:rsidRDefault="00AA65FD" w:rsidP="00AA65FD">
      <w:pPr>
        <w:ind w:firstLine="709"/>
        <w:jc w:val="both"/>
        <w:rPr>
          <w:rFonts w:cs="Times New Roman"/>
          <w:szCs w:val="28"/>
        </w:rPr>
      </w:pPr>
      <w:r w:rsidRPr="00D142D5">
        <w:rPr>
          <w:rFonts w:cs="Times New Roman"/>
          <w:szCs w:val="28"/>
        </w:rPr>
        <w:t xml:space="preserve">В декабре 2020 года управой Ломоносовского района оказано содействие </w:t>
      </w:r>
      <w:r w:rsidR="004F7022">
        <w:rPr>
          <w:rFonts w:cs="Times New Roman"/>
          <w:szCs w:val="28"/>
        </w:rPr>
        <w:t>Центру</w:t>
      </w:r>
      <w:r w:rsidRPr="00D142D5">
        <w:rPr>
          <w:rFonts w:cs="Times New Roman"/>
          <w:szCs w:val="28"/>
        </w:rPr>
        <w:t xml:space="preserve"> в бесплатных парикмахерских услугах в салоне красоты "Аксель" </w:t>
      </w:r>
      <w:r w:rsidR="009442CC">
        <w:rPr>
          <w:rFonts w:cs="Times New Roman"/>
          <w:szCs w:val="28"/>
        </w:rPr>
        <w:t>(</w:t>
      </w:r>
      <w:r w:rsidR="00E624AA">
        <w:rPr>
          <w:rFonts w:cs="Times New Roman"/>
          <w:szCs w:val="28"/>
        </w:rPr>
        <w:t xml:space="preserve">Ленинский проспект, д. 89/2) </w:t>
      </w:r>
      <w:r w:rsidRPr="00D142D5">
        <w:rPr>
          <w:rFonts w:cs="Times New Roman"/>
          <w:szCs w:val="28"/>
        </w:rPr>
        <w:t xml:space="preserve">детям из многодетных семей, находящихся в трудной жизненной ситуации. Мальчикам сделали стильные стрижки, а девочкам модное окрашивание волос. </w:t>
      </w:r>
    </w:p>
    <w:p w14:paraId="46845460" w14:textId="4E2DA996" w:rsidR="004A1AA7" w:rsidRPr="00D142D5" w:rsidRDefault="00AA65FD" w:rsidP="00AA65FD">
      <w:pPr>
        <w:ind w:firstLine="709"/>
        <w:jc w:val="both"/>
        <w:rPr>
          <w:rFonts w:cs="Times New Roman"/>
          <w:szCs w:val="28"/>
        </w:rPr>
      </w:pPr>
      <w:r w:rsidRPr="00D142D5">
        <w:rPr>
          <w:rFonts w:cs="Times New Roman"/>
          <w:szCs w:val="28"/>
        </w:rPr>
        <w:t>Также, хочется отметить, что в перио</w:t>
      </w:r>
      <w:r w:rsidR="00E624AA">
        <w:rPr>
          <w:rFonts w:cs="Times New Roman"/>
          <w:szCs w:val="28"/>
        </w:rPr>
        <w:t>д ввода ограничительных мер и режима самоизоляции</w:t>
      </w:r>
      <w:r w:rsidR="009442CC">
        <w:rPr>
          <w:rFonts w:cs="Times New Roman"/>
          <w:szCs w:val="28"/>
        </w:rPr>
        <w:t>,</w:t>
      </w:r>
      <w:r w:rsidR="00F924FE">
        <w:rPr>
          <w:rFonts w:cs="Times New Roman"/>
          <w:szCs w:val="28"/>
        </w:rPr>
        <w:t xml:space="preserve"> </w:t>
      </w:r>
      <w:r w:rsidRPr="00D142D5">
        <w:rPr>
          <w:rFonts w:cs="Times New Roman"/>
          <w:szCs w:val="28"/>
        </w:rPr>
        <w:t>с 23 марта по 10 июня 2020 года 50 волонтеров районного молодежного актива помогали пенсионерам, одиноким людям и людям, оказавшимся изолированными в этих непростых условиях для жизни</w:t>
      </w:r>
      <w:r w:rsidR="004F7022">
        <w:rPr>
          <w:rFonts w:cs="Times New Roman"/>
          <w:szCs w:val="28"/>
        </w:rPr>
        <w:t>,</w:t>
      </w:r>
      <w:r w:rsidRPr="00D142D5">
        <w:rPr>
          <w:rFonts w:cs="Times New Roman"/>
          <w:szCs w:val="28"/>
        </w:rPr>
        <w:t xml:space="preserve"> в доставке лекарственных средств, продуктов питания, выгуливании домашних животных, а также помощи медицинскому персоналу учреждений здравоохранения, на которых легла тяжелая нагрузка по борьбе с новой </w:t>
      </w:r>
      <w:proofErr w:type="spellStart"/>
      <w:r w:rsidRPr="00D142D5">
        <w:rPr>
          <w:rFonts w:cs="Times New Roman"/>
          <w:szCs w:val="28"/>
        </w:rPr>
        <w:t>коронавирусной</w:t>
      </w:r>
      <w:proofErr w:type="spellEnd"/>
      <w:r w:rsidRPr="00D142D5">
        <w:rPr>
          <w:rFonts w:cs="Times New Roman"/>
          <w:szCs w:val="28"/>
        </w:rPr>
        <w:t xml:space="preserve"> инфекцией</w:t>
      </w:r>
      <w:r w:rsidR="00E4414D" w:rsidRPr="00E4414D">
        <w:rPr>
          <w:rFonts w:cs="Times New Roman"/>
          <w:szCs w:val="28"/>
        </w:rPr>
        <w:t xml:space="preserve"> </w:t>
      </w:r>
      <w:r w:rsidR="00E4414D">
        <w:rPr>
          <w:rFonts w:cs="Times New Roman"/>
          <w:szCs w:val="28"/>
          <w:lang w:val="en-US"/>
        </w:rPr>
        <w:t>COVID</w:t>
      </w:r>
      <w:r w:rsidR="00E4414D" w:rsidRPr="00441CC2">
        <w:rPr>
          <w:rFonts w:cs="Times New Roman"/>
          <w:szCs w:val="28"/>
        </w:rPr>
        <w:t xml:space="preserve"> – 19</w:t>
      </w:r>
      <w:r w:rsidRPr="00D142D5">
        <w:rPr>
          <w:rFonts w:cs="Times New Roman"/>
          <w:szCs w:val="28"/>
        </w:rPr>
        <w:t>. Так, была оказана помощь 189 жителям (оказано более 200 услуг).</w:t>
      </w:r>
    </w:p>
    <w:p w14:paraId="5DA5B64C" w14:textId="77777777" w:rsidR="004A1AA7" w:rsidRDefault="004A1AA7" w:rsidP="004A1AA7">
      <w:pPr>
        <w:jc w:val="both"/>
        <w:rPr>
          <w:rFonts w:cs="Times New Roman"/>
          <w:szCs w:val="28"/>
        </w:rPr>
      </w:pPr>
    </w:p>
    <w:p w14:paraId="394F7021" w14:textId="77777777" w:rsidR="004A1AA7" w:rsidRDefault="004A1AA7" w:rsidP="004A1AA7">
      <w:pPr>
        <w:jc w:val="center"/>
        <w:rPr>
          <w:rFonts w:cs="Times New Roman"/>
          <w:b/>
          <w:bCs/>
          <w:szCs w:val="28"/>
        </w:rPr>
      </w:pPr>
      <w:r w:rsidRPr="00AD0D88">
        <w:rPr>
          <w:rFonts w:cs="Times New Roman"/>
          <w:b/>
          <w:bCs/>
          <w:szCs w:val="28"/>
        </w:rPr>
        <w:t>Комиссия по делам несовершеннолетних и защите их прав</w:t>
      </w:r>
    </w:p>
    <w:p w14:paraId="378D78C2" w14:textId="77777777" w:rsidR="004A1AA7" w:rsidRPr="00AD0D88" w:rsidRDefault="004A1AA7" w:rsidP="004A1AA7">
      <w:pPr>
        <w:jc w:val="center"/>
        <w:rPr>
          <w:rFonts w:cs="Times New Roman"/>
          <w:b/>
          <w:bCs/>
          <w:szCs w:val="28"/>
        </w:rPr>
      </w:pPr>
    </w:p>
    <w:p w14:paraId="6C227F65" w14:textId="77777777" w:rsidR="00F709AF" w:rsidRPr="00C34361" w:rsidRDefault="00F709AF" w:rsidP="00F709AF">
      <w:pPr>
        <w:ind w:firstLine="540"/>
        <w:jc w:val="both"/>
        <w:rPr>
          <w:rFonts w:cs="Times New Roman"/>
          <w:szCs w:val="28"/>
        </w:rPr>
      </w:pPr>
      <w:r w:rsidRPr="00C34361">
        <w:rPr>
          <w:rFonts w:cs="Times New Roman"/>
          <w:szCs w:val="28"/>
        </w:rPr>
        <w:t>Распоряжением управы района создана и действует Комиссия по делам несовершеннолетних и защите их прав (</w:t>
      </w:r>
      <w:proofErr w:type="spellStart"/>
      <w:r w:rsidRPr="00C34361">
        <w:rPr>
          <w:rFonts w:cs="Times New Roman"/>
          <w:szCs w:val="28"/>
        </w:rPr>
        <w:t>КДНиЗП</w:t>
      </w:r>
      <w:proofErr w:type="spellEnd"/>
      <w:r w:rsidRPr="00C34361">
        <w:rPr>
          <w:rFonts w:cs="Times New Roman"/>
          <w:szCs w:val="28"/>
        </w:rPr>
        <w:t>). В течение 2020 года проведено 23 заседания Комиссии, издано 429 постановлений и определений.</w:t>
      </w:r>
    </w:p>
    <w:p w14:paraId="027E2767" w14:textId="77777777" w:rsidR="00F709AF" w:rsidRPr="00C34361" w:rsidRDefault="00F709AF" w:rsidP="00F709AF">
      <w:pPr>
        <w:ind w:firstLine="540"/>
        <w:jc w:val="both"/>
        <w:rPr>
          <w:rFonts w:cs="Times New Roman"/>
          <w:szCs w:val="28"/>
        </w:rPr>
      </w:pPr>
      <w:r w:rsidRPr="00C34361">
        <w:rPr>
          <w:rFonts w:cs="Times New Roman"/>
          <w:szCs w:val="28"/>
        </w:rPr>
        <w:t xml:space="preserve">На заседаниях рассмотрено 188 вопросов, из них: 53 - по воспитательно-профилактической работе, 73 - отчета должностных лиц, сообщений учреждений системы профилактики, 62 - иных вопроса (утверждение и корректировка планов индивидуально-профилактической работы, программ профилактики, информаций из учреждений и т.д.). А также рассмотрен 101 административный материал, из них: 24 в отношении несовершеннолетних, 71 в отношении родителей (законных представителей), 6 - в отношении иных взрослых лиц. </w:t>
      </w:r>
    </w:p>
    <w:p w14:paraId="3CBA4880" w14:textId="192EE547" w:rsidR="00F709AF" w:rsidRPr="00C34361" w:rsidRDefault="00F709AF" w:rsidP="00F709AF">
      <w:pPr>
        <w:ind w:firstLine="540"/>
        <w:jc w:val="both"/>
        <w:rPr>
          <w:rFonts w:cs="Times New Roman"/>
          <w:szCs w:val="28"/>
        </w:rPr>
      </w:pPr>
      <w:r w:rsidRPr="00C34361">
        <w:rPr>
          <w:rFonts w:cs="Times New Roman"/>
          <w:szCs w:val="28"/>
        </w:rPr>
        <w:t xml:space="preserve">На учете </w:t>
      </w:r>
      <w:proofErr w:type="spellStart"/>
      <w:r w:rsidRPr="00C34361">
        <w:rPr>
          <w:rFonts w:cs="Times New Roman"/>
          <w:szCs w:val="28"/>
        </w:rPr>
        <w:t>КДНиЗП</w:t>
      </w:r>
      <w:proofErr w:type="spellEnd"/>
      <w:r w:rsidRPr="00C34361">
        <w:rPr>
          <w:rFonts w:cs="Times New Roman"/>
          <w:szCs w:val="28"/>
        </w:rPr>
        <w:t xml:space="preserve"> по состоянию на </w:t>
      </w:r>
      <w:r w:rsidR="00061536">
        <w:rPr>
          <w:rFonts w:cs="Times New Roman"/>
          <w:szCs w:val="28"/>
        </w:rPr>
        <w:t>31</w:t>
      </w:r>
      <w:r w:rsidRPr="00C34361">
        <w:rPr>
          <w:rFonts w:cs="Times New Roman"/>
          <w:szCs w:val="28"/>
        </w:rPr>
        <w:t>.12.2020 состоит 20 подростков                   и 14 семей, в которых проживает 21 родитель и 33 несовершеннолетних ребенка.</w:t>
      </w:r>
    </w:p>
    <w:p w14:paraId="517C252D" w14:textId="77777777" w:rsidR="00F709AF" w:rsidRPr="00C34361" w:rsidRDefault="00F709AF" w:rsidP="00F709AF">
      <w:pPr>
        <w:ind w:firstLine="540"/>
        <w:jc w:val="both"/>
        <w:rPr>
          <w:rFonts w:cs="Times New Roman"/>
          <w:szCs w:val="28"/>
        </w:rPr>
      </w:pPr>
      <w:r w:rsidRPr="00C34361">
        <w:rPr>
          <w:rFonts w:cs="Times New Roman"/>
          <w:szCs w:val="28"/>
        </w:rPr>
        <w:t xml:space="preserve">Наиболее распространенным основанием для постановки несовершеннолетних на учет в </w:t>
      </w:r>
      <w:proofErr w:type="spellStart"/>
      <w:r w:rsidRPr="00C34361">
        <w:rPr>
          <w:rFonts w:cs="Times New Roman"/>
          <w:szCs w:val="28"/>
        </w:rPr>
        <w:t>КДНиЗП</w:t>
      </w:r>
      <w:proofErr w:type="spellEnd"/>
      <w:r w:rsidRPr="00C34361">
        <w:rPr>
          <w:rFonts w:cs="Times New Roman"/>
          <w:szCs w:val="28"/>
        </w:rPr>
        <w:t xml:space="preserve"> является распитие ими алкогольной продукции, пропуски школы без уважительных причин, а также иные антиобщественные действия.</w:t>
      </w:r>
    </w:p>
    <w:p w14:paraId="22AB158D" w14:textId="77777777" w:rsidR="00F709AF" w:rsidRPr="00C34361" w:rsidRDefault="00F709AF" w:rsidP="00F709AF">
      <w:pPr>
        <w:ind w:firstLine="540"/>
        <w:jc w:val="both"/>
        <w:rPr>
          <w:rFonts w:cs="Times New Roman"/>
          <w:szCs w:val="28"/>
        </w:rPr>
      </w:pPr>
      <w:r w:rsidRPr="00C34361">
        <w:rPr>
          <w:rFonts w:cs="Times New Roman"/>
          <w:szCs w:val="28"/>
        </w:rPr>
        <w:t xml:space="preserve">В соответствии с Федеральным законом от 24.06.1999 №120-ФЗ «Об основах системы профилактики безнадзорности и правонарушений несовершеннолетних» в 2020 году велась работа по выявлению беспризорных и безнадзорных несовершеннолетних, находящихся в </w:t>
      </w:r>
      <w:proofErr w:type="spellStart"/>
      <w:r w:rsidRPr="00C34361">
        <w:rPr>
          <w:rFonts w:cs="Times New Roman"/>
          <w:szCs w:val="28"/>
        </w:rPr>
        <w:t>г.Москве</w:t>
      </w:r>
      <w:proofErr w:type="spellEnd"/>
      <w:r w:rsidRPr="00C34361">
        <w:rPr>
          <w:rFonts w:cs="Times New Roman"/>
          <w:szCs w:val="28"/>
        </w:rPr>
        <w:t xml:space="preserve"> без родителей или лиц их заменяющих. Сотрудники </w:t>
      </w:r>
      <w:proofErr w:type="spellStart"/>
      <w:r w:rsidRPr="00C34361">
        <w:rPr>
          <w:rFonts w:cs="Times New Roman"/>
          <w:szCs w:val="28"/>
        </w:rPr>
        <w:t>КДНиЗП</w:t>
      </w:r>
      <w:proofErr w:type="spellEnd"/>
      <w:r w:rsidRPr="00C34361">
        <w:rPr>
          <w:rFonts w:cs="Times New Roman"/>
          <w:szCs w:val="28"/>
        </w:rPr>
        <w:t xml:space="preserve"> приняли участие в 18 рейдах и оперативно-профилактических мероприятиях  под условным названием «Подросток», направленных на выявление и пресечение правонарушений совершенных несовершеннолетними, а также в отношении них.</w:t>
      </w:r>
    </w:p>
    <w:p w14:paraId="186692C6" w14:textId="4ACA0919" w:rsidR="00F709AF" w:rsidRPr="00C34361" w:rsidRDefault="00F709AF" w:rsidP="00F709AF">
      <w:pPr>
        <w:ind w:firstLine="540"/>
        <w:jc w:val="both"/>
        <w:rPr>
          <w:rFonts w:cs="Times New Roman"/>
          <w:szCs w:val="28"/>
        </w:rPr>
      </w:pPr>
      <w:r w:rsidRPr="00C34361">
        <w:rPr>
          <w:rFonts w:cs="Times New Roman"/>
          <w:szCs w:val="28"/>
        </w:rPr>
        <w:t xml:space="preserve">Специалистами </w:t>
      </w:r>
      <w:proofErr w:type="spellStart"/>
      <w:r w:rsidRPr="00C34361">
        <w:rPr>
          <w:rFonts w:cs="Times New Roman"/>
          <w:szCs w:val="28"/>
        </w:rPr>
        <w:t>КДНиЗП</w:t>
      </w:r>
      <w:proofErr w:type="spellEnd"/>
      <w:r w:rsidRPr="00C34361">
        <w:rPr>
          <w:rFonts w:cs="Times New Roman"/>
          <w:szCs w:val="28"/>
        </w:rPr>
        <w:t xml:space="preserve"> Ломоносовского района </w:t>
      </w:r>
      <w:proofErr w:type="spellStart"/>
      <w:r w:rsidRPr="00C34361">
        <w:rPr>
          <w:rFonts w:cs="Times New Roman"/>
          <w:szCs w:val="28"/>
        </w:rPr>
        <w:t>г.Москвы</w:t>
      </w:r>
      <w:proofErr w:type="spellEnd"/>
      <w:r w:rsidRPr="00C34361">
        <w:rPr>
          <w:rFonts w:cs="Times New Roman"/>
          <w:szCs w:val="28"/>
        </w:rPr>
        <w:t xml:space="preserve"> совместно с </w:t>
      </w:r>
      <w:r w:rsidR="00061536">
        <w:rPr>
          <w:rFonts w:cs="Times New Roman"/>
          <w:szCs w:val="28"/>
        </w:rPr>
        <w:t>отде</w:t>
      </w:r>
      <w:r w:rsidR="0080476D">
        <w:rPr>
          <w:rFonts w:cs="Times New Roman"/>
          <w:szCs w:val="28"/>
        </w:rPr>
        <w:t>лением</w:t>
      </w:r>
      <w:r w:rsidR="00061536">
        <w:rPr>
          <w:rFonts w:cs="Times New Roman"/>
          <w:szCs w:val="28"/>
        </w:rPr>
        <w:t xml:space="preserve"> по делам несовершеннолетних </w:t>
      </w:r>
      <w:r w:rsidRPr="00C34361">
        <w:rPr>
          <w:rFonts w:cs="Times New Roman"/>
          <w:szCs w:val="28"/>
        </w:rPr>
        <w:t xml:space="preserve"> ОМВД России по Ломоносовскому району г.Москвы в образовательных учреждениях района проведено 19 лекций с несовершеннолетними на различные правовые темы, направленные на правовую грамотность и формирование законопослушного поведения подростков.</w:t>
      </w:r>
    </w:p>
    <w:p w14:paraId="32197386" w14:textId="77777777" w:rsidR="00F709AF" w:rsidRPr="00C34361" w:rsidRDefault="00F709AF" w:rsidP="00F709AF">
      <w:pPr>
        <w:ind w:firstLine="540"/>
        <w:jc w:val="both"/>
        <w:rPr>
          <w:rFonts w:cs="Times New Roman"/>
          <w:szCs w:val="28"/>
        </w:rPr>
      </w:pPr>
      <w:r w:rsidRPr="00C34361">
        <w:rPr>
          <w:rFonts w:cs="Times New Roman"/>
          <w:szCs w:val="28"/>
        </w:rPr>
        <w:t xml:space="preserve">В течении 2020 года несовершеннолетние на территории Ломоносовского района преступления не совершали. На учете </w:t>
      </w:r>
      <w:proofErr w:type="spellStart"/>
      <w:r w:rsidRPr="00C34361">
        <w:rPr>
          <w:rFonts w:cs="Times New Roman"/>
          <w:szCs w:val="28"/>
        </w:rPr>
        <w:t>КДНиЗП</w:t>
      </w:r>
      <w:proofErr w:type="spellEnd"/>
      <w:r w:rsidRPr="00C34361">
        <w:rPr>
          <w:rFonts w:cs="Times New Roman"/>
          <w:szCs w:val="28"/>
        </w:rPr>
        <w:t xml:space="preserve"> несовершеннолетние, имеющие судимость, осужденные к условной мере наказания, обвиняемые или подозреваемые в совершении преступлений, а также иные несовершеннолетние, имеющие конфликт с законом, не состоят.</w:t>
      </w:r>
    </w:p>
    <w:p w14:paraId="7E92EAC2" w14:textId="62F19862" w:rsidR="003B6124" w:rsidRPr="00C34361" w:rsidRDefault="00F709AF" w:rsidP="00F709AF">
      <w:pPr>
        <w:jc w:val="both"/>
        <w:rPr>
          <w:rFonts w:cs="Times New Roman"/>
          <w:szCs w:val="28"/>
        </w:rPr>
      </w:pPr>
      <w:r w:rsidRPr="00C34361">
        <w:rPr>
          <w:rFonts w:cs="Times New Roman"/>
          <w:szCs w:val="28"/>
        </w:rPr>
        <w:t xml:space="preserve"> </w:t>
      </w:r>
      <w:r w:rsidRPr="00C34361">
        <w:rPr>
          <w:rFonts w:cs="Times New Roman"/>
          <w:szCs w:val="28"/>
        </w:rPr>
        <w:tab/>
        <w:t>В преддверии празднования Нового 2021 года управой района было закуплено и реализовано 479 билетов для льготных категорий граждан и семей с детьми, в том числе, стоящих на учете на Комиссии по делам несовершеннолетних и защите их прав на праздничные Новогодние мероприятия и спектакли (цирк на проспекте Вернадского, Детский театр им. Н. И. Сац, храм Христа Спасителя, Центральный дом художника и др.).</w:t>
      </w:r>
    </w:p>
    <w:p w14:paraId="604DC76B" w14:textId="77777777" w:rsidR="00F709AF" w:rsidRDefault="00F709AF" w:rsidP="00F709AF">
      <w:pPr>
        <w:jc w:val="both"/>
        <w:rPr>
          <w:rFonts w:cs="Times New Roman"/>
          <w:szCs w:val="28"/>
        </w:rPr>
      </w:pPr>
    </w:p>
    <w:p w14:paraId="75F85BDC" w14:textId="77777777" w:rsidR="003B6124" w:rsidRDefault="003B6124" w:rsidP="003B6124">
      <w:pPr>
        <w:ind w:right="142" w:firstLine="540"/>
        <w:contextualSpacing/>
        <w:jc w:val="center"/>
        <w:rPr>
          <w:rFonts w:cs="Times New Roman"/>
          <w:b/>
          <w:szCs w:val="28"/>
        </w:rPr>
      </w:pPr>
      <w:r>
        <w:rPr>
          <w:rFonts w:cs="Times New Roman"/>
          <w:b/>
          <w:szCs w:val="28"/>
        </w:rPr>
        <w:t>Взаимодействие с Общественными пунктами охраны правопорядка</w:t>
      </w:r>
    </w:p>
    <w:p w14:paraId="53E90360" w14:textId="77777777" w:rsidR="003B6124" w:rsidRDefault="003B6124" w:rsidP="003B6124">
      <w:pPr>
        <w:ind w:right="142" w:firstLine="540"/>
        <w:contextualSpacing/>
        <w:jc w:val="center"/>
        <w:rPr>
          <w:rFonts w:cs="Times New Roman"/>
          <w:b/>
          <w:szCs w:val="28"/>
        </w:rPr>
      </w:pPr>
    </w:p>
    <w:p w14:paraId="187579DF" w14:textId="77777777" w:rsidR="00D0771A" w:rsidRDefault="00D0771A" w:rsidP="00D0771A">
      <w:pPr>
        <w:ind w:firstLine="540"/>
        <w:jc w:val="both"/>
        <w:rPr>
          <w:rFonts w:cs="Times New Roman"/>
          <w:szCs w:val="28"/>
        </w:rPr>
      </w:pPr>
      <w:r>
        <w:rPr>
          <w:rFonts w:cs="Times New Roman"/>
          <w:szCs w:val="28"/>
        </w:rPr>
        <w:t>В соответствии с Законом города Москвы № 77 от 10.12.2003 года «Об общественных пунктах охраны правопорядка в городе Москве» на территории Ломоносовского района осуществляет свою деятельность 7 общественных пунктов охраны порядка. Опорные пункты охраны порядка оказывают содействие органам государственной власти в обеспечении общественного порядка по следующим направлениям:</w:t>
      </w:r>
    </w:p>
    <w:p w14:paraId="6DD12492" w14:textId="77777777" w:rsidR="00D0771A" w:rsidRPr="00C34361" w:rsidRDefault="00D0771A" w:rsidP="00D0771A">
      <w:pPr>
        <w:ind w:firstLine="540"/>
        <w:jc w:val="both"/>
        <w:rPr>
          <w:rFonts w:cs="Times New Roman"/>
          <w:szCs w:val="28"/>
        </w:rPr>
      </w:pPr>
      <w:r w:rsidRPr="00C34361">
        <w:rPr>
          <w:rFonts w:cs="Times New Roman"/>
          <w:szCs w:val="28"/>
        </w:rPr>
        <w:t>- обеспечение охраны общественного порядка, личной безопасности, охраны их собственности;</w:t>
      </w:r>
    </w:p>
    <w:p w14:paraId="0B74D699" w14:textId="77777777" w:rsidR="00D0771A" w:rsidRPr="00C34361" w:rsidRDefault="00D0771A" w:rsidP="00D0771A">
      <w:pPr>
        <w:ind w:firstLine="540"/>
        <w:jc w:val="both"/>
        <w:rPr>
          <w:rFonts w:cs="Times New Roman"/>
          <w:szCs w:val="28"/>
        </w:rPr>
      </w:pPr>
      <w:r w:rsidRPr="00C34361">
        <w:rPr>
          <w:rFonts w:cs="Times New Roman"/>
          <w:szCs w:val="28"/>
        </w:rPr>
        <w:t>- председатель ОПОП принимает участие в районных заседаниях Комиссии по делам несовершеннолетних и защите их прав, по профилактике беспризорности безнадзорности несовершеннолетних, осуществляет контроль за их поведением в общественных местах.</w:t>
      </w:r>
    </w:p>
    <w:p w14:paraId="5653E06B" w14:textId="77777777" w:rsidR="00655A5B" w:rsidRPr="00C34361" w:rsidRDefault="00655A5B" w:rsidP="00655A5B">
      <w:pPr>
        <w:ind w:firstLine="540"/>
        <w:jc w:val="both"/>
      </w:pPr>
      <w:r w:rsidRPr="00C34361">
        <w:t>Одной из наиболее важных задач деятельности ОПОП является выявление квартир, незаконно сдаваемых в аренду.</w:t>
      </w:r>
    </w:p>
    <w:p w14:paraId="6AD53DFD" w14:textId="402CB1B8" w:rsidR="00655A5B" w:rsidRPr="00C34361" w:rsidRDefault="00655A5B" w:rsidP="00655A5B">
      <w:pPr>
        <w:ind w:firstLine="540"/>
        <w:jc w:val="both"/>
      </w:pPr>
      <w:r w:rsidRPr="00C34361">
        <w:t xml:space="preserve">Данный проект реализуется совместно с </w:t>
      </w:r>
      <w:r w:rsidR="00E624AA">
        <w:t xml:space="preserve">управой и </w:t>
      </w:r>
      <w:r w:rsidRPr="00C34361">
        <w:t xml:space="preserve">ОМВД района.  Регулярно в районе проходят рейды по выявлению и пресечению </w:t>
      </w:r>
      <w:proofErr w:type="spellStart"/>
      <w:r w:rsidRPr="00C34361">
        <w:t>недекларируемой</w:t>
      </w:r>
      <w:proofErr w:type="spellEnd"/>
      <w:r w:rsidRPr="00C34361">
        <w:t xml:space="preserve"> сдачи жилых помещений внаем с участием членов районного Совета ОПОП, сотрудников управы и ОМВД по Ломоносовскому району. </w:t>
      </w:r>
    </w:p>
    <w:p w14:paraId="5943FB78" w14:textId="705FC911" w:rsidR="007B3A11" w:rsidRPr="00E624AA" w:rsidRDefault="00655A5B" w:rsidP="007B3A11">
      <w:pPr>
        <w:ind w:firstLine="540"/>
        <w:jc w:val="both"/>
      </w:pPr>
      <w:r w:rsidRPr="00C34361">
        <w:t xml:space="preserve">Всего за 2020 год выявлено 394 факта </w:t>
      </w:r>
      <w:proofErr w:type="spellStart"/>
      <w:r w:rsidRPr="00C34361">
        <w:t>недекларируемой</w:t>
      </w:r>
      <w:proofErr w:type="spellEnd"/>
      <w:r w:rsidRPr="00C34361">
        <w:t xml:space="preserve"> сдачи жилых помещений внаем, которые переданы в ОМВД по Ломоносовскому району для дальнейшей работы. За истекший период ОМВД Ломоносовского района проверено и подтверждено 54 факта</w:t>
      </w:r>
      <w:r w:rsidR="00E624AA">
        <w:t xml:space="preserve">, </w:t>
      </w:r>
      <w:proofErr w:type="gramStart"/>
      <w:r w:rsidR="00E624AA">
        <w:t xml:space="preserve">которые </w:t>
      </w:r>
      <w:r w:rsidR="007B3A11" w:rsidRPr="007B3A11">
        <w:rPr>
          <w:color w:val="0070C0"/>
        </w:rPr>
        <w:t xml:space="preserve"> </w:t>
      </w:r>
      <w:r w:rsidR="007B3A11" w:rsidRPr="00E624AA">
        <w:t>направлен</w:t>
      </w:r>
      <w:r w:rsidR="00E624AA" w:rsidRPr="00E624AA">
        <w:t>ы</w:t>
      </w:r>
      <w:proofErr w:type="gramEnd"/>
      <w:r w:rsidR="007B3A11" w:rsidRPr="00E624AA">
        <w:t xml:space="preserve"> в Федеральную налоговую службу</w:t>
      </w:r>
      <w:r w:rsidR="00E624AA" w:rsidRPr="00E624AA">
        <w:t xml:space="preserve"> (</w:t>
      </w:r>
      <w:r w:rsidR="007B3A11" w:rsidRPr="00E624AA">
        <w:t xml:space="preserve"> по 6 ожидается уплата налога за отчетный период, по 2 материалам уплата налога состоялась</w:t>
      </w:r>
      <w:r w:rsidR="00E624AA" w:rsidRPr="00E624AA">
        <w:t>)</w:t>
      </w:r>
      <w:r w:rsidR="007B3A11" w:rsidRPr="00E624AA">
        <w:t xml:space="preserve">. </w:t>
      </w:r>
    </w:p>
    <w:p w14:paraId="59FC3CBC" w14:textId="5873188C" w:rsidR="00655A5B" w:rsidRPr="00C34361" w:rsidRDefault="00D2375D" w:rsidP="00655A5B">
      <w:pPr>
        <w:ind w:firstLine="540"/>
        <w:jc w:val="both"/>
      </w:pPr>
      <w:r>
        <w:t>В том числе р</w:t>
      </w:r>
      <w:r w:rsidR="00655A5B" w:rsidRPr="00C34361">
        <w:t>абочей группой еженедельно проводятся комиссионные проверки квартир, предположительно сдаваемых в аренду. За 2020 год осуществлено 10 комиссионных выходов, обследовано 100 квартир, выявлено 12 квартир, сдающихся в наем, материалы переданы сотрудникам ОПОП и участковым уполномоченным полиции для дальнейшей работы. В связи с пандемией работа по обследованию квартир была приостановлена.</w:t>
      </w:r>
    </w:p>
    <w:p w14:paraId="3CB2DC40" w14:textId="77777777" w:rsidR="00655A5B" w:rsidRPr="00C34361" w:rsidRDefault="00655A5B" w:rsidP="00655A5B">
      <w:pPr>
        <w:ind w:firstLine="540"/>
        <w:jc w:val="both"/>
      </w:pPr>
      <w:r w:rsidRPr="00C34361">
        <w:t xml:space="preserve">Еженедельно на оперативном совещании в управе района, заслушивался доклад представителя ОМВД по Ломоносовскому району и ОПОП о проделанной работе по данному направлению. </w:t>
      </w:r>
    </w:p>
    <w:p w14:paraId="76D80171" w14:textId="7E32A4A1" w:rsidR="00061536" w:rsidRDefault="006252F2" w:rsidP="00061536">
      <w:pPr>
        <w:jc w:val="both"/>
        <w:rPr>
          <w:rFonts w:cs="Times New Roman"/>
          <w:iCs/>
          <w:szCs w:val="28"/>
        </w:rPr>
      </w:pPr>
      <w:r>
        <w:rPr>
          <w:rFonts w:cs="Times New Roman"/>
          <w:iCs/>
          <w:szCs w:val="28"/>
        </w:rPr>
        <w:t xml:space="preserve">       </w:t>
      </w:r>
      <w:r w:rsidR="00D0771A" w:rsidRPr="00C34361">
        <w:rPr>
          <w:rFonts w:cs="Times New Roman"/>
          <w:iCs/>
          <w:szCs w:val="28"/>
        </w:rPr>
        <w:t xml:space="preserve">В 2020 году проведены дополнительные работы по ремонту  7 помещений ОПОП района, </w:t>
      </w:r>
      <w:r w:rsidR="00061536">
        <w:rPr>
          <w:rFonts w:cs="Times New Roman"/>
          <w:iCs/>
          <w:szCs w:val="28"/>
        </w:rPr>
        <w:t>такие как</w:t>
      </w:r>
      <w:r w:rsidR="0030730E">
        <w:rPr>
          <w:rFonts w:cs="Times New Roman"/>
          <w:iCs/>
          <w:szCs w:val="28"/>
        </w:rPr>
        <w:t>:</w:t>
      </w:r>
      <w:r w:rsidR="00D0771A" w:rsidRPr="00C34361">
        <w:rPr>
          <w:rFonts w:cs="Times New Roman"/>
          <w:iCs/>
          <w:szCs w:val="28"/>
        </w:rPr>
        <w:t xml:space="preserve"> установка входных дверей, решеток, жалюзи на окнах и отбойн</w:t>
      </w:r>
      <w:r w:rsidR="00061536">
        <w:rPr>
          <w:rFonts w:cs="Times New Roman"/>
          <w:iCs/>
          <w:szCs w:val="28"/>
        </w:rPr>
        <w:t>ых досок</w:t>
      </w:r>
      <w:r w:rsidR="0030730E">
        <w:rPr>
          <w:rFonts w:cs="Times New Roman"/>
          <w:iCs/>
          <w:szCs w:val="28"/>
        </w:rPr>
        <w:t>.</w:t>
      </w:r>
    </w:p>
    <w:p w14:paraId="6491011A" w14:textId="47131EE7" w:rsidR="00D0771A" w:rsidRPr="00061536" w:rsidRDefault="00061536" w:rsidP="00061536">
      <w:pPr>
        <w:jc w:val="both"/>
        <w:rPr>
          <w:rFonts w:cs="Times New Roman"/>
          <w:iCs/>
          <w:szCs w:val="28"/>
        </w:rPr>
      </w:pPr>
      <w:r>
        <w:rPr>
          <w:szCs w:val="28"/>
        </w:rPr>
        <w:t xml:space="preserve">       </w:t>
      </w:r>
      <w:r w:rsidR="00D0771A" w:rsidRPr="00C34361">
        <w:rPr>
          <w:szCs w:val="28"/>
        </w:rPr>
        <w:t>Так же</w:t>
      </w:r>
      <w:r>
        <w:rPr>
          <w:szCs w:val="28"/>
        </w:rPr>
        <w:t>,</w:t>
      </w:r>
      <w:r w:rsidR="00D0771A" w:rsidRPr="00C34361">
        <w:rPr>
          <w:szCs w:val="28"/>
        </w:rPr>
        <w:t xml:space="preserve"> во все помещения приобретена и установлена оргтехника </w:t>
      </w:r>
      <w:proofErr w:type="gramStart"/>
      <w:r w:rsidR="00D0771A" w:rsidRPr="00C34361">
        <w:rPr>
          <w:szCs w:val="28"/>
        </w:rPr>
        <w:t>( 7</w:t>
      </w:r>
      <w:proofErr w:type="gramEnd"/>
      <w:r w:rsidR="00D0771A" w:rsidRPr="00C34361">
        <w:rPr>
          <w:szCs w:val="28"/>
        </w:rPr>
        <w:t xml:space="preserve"> моноблоков и 7 МФУ).</w:t>
      </w:r>
    </w:p>
    <w:p w14:paraId="582325BD" w14:textId="77777777" w:rsidR="007F01AE" w:rsidRPr="00C34361" w:rsidRDefault="007F01AE" w:rsidP="007B27A2">
      <w:pPr>
        <w:ind w:right="142"/>
        <w:rPr>
          <w:szCs w:val="28"/>
        </w:rPr>
      </w:pPr>
    </w:p>
    <w:p w14:paraId="576BB147" w14:textId="77777777" w:rsidR="007F01AE" w:rsidRDefault="007F01AE" w:rsidP="007F01AE">
      <w:pPr>
        <w:pStyle w:val="a3"/>
        <w:ind w:right="142"/>
        <w:jc w:val="center"/>
        <w:rPr>
          <w:b/>
          <w:sz w:val="28"/>
          <w:szCs w:val="28"/>
        </w:rPr>
      </w:pPr>
      <w:r>
        <w:rPr>
          <w:b/>
          <w:sz w:val="28"/>
          <w:szCs w:val="28"/>
        </w:rPr>
        <w:t>Назначение мест отбывания наказания по исправительным и обязательным работам</w:t>
      </w:r>
    </w:p>
    <w:p w14:paraId="597CE707" w14:textId="77777777" w:rsidR="007F01AE" w:rsidRDefault="007F01AE" w:rsidP="007F01AE">
      <w:pPr>
        <w:pStyle w:val="a3"/>
        <w:ind w:right="142"/>
        <w:jc w:val="both"/>
        <w:rPr>
          <w:rFonts w:asciiTheme="minorHAnsi" w:hAnsiTheme="minorHAnsi" w:cstheme="minorBidi"/>
          <w:sz w:val="22"/>
          <w:szCs w:val="22"/>
        </w:rPr>
      </w:pPr>
    </w:p>
    <w:p w14:paraId="2F9D6D4F" w14:textId="452977E3" w:rsidR="00CE5862" w:rsidRPr="00C34361" w:rsidRDefault="00CE5862" w:rsidP="00CE5862">
      <w:pPr>
        <w:ind w:firstLine="540"/>
        <w:jc w:val="both"/>
        <w:rPr>
          <w:rFonts w:cs="Times New Roman"/>
          <w:szCs w:val="28"/>
        </w:rPr>
      </w:pPr>
      <w:r w:rsidRPr="00C34361">
        <w:rPr>
          <w:rFonts w:cs="Times New Roman"/>
          <w:szCs w:val="28"/>
        </w:rPr>
        <w:t xml:space="preserve">В соответствии с </w:t>
      </w:r>
      <w:r w:rsidR="00061536">
        <w:rPr>
          <w:rFonts w:cs="Times New Roman"/>
          <w:szCs w:val="28"/>
        </w:rPr>
        <w:t>пунктом</w:t>
      </w:r>
      <w:r w:rsidRPr="00C34361">
        <w:rPr>
          <w:rFonts w:cs="Times New Roman"/>
          <w:szCs w:val="28"/>
        </w:rPr>
        <w:t xml:space="preserve"> 2.9.17 Постановления Правительства Москвы от 24.02.2010г. № 157-ПП «О полномочиях территориальных органов исполнительной власти города Москвы» управа Ломоносовского района проводит работу по определению в районе мест отбывания наказания в виде исправительных работ, видов обязательных работ и объектов, на которых они отбываются (по согласованию с уголовно-исполнительными инспекциями).</w:t>
      </w:r>
    </w:p>
    <w:p w14:paraId="4577330F" w14:textId="77777777" w:rsidR="00CE5862" w:rsidRPr="00C34361" w:rsidRDefault="00CE5862" w:rsidP="00CE5862">
      <w:pPr>
        <w:ind w:firstLine="540"/>
        <w:jc w:val="both"/>
        <w:rPr>
          <w:rFonts w:cs="Times New Roman"/>
          <w:szCs w:val="28"/>
        </w:rPr>
      </w:pPr>
      <w:r w:rsidRPr="00C34361">
        <w:rPr>
          <w:rFonts w:cs="Times New Roman"/>
          <w:szCs w:val="28"/>
        </w:rPr>
        <w:t>Управой района издано распоряжение от 04.09.2020 года № Р-35 «Об утверждении мест отбывания наказания в виде исправительных работ, видов обязательных работ и объектов, на которых они отбываются». Местом отбывания определено ГБУ «Жилищник района Ломоносовский», должность – дворник. Данное место отбывания наказания, виды работ согласованы с филиалом №17 Уголовно-исполнительной инспекции УФСИН России по г. Москве. В 2020 году в ГБУ «Жилищник района Ломоносовский» на вышеуказанную должность трудоустроено 4 чел., осужденных для отбывания наказания в виде исправительных работ, а также 11 чел. – для отбывания обязательных работ.</w:t>
      </w:r>
    </w:p>
    <w:p w14:paraId="116C7D9E" w14:textId="77777777" w:rsidR="007F01AE" w:rsidRDefault="007F01AE" w:rsidP="007F01AE"/>
    <w:p w14:paraId="0A1BC3CF" w14:textId="77777777" w:rsidR="007F01AE" w:rsidRDefault="007F01AE" w:rsidP="007F01AE">
      <w:pPr>
        <w:shd w:val="clear" w:color="auto" w:fill="FFFFFF"/>
        <w:jc w:val="center"/>
        <w:rPr>
          <w:b/>
          <w:szCs w:val="28"/>
        </w:rPr>
      </w:pPr>
      <w:r>
        <w:rPr>
          <w:b/>
          <w:szCs w:val="28"/>
        </w:rPr>
        <w:t>2. ВЗАИМОДЕЙСТВИЕ УПРАВЫ С ЖИТЕЛЯМИ РАЙОНА</w:t>
      </w:r>
    </w:p>
    <w:p w14:paraId="66339285" w14:textId="77777777" w:rsidR="007F01AE" w:rsidRDefault="007F01AE" w:rsidP="007F01AE">
      <w:pPr>
        <w:shd w:val="clear" w:color="auto" w:fill="FFFFFF"/>
        <w:jc w:val="center"/>
        <w:rPr>
          <w:b/>
          <w:szCs w:val="28"/>
        </w:rPr>
      </w:pPr>
      <w:r>
        <w:rPr>
          <w:b/>
          <w:szCs w:val="28"/>
        </w:rPr>
        <w:t xml:space="preserve">  </w:t>
      </w:r>
    </w:p>
    <w:p w14:paraId="586613C5" w14:textId="77777777" w:rsidR="00C76D4E" w:rsidRPr="008F0C1D" w:rsidRDefault="00C76D4E" w:rsidP="00C76D4E">
      <w:pPr>
        <w:pStyle w:val="a4"/>
        <w:ind w:right="142" w:firstLine="567"/>
        <w:jc w:val="center"/>
        <w:rPr>
          <w:rFonts w:ascii="Times New Roman" w:hAnsi="Times New Roman" w:cs="Times New Roman"/>
          <w:b/>
          <w:sz w:val="28"/>
          <w:szCs w:val="28"/>
        </w:rPr>
      </w:pPr>
      <w:r w:rsidRPr="008F0C1D">
        <w:rPr>
          <w:rFonts w:ascii="Times New Roman" w:hAnsi="Times New Roman" w:cs="Times New Roman"/>
          <w:b/>
          <w:sz w:val="28"/>
          <w:szCs w:val="28"/>
        </w:rPr>
        <w:t>Работа с обращениями граждан в 20</w:t>
      </w:r>
      <w:r>
        <w:rPr>
          <w:rFonts w:ascii="Times New Roman" w:hAnsi="Times New Roman" w:cs="Times New Roman"/>
          <w:b/>
          <w:sz w:val="28"/>
          <w:szCs w:val="28"/>
        </w:rPr>
        <w:t>20</w:t>
      </w:r>
      <w:r w:rsidRPr="008F0C1D">
        <w:rPr>
          <w:rFonts w:ascii="Times New Roman" w:hAnsi="Times New Roman" w:cs="Times New Roman"/>
          <w:b/>
          <w:sz w:val="28"/>
          <w:szCs w:val="28"/>
        </w:rPr>
        <w:t xml:space="preserve"> году</w:t>
      </w:r>
    </w:p>
    <w:p w14:paraId="5F116221" w14:textId="77777777" w:rsidR="00C76D4E" w:rsidRDefault="00C76D4E" w:rsidP="00C76D4E">
      <w:pPr>
        <w:pStyle w:val="a4"/>
        <w:ind w:right="142" w:firstLine="567"/>
        <w:jc w:val="center"/>
        <w:rPr>
          <w:rFonts w:ascii="Times New Roman" w:hAnsi="Times New Roman" w:cs="Times New Roman"/>
          <w:b/>
          <w:sz w:val="28"/>
          <w:szCs w:val="28"/>
        </w:rPr>
      </w:pPr>
    </w:p>
    <w:p w14:paraId="2CBCA814" w14:textId="77777777" w:rsidR="00C76D4E" w:rsidRDefault="00C76D4E" w:rsidP="00C76D4E">
      <w:pPr>
        <w:ind w:firstLine="540"/>
        <w:jc w:val="both"/>
        <w:rPr>
          <w:rFonts w:cs="Times New Roman"/>
          <w:szCs w:val="28"/>
        </w:rPr>
      </w:pPr>
      <w:r w:rsidRPr="008F0C1D">
        <w:rPr>
          <w:rFonts w:cs="Times New Roman"/>
          <w:szCs w:val="28"/>
        </w:rPr>
        <w:t>Работа с обращениями граждан осуществляется в соответствии с требованиями Федерального закона от 02.05.2006 г. № 59-ФЗ «О порядке рассмотрения обращений граждан Российской Федерации», Регламента Правительства Москвы.</w:t>
      </w:r>
    </w:p>
    <w:p w14:paraId="0639E823" w14:textId="77777777" w:rsidR="00C76D4E" w:rsidRPr="005575DA" w:rsidRDefault="00C76D4E" w:rsidP="00C76D4E">
      <w:pPr>
        <w:ind w:firstLine="708"/>
        <w:jc w:val="both"/>
        <w:rPr>
          <w:szCs w:val="28"/>
        </w:rPr>
      </w:pPr>
      <w:r w:rsidRPr="005575DA">
        <w:rPr>
          <w:szCs w:val="28"/>
        </w:rPr>
        <w:t xml:space="preserve">В 2020 году в управе района зарегистрировано 2477 обращений жителей, что на 31% меньше, чем в 2019 году (3590).  Значительное снижение поступления количества обращений отмечено как  по каналам, так и по видам поступления: </w:t>
      </w:r>
    </w:p>
    <w:p w14:paraId="768B36AA" w14:textId="77777777" w:rsidR="00C76D4E" w:rsidRPr="005575DA" w:rsidRDefault="00C76D4E" w:rsidP="00C76D4E">
      <w:pPr>
        <w:ind w:firstLine="708"/>
        <w:jc w:val="both"/>
        <w:rPr>
          <w:szCs w:val="28"/>
        </w:rPr>
      </w:pPr>
      <w:r w:rsidRPr="005575DA">
        <w:rPr>
          <w:szCs w:val="28"/>
        </w:rPr>
        <w:t>-  из вышестоящих организаций (1468) – на 23,1%;</w:t>
      </w:r>
    </w:p>
    <w:p w14:paraId="55BD218D" w14:textId="77777777" w:rsidR="00C76D4E" w:rsidRPr="005575DA" w:rsidRDefault="00C76D4E" w:rsidP="00C76D4E">
      <w:pPr>
        <w:ind w:firstLine="708"/>
        <w:jc w:val="both"/>
        <w:rPr>
          <w:szCs w:val="28"/>
        </w:rPr>
      </w:pPr>
      <w:r w:rsidRPr="005575DA">
        <w:rPr>
          <w:szCs w:val="28"/>
        </w:rPr>
        <w:t>-  напрямую в управу (929) - на 32,8%.</w:t>
      </w:r>
    </w:p>
    <w:p w14:paraId="13BECCE7" w14:textId="77777777" w:rsidR="00C76D4E" w:rsidRPr="005575DA" w:rsidRDefault="00C76D4E" w:rsidP="00C76D4E">
      <w:pPr>
        <w:ind w:firstLine="708"/>
        <w:jc w:val="both"/>
        <w:rPr>
          <w:szCs w:val="28"/>
        </w:rPr>
      </w:pPr>
      <w:r w:rsidRPr="005575DA">
        <w:rPr>
          <w:szCs w:val="28"/>
        </w:rPr>
        <w:t xml:space="preserve">Число письменных (1505) и электронных обращений (892) уменьшилось на  31,8%  и  17,8% соответственно. </w:t>
      </w:r>
    </w:p>
    <w:p w14:paraId="19C76741" w14:textId="52BA7C08" w:rsidR="00C76D4E" w:rsidRPr="005575DA" w:rsidRDefault="00C76D4E" w:rsidP="00C76D4E">
      <w:pPr>
        <w:ind w:firstLine="708"/>
        <w:jc w:val="both"/>
        <w:rPr>
          <w:szCs w:val="28"/>
        </w:rPr>
      </w:pPr>
      <w:r w:rsidRPr="005575DA">
        <w:rPr>
          <w:szCs w:val="28"/>
        </w:rPr>
        <w:t>Надо отметить, что и в 2020 году, как и в 2019 году  для жителей наиболее удобным видом обращений являлись обращения на официальный сайт либо на электронную почту.  Отрицательная динамика  обращений, поступивших в электронном виде в 2020 году (-17,8%), не</w:t>
      </w:r>
      <w:r>
        <w:rPr>
          <w:szCs w:val="28"/>
        </w:rPr>
        <w:t xml:space="preserve"> такая существенная  </w:t>
      </w:r>
      <w:r w:rsidRPr="005575DA">
        <w:rPr>
          <w:szCs w:val="28"/>
        </w:rPr>
        <w:t xml:space="preserve">как   по  числу  обращений   в   письменном  виде (-31,8%).   И, учитывая сложившуюся ситуацию с введением </w:t>
      </w:r>
      <w:r w:rsidR="00D2375D" w:rsidRPr="005575DA">
        <w:rPr>
          <w:szCs w:val="28"/>
        </w:rPr>
        <w:t>ограничительных</w:t>
      </w:r>
      <w:r w:rsidRPr="005575DA">
        <w:rPr>
          <w:szCs w:val="28"/>
        </w:rPr>
        <w:t xml:space="preserve"> мер</w:t>
      </w:r>
      <w:r w:rsidR="00D2375D" w:rsidRPr="005575DA">
        <w:rPr>
          <w:szCs w:val="28"/>
        </w:rPr>
        <w:t xml:space="preserve"> в связи с распространением новой коронавирусной инфекции </w:t>
      </w:r>
      <w:r w:rsidR="00D2375D" w:rsidRPr="005575DA">
        <w:rPr>
          <w:szCs w:val="28"/>
          <w:lang w:val="en-US"/>
        </w:rPr>
        <w:t>COVID</w:t>
      </w:r>
      <w:r w:rsidR="00D2375D" w:rsidRPr="005575DA">
        <w:rPr>
          <w:szCs w:val="28"/>
        </w:rPr>
        <w:t>-19</w:t>
      </w:r>
      <w:r w:rsidRPr="005575DA">
        <w:rPr>
          <w:szCs w:val="28"/>
        </w:rPr>
        <w:t>,  данный вид взаимодействия и «общения» с жителями являлся не только удобным и современным, но и наиболее безопасным.</w:t>
      </w:r>
    </w:p>
    <w:p w14:paraId="13FA1725" w14:textId="77777777" w:rsidR="00C76D4E" w:rsidRPr="005575DA" w:rsidRDefault="00C76D4E" w:rsidP="00C76D4E">
      <w:pPr>
        <w:ind w:firstLine="708"/>
        <w:jc w:val="both"/>
        <w:rPr>
          <w:szCs w:val="28"/>
        </w:rPr>
      </w:pPr>
      <w:r w:rsidRPr="005575DA">
        <w:rPr>
          <w:szCs w:val="28"/>
        </w:rPr>
        <w:t xml:space="preserve">  Тематическая структура обращений граждан в 2020 году оставалась традиционной. Наибольшая доля обращений приходилась на вопросы «Благоустройство и содержание территории» – 44,6% и «Содержание и эксплуатации жилого фонда» – 39,2%  от общего числа обращений.</w:t>
      </w:r>
    </w:p>
    <w:p w14:paraId="7E36F940" w14:textId="77777777" w:rsidR="00C76D4E" w:rsidRDefault="00C76D4E" w:rsidP="00C76D4E">
      <w:pPr>
        <w:ind w:firstLine="708"/>
        <w:jc w:val="both"/>
        <w:rPr>
          <w:szCs w:val="28"/>
        </w:rPr>
      </w:pPr>
      <w:r w:rsidRPr="008F0C1D">
        <w:rPr>
          <w:szCs w:val="28"/>
        </w:rPr>
        <w:t xml:space="preserve">За отчетный период произошло снижение </w:t>
      </w:r>
      <w:r>
        <w:rPr>
          <w:szCs w:val="28"/>
        </w:rPr>
        <w:t>по всем тематикам</w:t>
      </w:r>
      <w:r w:rsidRPr="008F0C1D">
        <w:rPr>
          <w:szCs w:val="28"/>
        </w:rPr>
        <w:t xml:space="preserve"> обращений</w:t>
      </w:r>
      <w:r>
        <w:rPr>
          <w:szCs w:val="28"/>
        </w:rPr>
        <w:t>:</w:t>
      </w:r>
    </w:p>
    <w:p w14:paraId="1E051A51" w14:textId="77777777" w:rsidR="00C76D4E" w:rsidRDefault="00C76D4E" w:rsidP="00C76D4E">
      <w:pPr>
        <w:ind w:firstLine="708"/>
        <w:jc w:val="both"/>
        <w:rPr>
          <w:szCs w:val="28"/>
        </w:rPr>
      </w:pPr>
      <w:r>
        <w:rPr>
          <w:szCs w:val="28"/>
        </w:rPr>
        <w:t>- «Содержание и эксплуатация жилищного фонда» - на 13,8%;</w:t>
      </w:r>
    </w:p>
    <w:p w14:paraId="44CF57E3" w14:textId="77777777" w:rsidR="00C76D4E" w:rsidRDefault="00C76D4E" w:rsidP="00C76D4E">
      <w:pPr>
        <w:ind w:firstLine="708"/>
        <w:jc w:val="both"/>
        <w:rPr>
          <w:szCs w:val="28"/>
        </w:rPr>
      </w:pPr>
      <w:r w:rsidRPr="008F0C1D">
        <w:rPr>
          <w:szCs w:val="28"/>
        </w:rPr>
        <w:t>- «Благоустройство и содержание территории»</w:t>
      </w:r>
      <w:r>
        <w:rPr>
          <w:szCs w:val="28"/>
        </w:rPr>
        <w:t xml:space="preserve"> - на 15,6%</w:t>
      </w:r>
      <w:r w:rsidRPr="008F0C1D">
        <w:rPr>
          <w:szCs w:val="28"/>
        </w:rPr>
        <w:t>;</w:t>
      </w:r>
    </w:p>
    <w:p w14:paraId="616B7DB9" w14:textId="77777777" w:rsidR="00C76D4E" w:rsidRDefault="00C76D4E" w:rsidP="00C76D4E">
      <w:pPr>
        <w:ind w:firstLine="708"/>
        <w:jc w:val="both"/>
        <w:rPr>
          <w:szCs w:val="28"/>
        </w:rPr>
      </w:pPr>
      <w:r>
        <w:rPr>
          <w:szCs w:val="28"/>
        </w:rPr>
        <w:t>- «Архитектура, строительство, землепользование» - в 7,8 раз;</w:t>
      </w:r>
    </w:p>
    <w:p w14:paraId="73C30F60" w14:textId="77777777" w:rsidR="00C76D4E" w:rsidRDefault="00C76D4E" w:rsidP="00C76D4E">
      <w:pPr>
        <w:ind w:firstLine="708"/>
        <w:jc w:val="both"/>
        <w:rPr>
          <w:szCs w:val="28"/>
        </w:rPr>
      </w:pPr>
      <w:r w:rsidRPr="008F0C1D">
        <w:rPr>
          <w:szCs w:val="28"/>
        </w:rPr>
        <w:t>- «Транспорт, гаражи и автостоянки»</w:t>
      </w:r>
      <w:r>
        <w:rPr>
          <w:szCs w:val="28"/>
        </w:rPr>
        <w:t xml:space="preserve"> - на 32,4%</w:t>
      </w:r>
      <w:r w:rsidRPr="008F0C1D">
        <w:rPr>
          <w:szCs w:val="28"/>
        </w:rPr>
        <w:t>;</w:t>
      </w:r>
    </w:p>
    <w:p w14:paraId="1D31C8AB" w14:textId="77777777" w:rsidR="00C76D4E" w:rsidRDefault="00C76D4E" w:rsidP="00C76D4E">
      <w:pPr>
        <w:ind w:firstLine="708"/>
        <w:jc w:val="both"/>
        <w:rPr>
          <w:szCs w:val="28"/>
        </w:rPr>
      </w:pPr>
      <w:r>
        <w:rPr>
          <w:szCs w:val="28"/>
        </w:rPr>
        <w:t>- «Топливно-энергетическое хозяйство» - в 1,7 раз;</w:t>
      </w:r>
    </w:p>
    <w:p w14:paraId="19EC0617" w14:textId="77777777" w:rsidR="00C76D4E" w:rsidRDefault="00C76D4E" w:rsidP="00C76D4E">
      <w:pPr>
        <w:ind w:firstLine="708"/>
        <w:jc w:val="both"/>
        <w:rPr>
          <w:szCs w:val="28"/>
        </w:rPr>
      </w:pPr>
      <w:r>
        <w:rPr>
          <w:szCs w:val="28"/>
        </w:rPr>
        <w:t>- «Торговля и услуги» - в 2,1 раза;</w:t>
      </w:r>
    </w:p>
    <w:p w14:paraId="0EB25C27" w14:textId="77777777" w:rsidR="00C76D4E" w:rsidRDefault="00C76D4E" w:rsidP="00C76D4E">
      <w:pPr>
        <w:ind w:firstLine="708"/>
        <w:jc w:val="both"/>
        <w:rPr>
          <w:szCs w:val="28"/>
        </w:rPr>
      </w:pPr>
      <w:r w:rsidRPr="008F0C1D">
        <w:rPr>
          <w:szCs w:val="28"/>
        </w:rPr>
        <w:t>- «Социальная сфера»</w:t>
      </w:r>
      <w:r>
        <w:rPr>
          <w:szCs w:val="28"/>
        </w:rPr>
        <w:t xml:space="preserve"> - на 47,3%.</w:t>
      </w:r>
    </w:p>
    <w:p w14:paraId="29DA7959" w14:textId="32787907" w:rsidR="00C76D4E" w:rsidRPr="00D2375D" w:rsidRDefault="00C76D4E" w:rsidP="00C76D4E">
      <w:pPr>
        <w:ind w:firstLine="708"/>
        <w:jc w:val="both"/>
        <w:rPr>
          <w:szCs w:val="28"/>
        </w:rPr>
      </w:pPr>
      <w:r>
        <w:rPr>
          <w:szCs w:val="28"/>
        </w:rPr>
        <w:t xml:space="preserve">Из-за введения ограничительных мер, связанных с </w:t>
      </w:r>
      <w:r w:rsidR="00D2375D">
        <w:rPr>
          <w:szCs w:val="28"/>
        </w:rPr>
        <w:t xml:space="preserve">распространением новой коронавирусной инфекции </w:t>
      </w:r>
      <w:r w:rsidR="00D2375D">
        <w:rPr>
          <w:szCs w:val="28"/>
          <w:lang w:val="en-US"/>
        </w:rPr>
        <w:t>COVID</w:t>
      </w:r>
      <w:r w:rsidR="00D2375D" w:rsidRPr="00D2375D">
        <w:rPr>
          <w:szCs w:val="28"/>
        </w:rPr>
        <w:t>-19</w:t>
      </w:r>
      <w:r>
        <w:rPr>
          <w:szCs w:val="28"/>
        </w:rPr>
        <w:t xml:space="preserve"> в 2020 </w:t>
      </w:r>
      <w:r w:rsidR="00D2375D">
        <w:rPr>
          <w:szCs w:val="28"/>
        </w:rPr>
        <w:t>году,</w:t>
      </w:r>
      <w:r w:rsidR="00D2375D" w:rsidRPr="00B67454">
        <w:rPr>
          <w:szCs w:val="28"/>
        </w:rPr>
        <w:t xml:space="preserve"> </w:t>
      </w:r>
      <w:r w:rsidR="00D2375D" w:rsidRPr="008F0C1D">
        <w:rPr>
          <w:szCs w:val="28"/>
        </w:rPr>
        <w:t>пришлось</w:t>
      </w:r>
      <w:r>
        <w:rPr>
          <w:szCs w:val="28"/>
        </w:rPr>
        <w:t xml:space="preserve"> значительно </w:t>
      </w:r>
      <w:r w:rsidR="00D2375D">
        <w:rPr>
          <w:szCs w:val="28"/>
        </w:rPr>
        <w:t>сократить личное</w:t>
      </w:r>
      <w:r>
        <w:rPr>
          <w:szCs w:val="28"/>
        </w:rPr>
        <w:t xml:space="preserve"> общение с жителями и массовые мероприятия. Так, в отчетном году</w:t>
      </w:r>
      <w:r w:rsidRPr="008F0C1D">
        <w:rPr>
          <w:szCs w:val="28"/>
        </w:rPr>
        <w:t xml:space="preserve"> было </w:t>
      </w:r>
      <w:r w:rsidRPr="00D2375D">
        <w:rPr>
          <w:szCs w:val="28"/>
        </w:rPr>
        <w:t>организовано 2 встречи главы управы с жителями района, в ходе которых поступило 32 обращения.</w:t>
      </w:r>
    </w:p>
    <w:p w14:paraId="42E2F9B2" w14:textId="71176D30" w:rsidR="00C76D4E" w:rsidRPr="00D2375D" w:rsidRDefault="00D2375D" w:rsidP="00C76D4E">
      <w:pPr>
        <w:ind w:firstLine="708"/>
        <w:jc w:val="both"/>
        <w:rPr>
          <w:szCs w:val="28"/>
        </w:rPr>
      </w:pPr>
      <w:r>
        <w:rPr>
          <w:szCs w:val="28"/>
        </w:rPr>
        <w:t>В том числе сократилось количество личных приемов населения главой управы и заместителями главы управы</w:t>
      </w:r>
      <w:r w:rsidR="007871BE">
        <w:rPr>
          <w:szCs w:val="28"/>
        </w:rPr>
        <w:t xml:space="preserve">. В отчетном периоде состоялось - </w:t>
      </w:r>
      <w:r w:rsidR="0096610B">
        <w:rPr>
          <w:szCs w:val="28"/>
        </w:rPr>
        <w:t>27</w:t>
      </w:r>
      <w:r w:rsidR="007871BE">
        <w:rPr>
          <w:szCs w:val="28"/>
        </w:rPr>
        <w:t xml:space="preserve"> приемов, </w:t>
      </w:r>
      <w:r>
        <w:rPr>
          <w:szCs w:val="28"/>
        </w:rPr>
        <w:t xml:space="preserve"> </w:t>
      </w:r>
      <w:r w:rsidR="007871BE">
        <w:rPr>
          <w:szCs w:val="28"/>
        </w:rPr>
        <w:t xml:space="preserve">в ходе  которых </w:t>
      </w:r>
      <w:r>
        <w:rPr>
          <w:szCs w:val="28"/>
        </w:rPr>
        <w:t>поступило</w:t>
      </w:r>
      <w:r w:rsidR="00C76D4E" w:rsidRPr="00D2375D">
        <w:rPr>
          <w:szCs w:val="28"/>
        </w:rPr>
        <w:t xml:space="preserve"> 48 обращени</w:t>
      </w:r>
      <w:r>
        <w:rPr>
          <w:szCs w:val="28"/>
        </w:rPr>
        <w:t>й</w:t>
      </w:r>
      <w:r w:rsidR="00C76D4E" w:rsidRPr="00D2375D">
        <w:rPr>
          <w:szCs w:val="28"/>
        </w:rPr>
        <w:t xml:space="preserve"> граждан. </w:t>
      </w:r>
    </w:p>
    <w:p w14:paraId="1891F2AA" w14:textId="77777777" w:rsidR="00C76D4E" w:rsidRPr="00D2375D" w:rsidRDefault="00C76D4E" w:rsidP="00C76D4E">
      <w:pPr>
        <w:ind w:firstLine="708"/>
        <w:jc w:val="both"/>
        <w:rPr>
          <w:color w:val="FF0000"/>
          <w:szCs w:val="28"/>
        </w:rPr>
      </w:pPr>
      <w:r w:rsidRPr="00D2375D">
        <w:rPr>
          <w:szCs w:val="28"/>
        </w:rPr>
        <w:t xml:space="preserve"> Наибольшую долю от всех поставленных жителями вопросов во время встреч с населением и на личном приеме составляли обращения по темам: «Содержание и эксплуатация жилого фонда»; «Благоустройство и содержание территории» -  67% от общего числа обращений.</w:t>
      </w:r>
    </w:p>
    <w:p w14:paraId="114F4C82" w14:textId="2A36C190" w:rsidR="00D142D5" w:rsidRDefault="00D142D5" w:rsidP="007F01AE">
      <w:pPr>
        <w:ind w:firstLine="708"/>
        <w:jc w:val="both"/>
        <w:rPr>
          <w:szCs w:val="28"/>
        </w:rPr>
      </w:pPr>
    </w:p>
    <w:p w14:paraId="213E218B" w14:textId="77777777" w:rsidR="00D142D5" w:rsidRPr="00F37CA5" w:rsidRDefault="00D142D5" w:rsidP="00D142D5">
      <w:pPr>
        <w:ind w:right="142" w:firstLine="567"/>
        <w:jc w:val="center"/>
        <w:rPr>
          <w:rFonts w:cs="Times New Roman"/>
          <w:b/>
          <w:szCs w:val="28"/>
        </w:rPr>
      </w:pPr>
      <w:r w:rsidRPr="00F37CA5">
        <w:rPr>
          <w:rFonts w:cs="Times New Roman"/>
          <w:b/>
          <w:szCs w:val="28"/>
        </w:rPr>
        <w:t>Работа с обращениями, поступившими на портал «Наш город»</w:t>
      </w:r>
    </w:p>
    <w:p w14:paraId="67999860" w14:textId="77777777" w:rsidR="00D142D5" w:rsidRPr="00F37CA5" w:rsidRDefault="00D142D5" w:rsidP="00D142D5">
      <w:pPr>
        <w:ind w:right="142" w:firstLine="567"/>
        <w:jc w:val="both"/>
        <w:rPr>
          <w:rFonts w:cs="Times New Roman"/>
          <w:szCs w:val="28"/>
        </w:rPr>
      </w:pPr>
    </w:p>
    <w:p w14:paraId="75DA94F0" w14:textId="77777777" w:rsidR="00762FB9" w:rsidRPr="00C97807" w:rsidRDefault="00762FB9" w:rsidP="00762FB9">
      <w:pPr>
        <w:ind w:right="142" w:firstLine="567"/>
        <w:jc w:val="both"/>
        <w:rPr>
          <w:rFonts w:cs="Times New Roman"/>
          <w:szCs w:val="28"/>
        </w:rPr>
      </w:pPr>
      <w:r w:rsidRPr="00C97807">
        <w:rPr>
          <w:rFonts w:cs="Times New Roman"/>
          <w:szCs w:val="28"/>
        </w:rPr>
        <w:t>На портал Правительства Москвы «Наш город» за 2020 года поступило 3464 обращений, что на 34 % меньше, чем в 2019 году (5254).</w:t>
      </w:r>
    </w:p>
    <w:p w14:paraId="5D90ABBA" w14:textId="77777777" w:rsidR="00762FB9" w:rsidRPr="00C97807" w:rsidRDefault="00762FB9" w:rsidP="00762FB9">
      <w:pPr>
        <w:ind w:right="142" w:firstLine="567"/>
        <w:jc w:val="both"/>
        <w:rPr>
          <w:rFonts w:cs="Times New Roman"/>
          <w:szCs w:val="28"/>
        </w:rPr>
      </w:pPr>
      <w:r w:rsidRPr="00C97807">
        <w:rPr>
          <w:rFonts w:cs="Times New Roman"/>
          <w:szCs w:val="28"/>
        </w:rPr>
        <w:t>Проанализировав все разделы отмечено снижение обращений граждан по всем разделам.</w:t>
      </w:r>
    </w:p>
    <w:p w14:paraId="1218F82F" w14:textId="77777777" w:rsidR="00762FB9" w:rsidRPr="00C97807" w:rsidRDefault="00762FB9" w:rsidP="00762FB9">
      <w:pPr>
        <w:ind w:right="142" w:firstLine="567"/>
        <w:jc w:val="both"/>
        <w:rPr>
          <w:rFonts w:cs="Times New Roman"/>
          <w:szCs w:val="28"/>
        </w:rPr>
      </w:pPr>
      <w:r w:rsidRPr="00C97807">
        <w:rPr>
          <w:rFonts w:cs="Times New Roman"/>
          <w:szCs w:val="28"/>
        </w:rPr>
        <w:t xml:space="preserve">В раздел ДОМА поступило 1484 обращения, что на 16% меньше, чем в 2019 году (1766 обр.). Несмотря на снижение количества обращений, наиболее комментируемыми проблемными темами были: неисправное освещение в подъезде (252 обращения), неубранный подъезд (224 обращения) и некачественное содержание лифта (183 обращения). </w:t>
      </w:r>
    </w:p>
    <w:p w14:paraId="62F5CEFB" w14:textId="77777777" w:rsidR="00762FB9" w:rsidRPr="00C97807" w:rsidRDefault="00762FB9" w:rsidP="00762FB9">
      <w:pPr>
        <w:ind w:right="142" w:firstLine="567"/>
        <w:jc w:val="both"/>
        <w:rPr>
          <w:rFonts w:cs="Times New Roman"/>
          <w:szCs w:val="28"/>
        </w:rPr>
      </w:pPr>
      <w:r w:rsidRPr="00C97807">
        <w:rPr>
          <w:rFonts w:cs="Times New Roman"/>
          <w:szCs w:val="28"/>
        </w:rPr>
        <w:t>Причиной наиболее обсуждаемых вышеуказанных проблемных тем на портале послужило ослабление контроля со стороны сотрудников мастерских участков ГБУ «Жилищник района Ломоносовский». К виновным применены меры дисциплинарного характера.</w:t>
      </w:r>
    </w:p>
    <w:p w14:paraId="0B125DF6" w14:textId="77777777" w:rsidR="00762FB9" w:rsidRPr="00C97807" w:rsidRDefault="00762FB9" w:rsidP="00762FB9">
      <w:pPr>
        <w:ind w:right="142" w:firstLine="567"/>
        <w:jc w:val="both"/>
        <w:rPr>
          <w:rFonts w:cs="Times New Roman"/>
          <w:szCs w:val="28"/>
        </w:rPr>
      </w:pPr>
      <w:r w:rsidRPr="00C97807">
        <w:rPr>
          <w:rFonts w:cs="Times New Roman"/>
          <w:szCs w:val="28"/>
        </w:rPr>
        <w:t>За ненадлежащее исполнение договорных обязательств по эксплуатации лифтового хозяйства управляющей компанией ГБУ «Жилищник района Ломоносовский» ежемесячно производит удержание средств с обслуживающей организацией. Совместно с сотрудниками ОАО «Мослифт» не мене одного раза в неделю проводится дополнительный мониторинг лифтового оборудования.</w:t>
      </w:r>
    </w:p>
    <w:p w14:paraId="5AAB539F" w14:textId="77777777" w:rsidR="00762FB9" w:rsidRPr="00C97807" w:rsidRDefault="00762FB9" w:rsidP="00762FB9">
      <w:pPr>
        <w:ind w:right="142" w:firstLine="567"/>
        <w:jc w:val="both"/>
        <w:rPr>
          <w:rFonts w:cs="Times New Roman"/>
          <w:szCs w:val="28"/>
        </w:rPr>
      </w:pPr>
      <w:r w:rsidRPr="00C97807">
        <w:rPr>
          <w:rFonts w:cs="Times New Roman"/>
          <w:szCs w:val="28"/>
        </w:rPr>
        <w:t xml:space="preserve">В раздел ДВОРЫ поступило 1754 обращений, что на 40% ниже, чем в 2019 г. (2963). Однако наблюдается рост обращений по тематике «Некачественное содержание малых архитектурных форм» на 6%, что обусловлено ведением ограничений на проведение ремонтных работ и окрашиванию ограждающих устройств, скамеек, урн, игровых форм и т.д. </w:t>
      </w:r>
    </w:p>
    <w:p w14:paraId="79B3EFDF" w14:textId="77777777" w:rsidR="00762FB9" w:rsidRPr="00C97807" w:rsidRDefault="00762FB9" w:rsidP="00762FB9">
      <w:pPr>
        <w:ind w:right="142" w:firstLine="567"/>
        <w:jc w:val="both"/>
        <w:rPr>
          <w:rFonts w:cs="Times New Roman"/>
          <w:szCs w:val="28"/>
        </w:rPr>
      </w:pPr>
      <w:r w:rsidRPr="00C97807">
        <w:rPr>
          <w:rFonts w:cs="Times New Roman"/>
          <w:szCs w:val="28"/>
        </w:rPr>
        <w:t xml:space="preserve">В раздел ДОРОГИ поступило 143 обращений, что на 61% ниже, чем в 2019 г. (436). </w:t>
      </w:r>
    </w:p>
    <w:p w14:paraId="07063A8C" w14:textId="77777777" w:rsidR="00762FB9" w:rsidRPr="00C97807" w:rsidRDefault="00762FB9" w:rsidP="00762FB9">
      <w:pPr>
        <w:ind w:right="142" w:firstLine="567"/>
        <w:jc w:val="both"/>
        <w:rPr>
          <w:rFonts w:cs="Times New Roman"/>
          <w:szCs w:val="28"/>
        </w:rPr>
      </w:pPr>
      <w:r w:rsidRPr="00C97807">
        <w:rPr>
          <w:rFonts w:cs="Times New Roman"/>
          <w:szCs w:val="28"/>
        </w:rPr>
        <w:t>Управой Ломоносовского района совместно с ГБУ «Жилищник района Ломоносовский» проводятся мероприятия, направленные на снижение числа обращений жителей на портал «Наш город», а именно:</w:t>
      </w:r>
    </w:p>
    <w:p w14:paraId="1500BC24" w14:textId="77777777" w:rsidR="00762FB9" w:rsidRPr="00C97807" w:rsidRDefault="00762FB9" w:rsidP="00762FB9">
      <w:pPr>
        <w:ind w:right="142" w:firstLine="567"/>
        <w:jc w:val="both"/>
        <w:rPr>
          <w:rFonts w:cs="Times New Roman"/>
          <w:szCs w:val="28"/>
        </w:rPr>
      </w:pPr>
      <w:r w:rsidRPr="00C97807">
        <w:rPr>
          <w:rFonts w:cs="Times New Roman"/>
          <w:szCs w:val="28"/>
        </w:rPr>
        <w:t>- еженедельно, на оперативных совещаниях главы управы, совместно с руководителями ГБУ «Жилищник Ломоносовского района» и управляющими компаниями, рассматриваются проблемные вопросы, по поступающим обращениям на портал;</w:t>
      </w:r>
    </w:p>
    <w:p w14:paraId="583E7C28" w14:textId="77777777" w:rsidR="00762FB9" w:rsidRPr="00C97807" w:rsidRDefault="00762FB9" w:rsidP="00762FB9">
      <w:pPr>
        <w:ind w:right="142" w:firstLine="567"/>
        <w:jc w:val="both"/>
        <w:rPr>
          <w:rFonts w:cs="Times New Roman"/>
          <w:szCs w:val="28"/>
        </w:rPr>
      </w:pPr>
      <w:r w:rsidRPr="00C97807">
        <w:rPr>
          <w:rFonts w:cs="Times New Roman"/>
          <w:szCs w:val="28"/>
        </w:rPr>
        <w:t>- производится детальный анализ поступивших обращений, с целью выявления проблемных зон района, опровержений жителей;</w:t>
      </w:r>
    </w:p>
    <w:p w14:paraId="702DE484" w14:textId="77777777" w:rsidR="00762FB9" w:rsidRPr="00C97807" w:rsidRDefault="00762FB9" w:rsidP="00762FB9">
      <w:pPr>
        <w:ind w:right="142" w:firstLine="567"/>
        <w:jc w:val="both"/>
        <w:rPr>
          <w:rFonts w:cs="Times New Roman"/>
          <w:szCs w:val="28"/>
        </w:rPr>
      </w:pPr>
      <w:r w:rsidRPr="00C97807">
        <w:rPr>
          <w:rFonts w:cs="Times New Roman"/>
          <w:szCs w:val="28"/>
        </w:rPr>
        <w:t>- ужесточение дисциплинарной ответственности для должностных лиц, при ненадлежащем исполнении своих обязанностей.</w:t>
      </w:r>
    </w:p>
    <w:p w14:paraId="1A3566D9" w14:textId="77777777" w:rsidR="007F01AE" w:rsidRDefault="007F01AE" w:rsidP="007F01AE">
      <w:pPr>
        <w:ind w:firstLine="708"/>
        <w:jc w:val="both"/>
        <w:rPr>
          <w:szCs w:val="28"/>
        </w:rPr>
      </w:pPr>
    </w:p>
    <w:p w14:paraId="0DB76482" w14:textId="77777777" w:rsidR="007F01AE" w:rsidRDefault="007F01AE" w:rsidP="007F01AE">
      <w:pPr>
        <w:ind w:firstLine="540"/>
        <w:jc w:val="center"/>
        <w:rPr>
          <w:rFonts w:cs="Times New Roman"/>
          <w:b/>
          <w:szCs w:val="28"/>
        </w:rPr>
      </w:pPr>
      <w:r>
        <w:rPr>
          <w:rFonts w:cs="Times New Roman"/>
          <w:b/>
          <w:szCs w:val="28"/>
        </w:rPr>
        <w:t>Встречи главы управы с населением</w:t>
      </w:r>
    </w:p>
    <w:p w14:paraId="4F978241" w14:textId="77777777" w:rsidR="007F01AE" w:rsidRDefault="007F01AE" w:rsidP="007F01AE">
      <w:pPr>
        <w:ind w:firstLine="540"/>
        <w:jc w:val="center"/>
        <w:rPr>
          <w:rFonts w:cs="Times New Roman"/>
          <w:b/>
          <w:iCs/>
          <w:szCs w:val="28"/>
        </w:rPr>
      </w:pPr>
    </w:p>
    <w:p w14:paraId="026CC5D8" w14:textId="64B2EFB9" w:rsidR="007F01AE" w:rsidRDefault="007F01AE" w:rsidP="007F01AE">
      <w:pPr>
        <w:ind w:firstLine="540"/>
        <w:jc w:val="both"/>
        <w:rPr>
          <w:rFonts w:cs="Times New Roman"/>
          <w:szCs w:val="28"/>
        </w:rPr>
      </w:pPr>
      <w:r>
        <w:rPr>
          <w:rFonts w:cs="Times New Roman"/>
          <w:szCs w:val="28"/>
        </w:rPr>
        <w:t xml:space="preserve">  </w:t>
      </w:r>
      <w:r w:rsidR="00457710">
        <w:rPr>
          <w:rFonts w:cs="Times New Roman"/>
          <w:szCs w:val="28"/>
        </w:rPr>
        <w:t xml:space="preserve">Традиционно, встречи главы управы с населением проходят каждую третью среду месяца. В отчетном периоде, в связи с  распространением новой коронавирусной инфекции covid-19, прошло 2 встречи, на которых обсуждались все актуальные темы района: эксплуатация  плоскостных спортивных сооружений в зимний период, работа по выявлению и вывозу брошенного, разукомплектованного автотранспорта в районе, организация раздельного сбора отходов на территории района, социально-направленная деятельность и предоставление льгот социально незащищенным группам граждан, взаимодействие с общественными организациями и объединениями района. </w:t>
      </w:r>
      <w:r w:rsidR="007871BE">
        <w:rPr>
          <w:rFonts w:cs="Times New Roman"/>
          <w:szCs w:val="28"/>
        </w:rPr>
        <w:t>На</w:t>
      </w:r>
      <w:r w:rsidR="00457710">
        <w:rPr>
          <w:rFonts w:cs="Times New Roman"/>
          <w:szCs w:val="28"/>
        </w:rPr>
        <w:t xml:space="preserve"> встречах принимали участие руководители учреждений социальной защиты Ломоносовского района.</w:t>
      </w:r>
    </w:p>
    <w:p w14:paraId="21EE94DC" w14:textId="77777777" w:rsidR="007F01AE" w:rsidRDefault="007F01AE" w:rsidP="007F01AE">
      <w:pPr>
        <w:ind w:firstLine="540"/>
        <w:jc w:val="center"/>
        <w:rPr>
          <w:rFonts w:cs="Times New Roman"/>
          <w:b/>
          <w:szCs w:val="28"/>
        </w:rPr>
      </w:pPr>
    </w:p>
    <w:p w14:paraId="58D187E6" w14:textId="77777777" w:rsidR="007F01AE" w:rsidRDefault="007F01AE" w:rsidP="007F01AE">
      <w:pPr>
        <w:ind w:firstLine="540"/>
        <w:jc w:val="center"/>
        <w:rPr>
          <w:rFonts w:cs="Times New Roman"/>
          <w:b/>
          <w:szCs w:val="28"/>
        </w:rPr>
      </w:pPr>
      <w:r>
        <w:rPr>
          <w:rFonts w:cs="Times New Roman"/>
          <w:b/>
          <w:szCs w:val="28"/>
        </w:rPr>
        <w:t>Взаимодействие с органами местного самоуправления</w:t>
      </w:r>
    </w:p>
    <w:p w14:paraId="79577A70" w14:textId="77777777" w:rsidR="007F01AE" w:rsidRDefault="007F01AE" w:rsidP="007F01AE">
      <w:pPr>
        <w:ind w:firstLine="540"/>
        <w:jc w:val="center"/>
        <w:rPr>
          <w:rFonts w:cs="Times New Roman"/>
          <w:b/>
          <w:szCs w:val="28"/>
        </w:rPr>
      </w:pPr>
    </w:p>
    <w:p w14:paraId="44A7B648" w14:textId="77777777" w:rsidR="00457710" w:rsidRPr="00C34361" w:rsidRDefault="007F01AE" w:rsidP="00457710">
      <w:pPr>
        <w:ind w:firstLine="540"/>
        <w:jc w:val="both"/>
        <w:rPr>
          <w:rFonts w:cs="Times New Roman"/>
          <w:szCs w:val="28"/>
        </w:rPr>
      </w:pPr>
      <w:r w:rsidRPr="00C34361">
        <w:rPr>
          <w:rFonts w:cs="Times New Roman"/>
          <w:szCs w:val="28"/>
        </w:rPr>
        <w:t xml:space="preserve">  </w:t>
      </w:r>
      <w:r w:rsidR="00457710" w:rsidRPr="00C34361">
        <w:rPr>
          <w:rFonts w:cs="Times New Roman"/>
          <w:szCs w:val="28"/>
        </w:rPr>
        <w:t xml:space="preserve">  В 2020 году, в рамках взаимодействия управы Ломоносовского района с органами местного самоуправления, проведено 3 заседания Координационного совета управы Ломоносовского района и органов местного самоуправления, с участием сопредседателя Координационного совета – главы муниципального округа Ломоносовский Нефедова Г.Ю.</w:t>
      </w:r>
    </w:p>
    <w:p w14:paraId="7108C6DD" w14:textId="77777777" w:rsidR="00457710" w:rsidRPr="00C34361" w:rsidRDefault="00457710" w:rsidP="00457710">
      <w:pPr>
        <w:ind w:firstLine="540"/>
        <w:jc w:val="both"/>
        <w:rPr>
          <w:rFonts w:cs="Times New Roman"/>
          <w:szCs w:val="28"/>
        </w:rPr>
      </w:pPr>
      <w:r w:rsidRPr="00C34361">
        <w:rPr>
          <w:rFonts w:cs="Times New Roman"/>
          <w:szCs w:val="28"/>
        </w:rPr>
        <w:t>Представители управы района принимали участие во всех заседаниях Совета депутатов, по приглашению участвовали в заседаниях Комиссии по развитию МО Ломоносовский и рабочих встречах.</w:t>
      </w:r>
    </w:p>
    <w:p w14:paraId="78C1FCE6" w14:textId="22216B0E" w:rsidR="00457710" w:rsidRPr="00C34361" w:rsidRDefault="00457710" w:rsidP="00457710">
      <w:pPr>
        <w:ind w:firstLine="540"/>
        <w:jc w:val="both"/>
        <w:rPr>
          <w:rFonts w:cs="Times New Roman"/>
          <w:szCs w:val="28"/>
        </w:rPr>
      </w:pPr>
      <w:r w:rsidRPr="00C34361">
        <w:rPr>
          <w:rFonts w:cs="Times New Roman"/>
          <w:szCs w:val="28"/>
        </w:rPr>
        <w:t xml:space="preserve">Так, 28 февраля 2020 г. на заседании Комиссии по развитию Ломоносовского района при СД МО Ломоносовский совместно с жителями </w:t>
      </w:r>
      <w:r w:rsidR="0096610B">
        <w:rPr>
          <w:rFonts w:cs="Times New Roman"/>
          <w:szCs w:val="28"/>
        </w:rPr>
        <w:t xml:space="preserve">района </w:t>
      </w:r>
      <w:r w:rsidRPr="00C34361">
        <w:rPr>
          <w:rFonts w:cs="Times New Roman"/>
          <w:szCs w:val="28"/>
        </w:rPr>
        <w:t xml:space="preserve">обсудили планы благоустройства </w:t>
      </w:r>
      <w:r w:rsidR="00B1431D">
        <w:rPr>
          <w:rFonts w:cs="Times New Roman"/>
          <w:szCs w:val="28"/>
        </w:rPr>
        <w:t>дворовой территории в 2020 году.</w:t>
      </w:r>
      <w:r w:rsidRPr="00C34361">
        <w:rPr>
          <w:rFonts w:cs="Times New Roman"/>
          <w:szCs w:val="28"/>
        </w:rPr>
        <w:t xml:space="preserve">              </w:t>
      </w:r>
    </w:p>
    <w:p w14:paraId="5E2B2503" w14:textId="12787AB6" w:rsidR="007F01AE" w:rsidRPr="00C34361" w:rsidRDefault="00457710" w:rsidP="00457710">
      <w:pPr>
        <w:ind w:firstLine="540"/>
        <w:jc w:val="both"/>
        <w:rPr>
          <w:rFonts w:cs="Times New Roman"/>
          <w:szCs w:val="28"/>
        </w:rPr>
      </w:pPr>
      <w:r w:rsidRPr="00C34361">
        <w:rPr>
          <w:rFonts w:cs="Times New Roman"/>
          <w:szCs w:val="28"/>
        </w:rPr>
        <w:t xml:space="preserve"> 29 октября 2020 г. в управе Ломоносовского района проведена встреча с депутатами СД МО Ломоносовский и активными жителями района по вопросу капитального ремонта катка с искусственным льдом, расположенного по адресу: Ленинский проспект, 82-86</w:t>
      </w:r>
      <w:r w:rsidR="007F01AE" w:rsidRPr="00C34361">
        <w:rPr>
          <w:rFonts w:cs="Times New Roman"/>
          <w:szCs w:val="28"/>
        </w:rPr>
        <w:t xml:space="preserve">. </w:t>
      </w:r>
    </w:p>
    <w:p w14:paraId="3837C832" w14:textId="77777777" w:rsidR="007F01AE" w:rsidRDefault="007F01AE" w:rsidP="007F01AE">
      <w:pPr>
        <w:jc w:val="both"/>
        <w:rPr>
          <w:rFonts w:cs="Times New Roman"/>
          <w:szCs w:val="28"/>
        </w:rPr>
      </w:pPr>
    </w:p>
    <w:p w14:paraId="2E60BBB4" w14:textId="77777777" w:rsidR="003D3DCC" w:rsidRDefault="003D3DCC" w:rsidP="003D3DCC">
      <w:pPr>
        <w:jc w:val="center"/>
        <w:rPr>
          <w:rFonts w:cs="Times New Roman"/>
          <w:b/>
          <w:szCs w:val="28"/>
        </w:rPr>
      </w:pPr>
      <w:r>
        <w:rPr>
          <w:rFonts w:cs="Times New Roman"/>
          <w:b/>
          <w:szCs w:val="28"/>
        </w:rPr>
        <w:t>Общественные обсуждения</w:t>
      </w:r>
    </w:p>
    <w:p w14:paraId="500DBE42" w14:textId="77777777" w:rsidR="003D3DCC" w:rsidRDefault="003D3DCC" w:rsidP="003D3DCC">
      <w:pPr>
        <w:jc w:val="center"/>
        <w:rPr>
          <w:rFonts w:cs="Times New Roman"/>
          <w:b/>
          <w:szCs w:val="28"/>
        </w:rPr>
      </w:pPr>
    </w:p>
    <w:p w14:paraId="3A48C9F6" w14:textId="77777777" w:rsidR="003D3DCC" w:rsidRPr="00C34361" w:rsidRDefault="003D3DCC" w:rsidP="003D3DCC">
      <w:pPr>
        <w:ind w:firstLine="540"/>
        <w:jc w:val="both"/>
        <w:rPr>
          <w:rFonts w:cs="Times New Roman"/>
          <w:szCs w:val="28"/>
        </w:rPr>
      </w:pPr>
      <w:r w:rsidRPr="00C34361">
        <w:rPr>
          <w:rFonts w:cs="Times New Roman"/>
          <w:szCs w:val="28"/>
        </w:rPr>
        <w:t xml:space="preserve">В 2020 году проведены общественные обсуждения  по  проекту: «Использования двухступенчатой (пиролиз, плазмохимия) технологической энергетической утилизации и обезвреживания широкого </w:t>
      </w:r>
      <w:proofErr w:type="spellStart"/>
      <w:r w:rsidRPr="00C34361">
        <w:rPr>
          <w:rFonts w:cs="Times New Roman"/>
          <w:szCs w:val="28"/>
        </w:rPr>
        <w:t>спектора</w:t>
      </w:r>
      <w:proofErr w:type="spellEnd"/>
      <w:r w:rsidRPr="00C34361">
        <w:rPr>
          <w:rFonts w:cs="Times New Roman"/>
          <w:szCs w:val="28"/>
        </w:rPr>
        <w:t xml:space="preserve"> отходов, в том числе твердых коммунальных отходов и канализационного ила».</w:t>
      </w:r>
    </w:p>
    <w:p w14:paraId="1578AFFF" w14:textId="26D04C67" w:rsidR="003D3DCC" w:rsidRPr="00C34361" w:rsidRDefault="003D3DCC" w:rsidP="003D3DCC">
      <w:pPr>
        <w:ind w:firstLine="540"/>
        <w:jc w:val="both"/>
        <w:rPr>
          <w:rFonts w:cs="Times New Roman"/>
          <w:szCs w:val="28"/>
        </w:rPr>
      </w:pPr>
      <w:r w:rsidRPr="00C34361">
        <w:rPr>
          <w:rFonts w:cs="Times New Roman"/>
          <w:szCs w:val="28"/>
        </w:rPr>
        <w:t xml:space="preserve">Общественные обсуждения проходили с 9 января 2020 г.   по 10.02.2020г. </w:t>
      </w:r>
      <w:r w:rsidR="00832251">
        <w:rPr>
          <w:rFonts w:cs="Times New Roman"/>
          <w:szCs w:val="28"/>
        </w:rPr>
        <w:t>С</w:t>
      </w:r>
      <w:r w:rsidRPr="00C34361">
        <w:rPr>
          <w:rFonts w:cs="Times New Roman"/>
          <w:szCs w:val="28"/>
        </w:rPr>
        <w:t>обрание участников общественных обсуждений состоялось 12 февраля 2020 г.   по адресу: ул. Крупской, д. 12.</w:t>
      </w:r>
    </w:p>
    <w:p w14:paraId="4BAFAF7D" w14:textId="77777777" w:rsidR="00124E7B" w:rsidRDefault="00124E7B" w:rsidP="007F01AE">
      <w:pPr>
        <w:ind w:firstLine="567"/>
        <w:jc w:val="center"/>
        <w:rPr>
          <w:rFonts w:cs="Times New Roman"/>
          <w:b/>
          <w:szCs w:val="28"/>
        </w:rPr>
      </w:pPr>
    </w:p>
    <w:p w14:paraId="0FD1BDD0" w14:textId="2DEC25B4" w:rsidR="007F01AE" w:rsidRDefault="007F01AE" w:rsidP="007F01AE">
      <w:pPr>
        <w:ind w:firstLine="567"/>
        <w:jc w:val="center"/>
        <w:rPr>
          <w:rFonts w:cs="Times New Roman"/>
          <w:b/>
          <w:szCs w:val="28"/>
        </w:rPr>
      </w:pPr>
      <w:r>
        <w:rPr>
          <w:rFonts w:cs="Times New Roman"/>
          <w:b/>
          <w:szCs w:val="28"/>
        </w:rPr>
        <w:t>Информационные ресурсы управы</w:t>
      </w:r>
    </w:p>
    <w:p w14:paraId="576F3551" w14:textId="77777777" w:rsidR="00124E7B" w:rsidRDefault="00124E7B" w:rsidP="007F01AE">
      <w:pPr>
        <w:ind w:firstLine="567"/>
        <w:jc w:val="center"/>
        <w:rPr>
          <w:rFonts w:cs="Times New Roman"/>
          <w:b/>
          <w:szCs w:val="28"/>
        </w:rPr>
      </w:pPr>
    </w:p>
    <w:p w14:paraId="1C5A1BBB" w14:textId="77777777" w:rsidR="003D3DCC" w:rsidRDefault="007F01AE" w:rsidP="003D3DCC">
      <w:pPr>
        <w:ind w:firstLine="540"/>
        <w:jc w:val="both"/>
        <w:rPr>
          <w:rFonts w:cs="Times New Roman"/>
          <w:szCs w:val="28"/>
        </w:rPr>
      </w:pPr>
      <w:r>
        <w:t xml:space="preserve">  </w:t>
      </w:r>
      <w:r>
        <w:rPr>
          <w:b/>
        </w:rPr>
        <w:t xml:space="preserve"> </w:t>
      </w:r>
      <w:r w:rsidR="003D3DCC">
        <w:rPr>
          <w:rFonts w:cs="Times New Roman"/>
          <w:szCs w:val="28"/>
        </w:rPr>
        <w:t>Официальными информационными ресурсами управы Ломоносовского района являются:</w:t>
      </w:r>
    </w:p>
    <w:p w14:paraId="47E6A6FB" w14:textId="77777777" w:rsidR="003D3DCC" w:rsidRPr="00D40A02" w:rsidRDefault="003D3DCC" w:rsidP="003D3DCC">
      <w:pPr>
        <w:ind w:firstLine="540"/>
        <w:jc w:val="both"/>
        <w:rPr>
          <w:rFonts w:cs="Times New Roman"/>
          <w:szCs w:val="28"/>
        </w:rPr>
      </w:pPr>
      <w:r>
        <w:rPr>
          <w:rFonts w:cs="Times New Roman"/>
          <w:iCs/>
          <w:szCs w:val="28"/>
        </w:rPr>
        <w:t>—</w:t>
      </w:r>
      <w:r>
        <w:rPr>
          <w:rFonts w:cs="Times New Roman"/>
          <w:szCs w:val="28"/>
        </w:rPr>
        <w:t xml:space="preserve">  сайт управы района </w:t>
      </w:r>
      <w:r w:rsidRPr="00D40A02">
        <w:rPr>
          <w:rFonts w:cs="Times New Roman"/>
          <w:szCs w:val="28"/>
        </w:rPr>
        <w:t>(</w:t>
      </w:r>
      <w:hyperlink r:id="rId6" w:history="1">
        <w:r w:rsidRPr="00D40A02">
          <w:rPr>
            <w:rStyle w:val="a7"/>
            <w:rFonts w:cs="Times New Roman"/>
            <w:szCs w:val="28"/>
          </w:rPr>
          <w:t>http://lomonosovsky.mos.ru</w:t>
        </w:r>
      </w:hyperlink>
      <w:r w:rsidRPr="00D40A02">
        <w:rPr>
          <w:rFonts w:cs="Times New Roman"/>
          <w:szCs w:val="28"/>
        </w:rPr>
        <w:t>);</w:t>
      </w:r>
    </w:p>
    <w:p w14:paraId="76A0C10C" w14:textId="77777777" w:rsidR="003D3DCC" w:rsidRPr="00D40A02" w:rsidRDefault="003D3DCC" w:rsidP="003D3DCC">
      <w:pPr>
        <w:ind w:firstLine="540"/>
        <w:jc w:val="both"/>
        <w:rPr>
          <w:rFonts w:cs="Times New Roman"/>
          <w:szCs w:val="28"/>
        </w:rPr>
      </w:pPr>
      <w:r w:rsidRPr="00D40A02">
        <w:rPr>
          <w:rFonts w:cs="Times New Roman"/>
          <w:iCs/>
          <w:szCs w:val="28"/>
        </w:rPr>
        <w:t>—</w:t>
      </w:r>
      <w:r w:rsidRPr="00D40A02">
        <w:rPr>
          <w:rFonts w:cs="Times New Roman"/>
          <w:szCs w:val="28"/>
        </w:rPr>
        <w:t>электронная версия районной газеты «Ваши Соседи» (</w:t>
      </w:r>
      <w:hyperlink r:id="rId7" w:history="1">
        <w:r w:rsidRPr="00D40A02">
          <w:rPr>
            <w:rStyle w:val="a7"/>
            <w:rFonts w:cs="Times New Roman"/>
            <w:szCs w:val="28"/>
            <w:lang w:val="en-US"/>
          </w:rPr>
          <w:t>www</w:t>
        </w:r>
        <w:r w:rsidRPr="00D40A02">
          <w:rPr>
            <w:rStyle w:val="a7"/>
            <w:rFonts w:cs="Times New Roman"/>
            <w:szCs w:val="28"/>
          </w:rPr>
          <w:t>.lomonosovskiymedia.ru</w:t>
        </w:r>
      </w:hyperlink>
      <w:r w:rsidRPr="00D40A02">
        <w:rPr>
          <w:rFonts w:cs="Times New Roman"/>
          <w:szCs w:val="28"/>
        </w:rPr>
        <w:t>).</w:t>
      </w:r>
    </w:p>
    <w:p w14:paraId="101AEFB6" w14:textId="77777777" w:rsidR="003D3DCC" w:rsidRPr="00D40A02" w:rsidRDefault="003D3DCC" w:rsidP="003D3DCC">
      <w:pPr>
        <w:ind w:firstLine="540"/>
        <w:jc w:val="both"/>
        <w:rPr>
          <w:rFonts w:cs="Times New Roman"/>
          <w:szCs w:val="28"/>
        </w:rPr>
      </w:pPr>
      <w:r w:rsidRPr="00D40A02">
        <w:rPr>
          <w:rFonts w:cs="Times New Roman"/>
          <w:szCs w:val="28"/>
        </w:rPr>
        <w:t xml:space="preserve">—официальная страница управы района в социальной сети </w:t>
      </w:r>
      <w:r w:rsidRPr="00D40A02">
        <w:rPr>
          <w:rFonts w:cs="Times New Roman"/>
          <w:szCs w:val="28"/>
          <w:lang w:val="en-US"/>
        </w:rPr>
        <w:t>Facebook</w:t>
      </w:r>
      <w:r w:rsidRPr="00D40A02">
        <w:rPr>
          <w:rFonts w:cs="Times New Roman"/>
          <w:szCs w:val="28"/>
        </w:rPr>
        <w:t xml:space="preserve"> (</w:t>
      </w:r>
      <w:hyperlink r:id="rId8" w:history="1">
        <w:r w:rsidRPr="00D40A02">
          <w:rPr>
            <w:rStyle w:val="a7"/>
            <w:rFonts w:cs="Times New Roman"/>
            <w:szCs w:val="28"/>
            <w:lang w:val="en-US"/>
          </w:rPr>
          <w:t>https</w:t>
        </w:r>
        <w:r w:rsidRPr="00D40A02">
          <w:rPr>
            <w:rStyle w:val="a7"/>
            <w:rFonts w:cs="Times New Roman"/>
            <w:szCs w:val="28"/>
          </w:rPr>
          <w:t>://</w:t>
        </w:r>
        <w:r w:rsidRPr="00D40A02">
          <w:rPr>
            <w:rStyle w:val="a7"/>
            <w:rFonts w:cs="Times New Roman"/>
            <w:szCs w:val="28"/>
            <w:lang w:val="en-US"/>
          </w:rPr>
          <w:t>www</w:t>
        </w:r>
        <w:r w:rsidRPr="00D40A02">
          <w:rPr>
            <w:rStyle w:val="a7"/>
            <w:rFonts w:cs="Times New Roman"/>
            <w:szCs w:val="28"/>
          </w:rPr>
          <w:t>.</w:t>
        </w:r>
        <w:proofErr w:type="spellStart"/>
        <w:r w:rsidRPr="00D40A02">
          <w:rPr>
            <w:rStyle w:val="a7"/>
            <w:rFonts w:cs="Times New Roman"/>
            <w:szCs w:val="28"/>
            <w:lang w:val="en-US"/>
          </w:rPr>
          <w:t>facebook</w:t>
        </w:r>
        <w:proofErr w:type="spellEnd"/>
        <w:r w:rsidRPr="00D40A02">
          <w:rPr>
            <w:rStyle w:val="a7"/>
            <w:rFonts w:cs="Times New Roman"/>
            <w:szCs w:val="28"/>
          </w:rPr>
          <w:t>.</w:t>
        </w:r>
        <w:r w:rsidRPr="00D40A02">
          <w:rPr>
            <w:rStyle w:val="a7"/>
            <w:rFonts w:cs="Times New Roman"/>
            <w:szCs w:val="28"/>
            <w:lang w:val="en-US"/>
          </w:rPr>
          <w:t>com</w:t>
        </w:r>
        <w:r w:rsidRPr="00D40A02">
          <w:rPr>
            <w:rStyle w:val="a7"/>
            <w:rFonts w:cs="Times New Roman"/>
            <w:szCs w:val="28"/>
          </w:rPr>
          <w:t>/</w:t>
        </w:r>
        <w:proofErr w:type="spellStart"/>
        <w:r w:rsidRPr="00D40A02">
          <w:rPr>
            <w:rStyle w:val="a7"/>
            <w:rFonts w:cs="Times New Roman"/>
            <w:szCs w:val="28"/>
            <w:lang w:val="en-US"/>
          </w:rPr>
          <w:t>Lomonosovskyi</w:t>
        </w:r>
        <w:proofErr w:type="spellEnd"/>
      </w:hyperlink>
      <w:r w:rsidRPr="00D40A02">
        <w:rPr>
          <w:rFonts w:cs="Times New Roman"/>
          <w:szCs w:val="28"/>
        </w:rPr>
        <w:t xml:space="preserve">) </w:t>
      </w:r>
    </w:p>
    <w:p w14:paraId="746AC074" w14:textId="77777777" w:rsidR="003D3DCC" w:rsidRDefault="003D3DCC" w:rsidP="003D3DCC">
      <w:pPr>
        <w:ind w:firstLine="540"/>
        <w:jc w:val="both"/>
        <w:rPr>
          <w:rFonts w:cs="Times New Roman"/>
          <w:szCs w:val="28"/>
        </w:rPr>
      </w:pPr>
      <w:r>
        <w:rPr>
          <w:rFonts w:cs="Times New Roman"/>
          <w:szCs w:val="28"/>
        </w:rPr>
        <w:t>— уличные информационные стенды.</w:t>
      </w:r>
    </w:p>
    <w:p w14:paraId="3E6609D8" w14:textId="77777777" w:rsidR="003D3DCC" w:rsidRDefault="003D3DCC" w:rsidP="003D3DCC">
      <w:pPr>
        <w:ind w:firstLine="540"/>
        <w:jc w:val="both"/>
        <w:rPr>
          <w:rFonts w:cs="Times New Roman"/>
          <w:szCs w:val="28"/>
        </w:rPr>
      </w:pPr>
    </w:p>
    <w:p w14:paraId="6B9465EE" w14:textId="77777777" w:rsidR="003D3DCC" w:rsidRDefault="003D3DCC" w:rsidP="003D3DCC">
      <w:pPr>
        <w:ind w:firstLine="540"/>
        <w:jc w:val="both"/>
        <w:rPr>
          <w:rFonts w:cs="Times New Roman"/>
          <w:szCs w:val="28"/>
        </w:rPr>
      </w:pPr>
      <w:r>
        <w:rPr>
          <w:rFonts w:cs="Times New Roman"/>
          <w:szCs w:val="28"/>
        </w:rPr>
        <w:t>На сайте размещается новостная информация в сферах жилищно-коммунального хозяйства, социальной сферы, потребительского рынка, строительства и землепользования, а также безопасности и правопорядка.</w:t>
      </w:r>
    </w:p>
    <w:p w14:paraId="371739B9" w14:textId="77777777" w:rsidR="003D3DCC" w:rsidRDefault="003D3DCC" w:rsidP="003D3DCC">
      <w:pPr>
        <w:ind w:firstLine="540"/>
        <w:jc w:val="both"/>
        <w:rPr>
          <w:rFonts w:cs="Times New Roman"/>
          <w:szCs w:val="28"/>
        </w:rPr>
      </w:pPr>
      <w:r>
        <w:rPr>
          <w:rFonts w:cs="Times New Roman"/>
          <w:szCs w:val="28"/>
        </w:rPr>
        <w:t>На сегодняшний день среднемесячная посещаемость сайта управы района составляет более 4000 человек. Также для информирования населения, управой района активно используются информационные конструкции, размещенные на территории района (59 ед.).</w:t>
      </w:r>
    </w:p>
    <w:p w14:paraId="110E352B" w14:textId="77777777" w:rsidR="003D3DCC" w:rsidRDefault="003D3DCC" w:rsidP="003D3DCC">
      <w:pPr>
        <w:rPr>
          <w:rFonts w:cs="Times New Roman"/>
          <w:b/>
          <w:bCs/>
          <w:iCs/>
          <w:szCs w:val="28"/>
        </w:rPr>
      </w:pPr>
    </w:p>
    <w:p w14:paraId="5217628D" w14:textId="691A669F" w:rsidR="003B6124" w:rsidRDefault="003B6124" w:rsidP="003D3DCC">
      <w:pPr>
        <w:ind w:firstLine="540"/>
        <w:jc w:val="both"/>
        <w:rPr>
          <w:rFonts w:cs="Times New Roman"/>
          <w:szCs w:val="28"/>
        </w:rPr>
      </w:pPr>
    </w:p>
    <w:p w14:paraId="3DEB1730" w14:textId="77777777" w:rsidR="00E5685C" w:rsidRDefault="00E5685C"/>
    <w:sectPr w:rsidR="00E5685C" w:rsidSect="00F3457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394C"/>
    <w:multiLevelType w:val="multilevel"/>
    <w:tmpl w:val="8A462A3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8874A4E"/>
    <w:multiLevelType w:val="multilevel"/>
    <w:tmpl w:val="90709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0867E9"/>
    <w:multiLevelType w:val="multilevel"/>
    <w:tmpl w:val="247C263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443035CF"/>
    <w:multiLevelType w:val="multilevel"/>
    <w:tmpl w:val="14AA1E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4186ED5"/>
    <w:multiLevelType w:val="hybridMultilevel"/>
    <w:tmpl w:val="A13AA0EE"/>
    <w:lvl w:ilvl="0" w:tplc="6D50F0AA">
      <w:start w:val="1"/>
      <w:numFmt w:val="decimal"/>
      <w:lvlText w:val="%1."/>
      <w:lvlJc w:val="left"/>
      <w:pPr>
        <w:ind w:left="1211" w:hanging="360"/>
      </w:pPr>
      <w:rPr>
        <w:rFonts w:ascii="Times New Roman" w:eastAsia="Times New Roman" w:hAnsi="Times New Roman" w:cstheme="minorBidi"/>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5403E64"/>
    <w:multiLevelType w:val="hybridMultilevel"/>
    <w:tmpl w:val="927AF166"/>
    <w:lvl w:ilvl="0" w:tplc="AD68E570">
      <w:start w:val="9"/>
      <w:numFmt w:val="bullet"/>
      <w:lvlText w:val="-"/>
      <w:lvlJc w:val="left"/>
      <w:pPr>
        <w:ind w:left="1260" w:hanging="360"/>
      </w:pPr>
      <w:rPr>
        <w:rFonts w:ascii="Times New Roman" w:eastAsia="Calibr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EE039CA"/>
    <w:multiLevelType w:val="hybridMultilevel"/>
    <w:tmpl w:val="565C7168"/>
    <w:lvl w:ilvl="0" w:tplc="055C0292">
      <w:start w:val="1"/>
      <w:numFmt w:val="decimal"/>
      <w:lvlText w:val="%1."/>
      <w:lvlJc w:val="left"/>
      <w:pPr>
        <w:tabs>
          <w:tab w:val="num" w:pos="720"/>
        </w:tabs>
        <w:ind w:left="720" w:hanging="360"/>
      </w:pPr>
    </w:lvl>
    <w:lvl w:ilvl="1" w:tplc="15DAA60E">
      <w:start w:val="1"/>
      <w:numFmt w:val="decimal"/>
      <w:lvlText w:val="%2."/>
      <w:lvlJc w:val="left"/>
      <w:pPr>
        <w:tabs>
          <w:tab w:val="num" w:pos="1440"/>
        </w:tabs>
        <w:ind w:left="1440" w:hanging="360"/>
      </w:pPr>
    </w:lvl>
    <w:lvl w:ilvl="2" w:tplc="EB64F132">
      <w:start w:val="1"/>
      <w:numFmt w:val="decimal"/>
      <w:lvlText w:val="%3."/>
      <w:lvlJc w:val="left"/>
      <w:pPr>
        <w:tabs>
          <w:tab w:val="num" w:pos="2160"/>
        </w:tabs>
        <w:ind w:left="2160" w:hanging="360"/>
      </w:pPr>
    </w:lvl>
    <w:lvl w:ilvl="3" w:tplc="B66261E6">
      <w:start w:val="1"/>
      <w:numFmt w:val="decimal"/>
      <w:lvlText w:val="%4."/>
      <w:lvlJc w:val="left"/>
      <w:pPr>
        <w:tabs>
          <w:tab w:val="num" w:pos="2880"/>
        </w:tabs>
        <w:ind w:left="2880" w:hanging="360"/>
      </w:pPr>
    </w:lvl>
    <w:lvl w:ilvl="4" w:tplc="3EEA1188">
      <w:start w:val="1"/>
      <w:numFmt w:val="decimal"/>
      <w:lvlText w:val="%5."/>
      <w:lvlJc w:val="left"/>
      <w:pPr>
        <w:tabs>
          <w:tab w:val="num" w:pos="3600"/>
        </w:tabs>
        <w:ind w:left="3600" w:hanging="360"/>
      </w:pPr>
    </w:lvl>
    <w:lvl w:ilvl="5" w:tplc="DE863E4E">
      <w:start w:val="1"/>
      <w:numFmt w:val="decimal"/>
      <w:lvlText w:val="%6."/>
      <w:lvlJc w:val="left"/>
      <w:pPr>
        <w:tabs>
          <w:tab w:val="num" w:pos="4320"/>
        </w:tabs>
        <w:ind w:left="4320" w:hanging="360"/>
      </w:pPr>
    </w:lvl>
    <w:lvl w:ilvl="6" w:tplc="C6EAAA32">
      <w:start w:val="1"/>
      <w:numFmt w:val="decimal"/>
      <w:lvlText w:val="%7."/>
      <w:lvlJc w:val="left"/>
      <w:pPr>
        <w:tabs>
          <w:tab w:val="num" w:pos="5040"/>
        </w:tabs>
        <w:ind w:left="5040" w:hanging="360"/>
      </w:pPr>
    </w:lvl>
    <w:lvl w:ilvl="7" w:tplc="AE0C8480">
      <w:start w:val="1"/>
      <w:numFmt w:val="decimal"/>
      <w:lvlText w:val="%8."/>
      <w:lvlJc w:val="left"/>
      <w:pPr>
        <w:tabs>
          <w:tab w:val="num" w:pos="5760"/>
        </w:tabs>
        <w:ind w:left="5760" w:hanging="360"/>
      </w:pPr>
    </w:lvl>
    <w:lvl w:ilvl="8" w:tplc="82768CF4">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D0"/>
    <w:rsid w:val="00043CE6"/>
    <w:rsid w:val="00045D41"/>
    <w:rsid w:val="000473E1"/>
    <w:rsid w:val="00061536"/>
    <w:rsid w:val="000765FF"/>
    <w:rsid w:val="000864D6"/>
    <w:rsid w:val="000F2086"/>
    <w:rsid w:val="00113C57"/>
    <w:rsid w:val="00123E56"/>
    <w:rsid w:val="00124E7B"/>
    <w:rsid w:val="001335C0"/>
    <w:rsid w:val="0015292B"/>
    <w:rsid w:val="001C27A6"/>
    <w:rsid w:val="001C55AD"/>
    <w:rsid w:val="001E507B"/>
    <w:rsid w:val="001E6AE2"/>
    <w:rsid w:val="001F3E8C"/>
    <w:rsid w:val="00214460"/>
    <w:rsid w:val="00235389"/>
    <w:rsid w:val="00253051"/>
    <w:rsid w:val="00262A72"/>
    <w:rsid w:val="00264399"/>
    <w:rsid w:val="00272609"/>
    <w:rsid w:val="0027447D"/>
    <w:rsid w:val="00296031"/>
    <w:rsid w:val="002B5C70"/>
    <w:rsid w:val="002D414E"/>
    <w:rsid w:val="002E6D43"/>
    <w:rsid w:val="002F6EF2"/>
    <w:rsid w:val="002F7328"/>
    <w:rsid w:val="0030730E"/>
    <w:rsid w:val="0031191E"/>
    <w:rsid w:val="00312A60"/>
    <w:rsid w:val="00337335"/>
    <w:rsid w:val="0035151B"/>
    <w:rsid w:val="003559CB"/>
    <w:rsid w:val="00355E4A"/>
    <w:rsid w:val="003B6124"/>
    <w:rsid w:val="003C2C44"/>
    <w:rsid w:val="003C4571"/>
    <w:rsid w:val="003D3DCC"/>
    <w:rsid w:val="003E1CC0"/>
    <w:rsid w:val="004139F1"/>
    <w:rsid w:val="00415DDC"/>
    <w:rsid w:val="00417F51"/>
    <w:rsid w:val="0042615A"/>
    <w:rsid w:val="00441CC2"/>
    <w:rsid w:val="0045137E"/>
    <w:rsid w:val="004576A8"/>
    <w:rsid w:val="00457710"/>
    <w:rsid w:val="0046357E"/>
    <w:rsid w:val="004843C7"/>
    <w:rsid w:val="00494012"/>
    <w:rsid w:val="004A1AA7"/>
    <w:rsid w:val="004C3218"/>
    <w:rsid w:val="004C32A2"/>
    <w:rsid w:val="004F7022"/>
    <w:rsid w:val="00522343"/>
    <w:rsid w:val="0053628B"/>
    <w:rsid w:val="00540523"/>
    <w:rsid w:val="005411DE"/>
    <w:rsid w:val="00556483"/>
    <w:rsid w:val="005575DA"/>
    <w:rsid w:val="005F02D2"/>
    <w:rsid w:val="005F7CA3"/>
    <w:rsid w:val="00616E6A"/>
    <w:rsid w:val="006252F2"/>
    <w:rsid w:val="00625D4E"/>
    <w:rsid w:val="00636997"/>
    <w:rsid w:val="00655A5B"/>
    <w:rsid w:val="006573BA"/>
    <w:rsid w:val="006B1EC7"/>
    <w:rsid w:val="006D0BFF"/>
    <w:rsid w:val="00706CA3"/>
    <w:rsid w:val="00706EC3"/>
    <w:rsid w:val="007153C4"/>
    <w:rsid w:val="00736578"/>
    <w:rsid w:val="00762FB9"/>
    <w:rsid w:val="007700FA"/>
    <w:rsid w:val="007871BE"/>
    <w:rsid w:val="0079035F"/>
    <w:rsid w:val="007A13EF"/>
    <w:rsid w:val="007B27A2"/>
    <w:rsid w:val="007B3A11"/>
    <w:rsid w:val="007B7972"/>
    <w:rsid w:val="007F01AE"/>
    <w:rsid w:val="0080476D"/>
    <w:rsid w:val="00806EE9"/>
    <w:rsid w:val="00825D71"/>
    <w:rsid w:val="00832251"/>
    <w:rsid w:val="00870D99"/>
    <w:rsid w:val="00875BBF"/>
    <w:rsid w:val="008A5580"/>
    <w:rsid w:val="008C0001"/>
    <w:rsid w:val="0090342A"/>
    <w:rsid w:val="009170C3"/>
    <w:rsid w:val="00926233"/>
    <w:rsid w:val="00936FF1"/>
    <w:rsid w:val="009442CC"/>
    <w:rsid w:val="00965FCB"/>
    <w:rsid w:val="0096610B"/>
    <w:rsid w:val="009677D9"/>
    <w:rsid w:val="00972C49"/>
    <w:rsid w:val="0097720D"/>
    <w:rsid w:val="0099537B"/>
    <w:rsid w:val="009A4CC2"/>
    <w:rsid w:val="009B0853"/>
    <w:rsid w:val="009E77DF"/>
    <w:rsid w:val="009F12AC"/>
    <w:rsid w:val="00A40709"/>
    <w:rsid w:val="00A80B23"/>
    <w:rsid w:val="00A9262F"/>
    <w:rsid w:val="00A93B35"/>
    <w:rsid w:val="00A93CE0"/>
    <w:rsid w:val="00AA65FD"/>
    <w:rsid w:val="00AE01E0"/>
    <w:rsid w:val="00B119C3"/>
    <w:rsid w:val="00B1431D"/>
    <w:rsid w:val="00B213E3"/>
    <w:rsid w:val="00B37ED3"/>
    <w:rsid w:val="00BA1033"/>
    <w:rsid w:val="00BB16F2"/>
    <w:rsid w:val="00BB2F12"/>
    <w:rsid w:val="00BB3340"/>
    <w:rsid w:val="00BB4083"/>
    <w:rsid w:val="00BB71A5"/>
    <w:rsid w:val="00C23A99"/>
    <w:rsid w:val="00C34361"/>
    <w:rsid w:val="00C76D4E"/>
    <w:rsid w:val="00C92A94"/>
    <w:rsid w:val="00CB2BB9"/>
    <w:rsid w:val="00CB3C4B"/>
    <w:rsid w:val="00CC1A56"/>
    <w:rsid w:val="00CC71BE"/>
    <w:rsid w:val="00CD6B1C"/>
    <w:rsid w:val="00CE5862"/>
    <w:rsid w:val="00CF6B33"/>
    <w:rsid w:val="00D0771A"/>
    <w:rsid w:val="00D12AEA"/>
    <w:rsid w:val="00D142D5"/>
    <w:rsid w:val="00D2375D"/>
    <w:rsid w:val="00D35943"/>
    <w:rsid w:val="00D3610C"/>
    <w:rsid w:val="00D876FF"/>
    <w:rsid w:val="00DA04A1"/>
    <w:rsid w:val="00DA72CD"/>
    <w:rsid w:val="00DB31AF"/>
    <w:rsid w:val="00DC754D"/>
    <w:rsid w:val="00DD2A93"/>
    <w:rsid w:val="00DE5165"/>
    <w:rsid w:val="00DF0A80"/>
    <w:rsid w:val="00E06DA1"/>
    <w:rsid w:val="00E4414D"/>
    <w:rsid w:val="00E442D0"/>
    <w:rsid w:val="00E5685C"/>
    <w:rsid w:val="00E624AA"/>
    <w:rsid w:val="00EB754A"/>
    <w:rsid w:val="00EC04AE"/>
    <w:rsid w:val="00EC5C66"/>
    <w:rsid w:val="00ED1EEF"/>
    <w:rsid w:val="00ED53B7"/>
    <w:rsid w:val="00EF764C"/>
    <w:rsid w:val="00F07957"/>
    <w:rsid w:val="00F13346"/>
    <w:rsid w:val="00F27283"/>
    <w:rsid w:val="00F3457C"/>
    <w:rsid w:val="00F3466D"/>
    <w:rsid w:val="00F4172E"/>
    <w:rsid w:val="00F46448"/>
    <w:rsid w:val="00F54C76"/>
    <w:rsid w:val="00F61AFE"/>
    <w:rsid w:val="00F709AF"/>
    <w:rsid w:val="00F7753A"/>
    <w:rsid w:val="00F80C78"/>
    <w:rsid w:val="00F924FE"/>
    <w:rsid w:val="00F933D3"/>
    <w:rsid w:val="00FC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123"/>
  <w15:docId w15:val="{B04AF4F7-1C89-407D-9C1F-4ED6BD64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72E"/>
    <w:pPr>
      <w:spacing w:after="0" w:line="240" w:lineRule="auto"/>
    </w:pPr>
    <w:rPr>
      <w:rFonts w:ascii="Times New Roman" w:hAnsi="Times New Roman"/>
      <w:sz w:val="28"/>
    </w:rPr>
  </w:style>
  <w:style w:type="paragraph" w:styleId="1">
    <w:name w:val="heading 1"/>
    <w:basedOn w:val="a"/>
    <w:next w:val="a"/>
    <w:link w:val="10"/>
    <w:uiPriority w:val="9"/>
    <w:qFormat/>
    <w:rsid w:val="00616E6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72E"/>
    <w:pPr>
      <w:suppressAutoHyphens/>
      <w:ind w:left="720"/>
      <w:contextualSpacing/>
    </w:pPr>
    <w:rPr>
      <w:rFonts w:eastAsia="Times New Roman" w:cs="Times New Roman"/>
      <w:sz w:val="24"/>
      <w:szCs w:val="24"/>
      <w:lang w:eastAsia="ar-SA"/>
    </w:rPr>
  </w:style>
  <w:style w:type="character" w:customStyle="1" w:styleId="10">
    <w:name w:val="Заголовок 1 Знак"/>
    <w:basedOn w:val="a0"/>
    <w:link w:val="1"/>
    <w:uiPriority w:val="9"/>
    <w:rsid w:val="00616E6A"/>
    <w:rPr>
      <w:rFonts w:asciiTheme="majorHAnsi" w:eastAsiaTheme="majorEastAsia" w:hAnsiTheme="majorHAnsi" w:cstheme="majorBidi"/>
      <w:b/>
      <w:bCs/>
      <w:color w:val="365F91" w:themeColor="accent1" w:themeShade="BF"/>
      <w:sz w:val="28"/>
      <w:szCs w:val="28"/>
    </w:rPr>
  </w:style>
  <w:style w:type="paragraph" w:styleId="a4">
    <w:name w:val="No Spacing"/>
    <w:link w:val="a5"/>
    <w:uiPriority w:val="1"/>
    <w:qFormat/>
    <w:rsid w:val="00616E6A"/>
    <w:pPr>
      <w:spacing w:after="0" w:line="240" w:lineRule="auto"/>
    </w:pPr>
    <w:rPr>
      <w:rFonts w:eastAsiaTheme="minorEastAsia"/>
      <w:lang w:eastAsia="ru-RU"/>
    </w:rPr>
  </w:style>
  <w:style w:type="character" w:customStyle="1" w:styleId="a5">
    <w:name w:val="Без интервала Знак"/>
    <w:link w:val="a4"/>
    <w:uiPriority w:val="1"/>
    <w:locked/>
    <w:rsid w:val="00616E6A"/>
    <w:rPr>
      <w:rFonts w:eastAsiaTheme="minorEastAsia"/>
      <w:lang w:eastAsia="ru-RU"/>
    </w:rPr>
  </w:style>
  <w:style w:type="paragraph" w:customStyle="1" w:styleId="a6">
    <w:name w:val="Стиль"/>
    <w:rsid w:val="006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F01AE"/>
    <w:rPr>
      <w:color w:val="0000FF" w:themeColor="hyperlink"/>
      <w:u w:val="single"/>
    </w:rPr>
  </w:style>
  <w:style w:type="paragraph" w:styleId="a8">
    <w:name w:val="Normal (Web)"/>
    <w:basedOn w:val="a"/>
    <w:uiPriority w:val="99"/>
    <w:unhideWhenUsed/>
    <w:rsid w:val="00B119C3"/>
    <w:pPr>
      <w:spacing w:before="100" w:beforeAutospacing="1" w:after="100" w:afterAutospacing="1"/>
    </w:pPr>
    <w:rPr>
      <w:rFonts w:eastAsia="Times New Roman" w:cs="Times New Roman"/>
      <w:sz w:val="24"/>
      <w:szCs w:val="24"/>
      <w:lang w:eastAsia="ru-RU"/>
    </w:rPr>
  </w:style>
  <w:style w:type="paragraph" w:styleId="a9">
    <w:name w:val="Balloon Text"/>
    <w:basedOn w:val="a"/>
    <w:link w:val="aa"/>
    <w:uiPriority w:val="99"/>
    <w:semiHidden/>
    <w:unhideWhenUsed/>
    <w:rsid w:val="00B1431D"/>
    <w:rPr>
      <w:rFonts w:ascii="Segoe UI" w:hAnsi="Segoe UI" w:cs="Segoe UI"/>
      <w:sz w:val="18"/>
      <w:szCs w:val="18"/>
    </w:rPr>
  </w:style>
  <w:style w:type="character" w:customStyle="1" w:styleId="aa">
    <w:name w:val="Текст выноски Знак"/>
    <w:basedOn w:val="a0"/>
    <w:link w:val="a9"/>
    <w:uiPriority w:val="99"/>
    <w:semiHidden/>
    <w:rsid w:val="00B14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321">
      <w:bodyDiv w:val="1"/>
      <w:marLeft w:val="0"/>
      <w:marRight w:val="0"/>
      <w:marTop w:val="0"/>
      <w:marBottom w:val="0"/>
      <w:divBdr>
        <w:top w:val="none" w:sz="0" w:space="0" w:color="auto"/>
        <w:left w:val="none" w:sz="0" w:space="0" w:color="auto"/>
        <w:bottom w:val="none" w:sz="0" w:space="0" w:color="auto"/>
        <w:right w:val="none" w:sz="0" w:space="0" w:color="auto"/>
      </w:divBdr>
    </w:div>
    <w:div w:id="20388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monosovskyi" TargetMode="External"/><Relationship Id="rId3" Type="http://schemas.openxmlformats.org/officeDocument/2006/relationships/styles" Target="styles.xml"/><Relationship Id="rId7" Type="http://schemas.openxmlformats.org/officeDocument/2006/relationships/hyperlink" Target="http://www.lomonosovskiyme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monosovsky.mo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BAC0-774D-44D2-B02E-514DEB9C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32</Pages>
  <Words>11983</Words>
  <Characters>68307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Герасименко Антон Анатольевич</dc:creator>
  <cp:keywords/>
  <dc:description/>
  <cp:lastModifiedBy>Семенова Лидия Викторовна</cp:lastModifiedBy>
  <cp:revision>95</cp:revision>
  <cp:lastPrinted>2021-01-11T16:14:00Z</cp:lastPrinted>
  <dcterms:created xsi:type="dcterms:W3CDTF">2021-01-04T22:50:00Z</dcterms:created>
  <dcterms:modified xsi:type="dcterms:W3CDTF">2021-01-11T18:00:00Z</dcterms:modified>
</cp:coreProperties>
</file>